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9"/>
        <w:gridCol w:w="6579"/>
      </w:tblGrid>
      <w:tr w:rsidR="0057204A" w:rsidRPr="00730A2D" w:rsidTr="0057204A">
        <w:trPr>
          <w:trHeight w:val="1677"/>
        </w:trPr>
        <w:tc>
          <w:tcPr>
            <w:tcW w:w="6579" w:type="dxa"/>
          </w:tcPr>
          <w:p w:rsidR="0057204A" w:rsidRPr="00730A2D" w:rsidRDefault="0057204A" w:rsidP="00254463">
            <w:pPr>
              <w:spacing w:after="0"/>
              <w:rPr>
                <w:rFonts w:cs="Times New Roman"/>
                <w:b/>
                <w:sz w:val="28"/>
                <w:szCs w:val="28"/>
                <w:lang w:val="en-GB"/>
              </w:rPr>
            </w:pPr>
            <w:bookmarkStart w:id="0" w:name="_GoBack"/>
            <w:bookmarkEnd w:id="0"/>
            <w:r w:rsidRPr="00730A2D">
              <w:rPr>
                <w:noProof/>
              </w:rPr>
              <w:drawing>
                <wp:inline distT="0" distB="0" distL="0" distR="0">
                  <wp:extent cx="1659255" cy="1009015"/>
                  <wp:effectExtent l="0" t="0" r="0" b="0"/>
                  <wp:docPr id="4" name="Picture 1" descr="Description: C:\Users\OFFICE6\Desktop\Logos\SANE27-Logo 04-09-18(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Users\OFFICE6\Desktop\Logos\SANE27-Logo 04-09-18(1).jp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9255" cy="1009015"/>
                          </a:xfrm>
                          <a:prstGeom prst="rect">
                            <a:avLst/>
                          </a:prstGeom>
                          <a:noFill/>
                          <a:ln>
                            <a:noFill/>
                          </a:ln>
                        </pic:spPr>
                      </pic:pic>
                    </a:graphicData>
                  </a:graphic>
                </wp:inline>
              </w:drawing>
            </w:r>
            <w:r>
              <w:rPr>
                <w:rFonts w:cs="Times New Roman"/>
                <w:b/>
                <w:sz w:val="28"/>
                <w:szCs w:val="28"/>
                <w:lang w:val="en-GB"/>
              </w:rPr>
              <w:t xml:space="preserve">                                              </w:t>
            </w:r>
          </w:p>
        </w:tc>
        <w:tc>
          <w:tcPr>
            <w:tcW w:w="6579" w:type="dxa"/>
          </w:tcPr>
          <w:p w:rsidR="0057204A" w:rsidRPr="00730A2D" w:rsidRDefault="0057204A" w:rsidP="00254463">
            <w:pPr>
              <w:spacing w:after="0"/>
              <w:jc w:val="right"/>
              <w:rPr>
                <w:rFonts w:cs="Times New Roman"/>
                <w:b/>
                <w:sz w:val="28"/>
                <w:szCs w:val="28"/>
                <w:lang w:val="en-GB"/>
              </w:rPr>
            </w:pPr>
            <w:r w:rsidRPr="00730A2D">
              <w:rPr>
                <w:rFonts w:cs="Times New Roman"/>
                <w:b/>
                <w:bCs/>
                <w:noProof/>
                <w:sz w:val="32"/>
                <w:szCs w:val="32"/>
              </w:rPr>
              <w:drawing>
                <wp:inline distT="0" distB="0" distL="0" distR="0">
                  <wp:extent cx="1242584" cy="993137"/>
                  <wp:effectExtent l="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353" cy="1000945"/>
                          </a:xfrm>
                          <a:prstGeom prst="rect">
                            <a:avLst/>
                          </a:prstGeom>
                          <a:noFill/>
                          <a:ln>
                            <a:noFill/>
                          </a:ln>
                        </pic:spPr>
                      </pic:pic>
                    </a:graphicData>
                  </a:graphic>
                </wp:inline>
              </w:drawing>
            </w:r>
          </w:p>
        </w:tc>
      </w:tr>
    </w:tbl>
    <w:p w:rsidR="004D57C2" w:rsidRDefault="004D57C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54463" w:rsidRPr="00730A2D" w:rsidTr="00254463">
        <w:tc>
          <w:tcPr>
            <w:tcW w:w="4675" w:type="dxa"/>
          </w:tcPr>
          <w:p w:rsidR="00254463" w:rsidRPr="00730A2D" w:rsidRDefault="00254463" w:rsidP="00254463">
            <w:pPr>
              <w:spacing w:after="0"/>
              <w:rPr>
                <w:rFonts w:cs="Times New Roman"/>
                <w:b/>
                <w:sz w:val="28"/>
                <w:szCs w:val="28"/>
                <w:lang w:val="en-GB"/>
              </w:rPr>
            </w:pPr>
          </w:p>
        </w:tc>
        <w:tc>
          <w:tcPr>
            <w:tcW w:w="4675" w:type="dxa"/>
          </w:tcPr>
          <w:p w:rsidR="00254463" w:rsidRPr="00730A2D" w:rsidRDefault="00254463" w:rsidP="00254463">
            <w:pPr>
              <w:spacing w:after="0"/>
              <w:jc w:val="right"/>
              <w:rPr>
                <w:rFonts w:cs="Times New Roman"/>
                <w:b/>
                <w:sz w:val="28"/>
                <w:szCs w:val="28"/>
                <w:lang w:val="en-GB"/>
              </w:rPr>
            </w:pPr>
          </w:p>
        </w:tc>
      </w:tr>
    </w:tbl>
    <w:p w:rsidR="00254463" w:rsidRPr="00730A2D" w:rsidRDefault="00254463" w:rsidP="00254463">
      <w:pPr>
        <w:spacing w:after="0"/>
        <w:jc w:val="center"/>
        <w:rPr>
          <w:rFonts w:cs="Times New Roman"/>
          <w:b/>
          <w:sz w:val="28"/>
          <w:szCs w:val="28"/>
          <w:lang w:val="en-GB"/>
        </w:rPr>
      </w:pPr>
    </w:p>
    <w:p w:rsidR="00FB0040" w:rsidRDefault="00FB0040">
      <w:pPr>
        <w:spacing w:after="0"/>
        <w:rPr>
          <w:rFonts w:cs="Times New Roman"/>
          <w:b/>
          <w:sz w:val="28"/>
          <w:szCs w:val="28"/>
          <w:lang w:val="en-GB"/>
        </w:rPr>
      </w:pPr>
    </w:p>
    <w:p w:rsidR="00254463" w:rsidRPr="00730A2D" w:rsidRDefault="00254463" w:rsidP="00254463">
      <w:pPr>
        <w:spacing w:after="0"/>
        <w:jc w:val="center"/>
        <w:rPr>
          <w:rFonts w:cs="Times New Roman"/>
          <w:b/>
          <w:sz w:val="28"/>
          <w:szCs w:val="28"/>
          <w:lang w:val="en-GB"/>
        </w:rPr>
      </w:pPr>
    </w:p>
    <w:p w:rsidR="00254463" w:rsidRPr="00730A2D" w:rsidRDefault="00254463" w:rsidP="00254463">
      <w:pPr>
        <w:spacing w:after="0"/>
        <w:jc w:val="center"/>
        <w:rPr>
          <w:rFonts w:cs="Times New Roman"/>
          <w:b/>
          <w:sz w:val="28"/>
          <w:szCs w:val="28"/>
          <w:lang w:val="en-GB"/>
        </w:rPr>
      </w:pPr>
    </w:p>
    <w:p w:rsidR="00254463" w:rsidRPr="00730A2D" w:rsidRDefault="00254463" w:rsidP="00254463">
      <w:pPr>
        <w:spacing w:after="0"/>
        <w:jc w:val="center"/>
        <w:rPr>
          <w:rFonts w:cs="Times New Roman"/>
          <w:b/>
          <w:sz w:val="28"/>
          <w:szCs w:val="28"/>
          <w:lang w:val="en-GB"/>
        </w:rPr>
      </w:pPr>
    </w:p>
    <w:p w:rsidR="00254463" w:rsidRDefault="00254463" w:rsidP="00254463">
      <w:pPr>
        <w:spacing w:after="0" w:line="240" w:lineRule="auto"/>
        <w:jc w:val="center"/>
        <w:rPr>
          <w:rFonts w:ascii="Times New Roman" w:eastAsia="Times New Roman" w:hAnsi="Times New Roman" w:cs="Times New Roman"/>
          <w:b/>
          <w:bCs/>
          <w:color w:val="000000"/>
          <w:sz w:val="28"/>
          <w:szCs w:val="28"/>
        </w:rPr>
      </w:pPr>
      <w:r w:rsidRPr="00254463">
        <w:rPr>
          <w:rFonts w:ascii="Times New Roman" w:eastAsia="Times New Roman" w:hAnsi="Times New Roman" w:cs="Times New Roman"/>
          <w:b/>
          <w:bCs/>
          <w:color w:val="000000"/>
          <w:sz w:val="28"/>
          <w:szCs w:val="28"/>
        </w:rPr>
        <w:t xml:space="preserve">NEEDS ASSESSMENT SUMMARY TABLE FOR </w:t>
      </w:r>
    </w:p>
    <w:p w:rsidR="00254463" w:rsidRPr="00254463" w:rsidRDefault="00254463" w:rsidP="00254463">
      <w:pPr>
        <w:spacing w:after="0" w:line="240" w:lineRule="auto"/>
        <w:jc w:val="center"/>
        <w:rPr>
          <w:rFonts w:ascii="Times New Roman" w:eastAsia="Times New Roman" w:hAnsi="Times New Roman" w:cs="Times New Roman"/>
          <w:b/>
          <w:bCs/>
          <w:color w:val="000000"/>
          <w:sz w:val="28"/>
          <w:szCs w:val="28"/>
        </w:rPr>
      </w:pPr>
    </w:p>
    <w:p w:rsidR="00254463" w:rsidRPr="00254463" w:rsidRDefault="00254463" w:rsidP="00254463">
      <w:pPr>
        <w:spacing w:after="0"/>
        <w:jc w:val="center"/>
        <w:rPr>
          <w:rFonts w:cs="Times New Roman"/>
          <w:b/>
          <w:sz w:val="28"/>
          <w:szCs w:val="28"/>
          <w:lang w:val="en-GB"/>
        </w:rPr>
      </w:pPr>
      <w:r w:rsidRPr="00254463">
        <w:rPr>
          <w:rFonts w:ascii="Times New Roman" w:eastAsia="Times New Roman" w:hAnsi="Times New Roman" w:cs="Times New Roman"/>
          <w:b/>
          <w:bCs/>
          <w:color w:val="000000"/>
          <w:sz w:val="28"/>
          <w:szCs w:val="28"/>
        </w:rPr>
        <w:t>CHAPTER 27 ENVIRONMENT AND CLIMATE ACTION IN ALBANIA</w:t>
      </w:r>
    </w:p>
    <w:p w:rsidR="00254463" w:rsidRPr="00254463" w:rsidRDefault="00254463" w:rsidP="00254463">
      <w:pPr>
        <w:spacing w:after="0"/>
        <w:jc w:val="center"/>
        <w:rPr>
          <w:rFonts w:cs="Times New Roman"/>
          <w:b/>
          <w:sz w:val="28"/>
          <w:szCs w:val="28"/>
          <w:lang w:val="en-GB"/>
        </w:rPr>
      </w:pPr>
    </w:p>
    <w:p w:rsidR="00254463" w:rsidRPr="00730A2D" w:rsidRDefault="00254463" w:rsidP="00254463">
      <w:pPr>
        <w:spacing w:after="0"/>
        <w:jc w:val="center"/>
        <w:rPr>
          <w:rFonts w:cs="Times New Roman"/>
          <w:b/>
          <w:lang w:val="en-GB"/>
        </w:rPr>
      </w:pPr>
    </w:p>
    <w:p w:rsidR="00FB0040" w:rsidRDefault="00FB0040">
      <w:pPr>
        <w:spacing w:after="0"/>
        <w:rPr>
          <w:rFonts w:cs="Times New Roman"/>
          <w:b/>
          <w:lang w:val="en-GB"/>
        </w:rPr>
      </w:pPr>
    </w:p>
    <w:p w:rsidR="00254463" w:rsidRPr="00730A2D" w:rsidRDefault="00254463" w:rsidP="00254463">
      <w:pPr>
        <w:spacing w:after="0"/>
        <w:jc w:val="center"/>
        <w:rPr>
          <w:rFonts w:cs="Times New Roman"/>
          <w:b/>
          <w:lang w:val="en-GB"/>
        </w:rPr>
      </w:pPr>
    </w:p>
    <w:p w:rsidR="00254463" w:rsidRPr="00730A2D" w:rsidRDefault="00254463" w:rsidP="00254463">
      <w:pPr>
        <w:spacing w:after="0"/>
        <w:jc w:val="center"/>
        <w:rPr>
          <w:rFonts w:cs="Times New Roman"/>
          <w:b/>
          <w:lang w:val="en-GB"/>
        </w:rPr>
      </w:pPr>
    </w:p>
    <w:p w:rsidR="00254463" w:rsidRPr="00730A2D" w:rsidRDefault="00254463" w:rsidP="00254463">
      <w:pPr>
        <w:spacing w:after="0"/>
        <w:jc w:val="center"/>
        <w:rPr>
          <w:rFonts w:cs="Times New Roman"/>
          <w:b/>
          <w:lang w:val="en-GB"/>
        </w:rPr>
      </w:pPr>
    </w:p>
    <w:p w:rsidR="00254463" w:rsidRPr="00730A2D" w:rsidRDefault="00254463" w:rsidP="00254463">
      <w:pPr>
        <w:spacing w:after="0"/>
        <w:rPr>
          <w:rFonts w:cs="Times New Roman"/>
          <w:b/>
          <w:lang w:val="en-GB"/>
        </w:rPr>
      </w:pPr>
    </w:p>
    <w:p w:rsidR="00254463" w:rsidRPr="00730A2D" w:rsidRDefault="00254463" w:rsidP="00254463">
      <w:pPr>
        <w:spacing w:after="0"/>
        <w:rPr>
          <w:rFonts w:cs="Times New Roman"/>
          <w:b/>
          <w:lang w:val="en-GB"/>
        </w:rPr>
      </w:pPr>
    </w:p>
    <w:p w:rsidR="00254463" w:rsidRPr="00730A2D" w:rsidRDefault="00254463" w:rsidP="00254463">
      <w:pPr>
        <w:spacing w:after="0"/>
        <w:jc w:val="center"/>
        <w:rPr>
          <w:rFonts w:cs="Times New Roman"/>
          <w:b/>
          <w:lang w:val="en-GB"/>
        </w:rPr>
      </w:pPr>
      <w:r>
        <w:rPr>
          <w:rFonts w:cs="Times New Roman"/>
          <w:b/>
          <w:lang w:val="en-GB"/>
        </w:rPr>
        <w:t xml:space="preserve">November </w:t>
      </w:r>
      <w:r w:rsidRPr="00730A2D">
        <w:rPr>
          <w:rFonts w:cs="Times New Roman"/>
          <w:b/>
          <w:lang w:val="en-GB"/>
        </w:rPr>
        <w:t xml:space="preserve"> 2019</w:t>
      </w:r>
    </w:p>
    <w:p w:rsidR="00FB0040" w:rsidRDefault="00FB0040">
      <w:pPr>
        <w:spacing w:after="0"/>
        <w:rPr>
          <w:rFonts w:cs="Times New Roman"/>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54463" w:rsidRPr="00730A2D" w:rsidTr="00254463">
        <w:tc>
          <w:tcPr>
            <w:tcW w:w="4675" w:type="dxa"/>
          </w:tcPr>
          <w:p w:rsidR="00254463" w:rsidRPr="00730A2D" w:rsidRDefault="00254463" w:rsidP="00254463">
            <w:pPr>
              <w:spacing w:after="0"/>
              <w:rPr>
                <w:rFonts w:cs="Times New Roman"/>
                <w:b/>
                <w:lang w:val="en-GB"/>
              </w:rPr>
            </w:pPr>
            <w:r w:rsidRPr="00730A2D">
              <w:rPr>
                <w:rFonts w:cs="Times New Roman"/>
                <w:noProof/>
              </w:rPr>
              <w:drawing>
                <wp:inline distT="0" distB="0" distL="0" distR="0">
                  <wp:extent cx="1899138" cy="5507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2478" cy="560400"/>
                          </a:xfrm>
                          <a:prstGeom prst="rect">
                            <a:avLst/>
                          </a:prstGeom>
                          <a:noFill/>
                          <a:ln>
                            <a:noFill/>
                          </a:ln>
                        </pic:spPr>
                      </pic:pic>
                    </a:graphicData>
                  </a:graphic>
                </wp:inline>
              </w:drawing>
            </w:r>
          </w:p>
        </w:tc>
        <w:tc>
          <w:tcPr>
            <w:tcW w:w="4675" w:type="dxa"/>
          </w:tcPr>
          <w:p w:rsidR="00254463" w:rsidRPr="00730A2D" w:rsidRDefault="00254463" w:rsidP="00254463">
            <w:pPr>
              <w:spacing w:after="0"/>
              <w:jc w:val="center"/>
              <w:rPr>
                <w:rFonts w:cs="Times New Roman"/>
                <w:b/>
                <w:lang w:val="en-GB"/>
              </w:rPr>
            </w:pPr>
          </w:p>
        </w:tc>
      </w:tr>
    </w:tbl>
    <w:p w:rsidR="0081751C" w:rsidRPr="00CA0401" w:rsidRDefault="0081751C" w:rsidP="0081751C">
      <w:pPr>
        <w:rPr>
          <w:rFonts w:ascii="Times New Roman" w:hAnsi="Times New Roman" w:cs="Times New Roman"/>
          <w:b/>
          <w:i/>
        </w:rPr>
      </w:pPr>
      <w:r w:rsidRPr="00CA0401">
        <w:rPr>
          <w:rFonts w:ascii="Times New Roman" w:hAnsi="Times New Roman" w:cs="Times New Roman"/>
          <w:b/>
          <w:i/>
        </w:rPr>
        <w:lastRenderedPageBreak/>
        <w:t>Introduction</w:t>
      </w:r>
    </w:p>
    <w:p w:rsidR="0081751C" w:rsidRPr="0081751C" w:rsidRDefault="0081751C" w:rsidP="0081751C">
      <w:pPr>
        <w:rPr>
          <w:rFonts w:ascii="Times New Roman" w:hAnsi="Times New Roman" w:cs="Times New Roman"/>
        </w:rPr>
      </w:pPr>
      <w:r w:rsidRPr="0081751C">
        <w:rPr>
          <w:rFonts w:ascii="Times New Roman" w:hAnsi="Times New Roman" w:cs="Times New Roman"/>
        </w:rPr>
        <w:t>Screening Preparatory Assessment (SPA) is aiming to support preparation for Chapter 27 negotiations. SPA methodology includes four main parts:</w:t>
      </w:r>
    </w:p>
    <w:p w:rsidR="0081751C" w:rsidRPr="0081751C" w:rsidRDefault="0081751C" w:rsidP="0081751C">
      <w:pPr>
        <w:pStyle w:val="ListBullet1"/>
        <w:numPr>
          <w:ilvl w:val="0"/>
          <w:numId w:val="14"/>
        </w:numPr>
        <w:rPr>
          <w:rFonts w:ascii="Times New Roman" w:hAnsi="Times New Roman"/>
          <w:sz w:val="22"/>
          <w:szCs w:val="22"/>
        </w:rPr>
      </w:pPr>
      <w:r w:rsidRPr="0081751C">
        <w:rPr>
          <w:rFonts w:ascii="Times New Roman" w:hAnsi="Times New Roman"/>
          <w:sz w:val="22"/>
          <w:szCs w:val="22"/>
        </w:rPr>
        <w:t>Legal, institutional and implementation situation assessment for 73 major EU environmental legal acts;</w:t>
      </w:r>
    </w:p>
    <w:p w:rsidR="0081751C" w:rsidRPr="0081751C" w:rsidRDefault="0081751C" w:rsidP="0081751C">
      <w:pPr>
        <w:pStyle w:val="ListBullet1"/>
        <w:numPr>
          <w:ilvl w:val="0"/>
          <w:numId w:val="14"/>
        </w:numPr>
        <w:rPr>
          <w:rFonts w:ascii="Times New Roman" w:hAnsi="Times New Roman"/>
          <w:sz w:val="22"/>
          <w:szCs w:val="22"/>
        </w:rPr>
      </w:pPr>
      <w:r w:rsidRPr="0081751C">
        <w:rPr>
          <w:rFonts w:ascii="Times New Roman" w:hAnsi="Times New Roman"/>
          <w:sz w:val="22"/>
          <w:szCs w:val="22"/>
        </w:rPr>
        <w:t>Identification of remaining gaps to fully transpose and implement EU environmental requirements;</w:t>
      </w:r>
    </w:p>
    <w:p w:rsidR="0081751C" w:rsidRPr="0081751C" w:rsidRDefault="0081751C" w:rsidP="0081751C">
      <w:pPr>
        <w:pStyle w:val="ListBullet1"/>
        <w:numPr>
          <w:ilvl w:val="0"/>
          <w:numId w:val="14"/>
        </w:numPr>
        <w:rPr>
          <w:rFonts w:ascii="Times New Roman" w:hAnsi="Times New Roman"/>
          <w:sz w:val="22"/>
          <w:szCs w:val="22"/>
        </w:rPr>
      </w:pPr>
      <w:r w:rsidRPr="0081751C">
        <w:rPr>
          <w:rFonts w:ascii="Times New Roman" w:hAnsi="Times New Roman"/>
          <w:sz w:val="22"/>
          <w:szCs w:val="22"/>
        </w:rPr>
        <w:t>Planning of actions to close identified gaps;</w:t>
      </w:r>
    </w:p>
    <w:p w:rsidR="0081751C" w:rsidRPr="0081751C" w:rsidRDefault="0081751C" w:rsidP="0081751C">
      <w:pPr>
        <w:pStyle w:val="ListBullet1"/>
        <w:numPr>
          <w:ilvl w:val="0"/>
          <w:numId w:val="14"/>
        </w:numPr>
        <w:rPr>
          <w:rFonts w:ascii="Times New Roman" w:hAnsi="Times New Roman"/>
          <w:sz w:val="22"/>
          <w:szCs w:val="22"/>
        </w:rPr>
      </w:pPr>
      <w:r w:rsidRPr="0081751C">
        <w:rPr>
          <w:rFonts w:ascii="Times New Roman" w:hAnsi="Times New Roman"/>
          <w:sz w:val="22"/>
          <w:szCs w:val="22"/>
        </w:rPr>
        <w:t xml:space="preserve">Identification of technical assistance needs to support approximation efforts of the Albanian administration. </w:t>
      </w:r>
    </w:p>
    <w:p w:rsidR="0081751C" w:rsidRPr="0081751C" w:rsidRDefault="0081751C" w:rsidP="0081751C">
      <w:pPr>
        <w:rPr>
          <w:rFonts w:ascii="Times New Roman" w:hAnsi="Times New Roman" w:cs="Times New Roman"/>
        </w:rPr>
      </w:pPr>
      <w:r w:rsidRPr="0081751C">
        <w:rPr>
          <w:rFonts w:ascii="Times New Roman" w:hAnsi="Times New Roman" w:cs="Times New Roman"/>
        </w:rPr>
        <w:t xml:space="preserve">This report presents summary of technical assistance needs in order to support actions in closing identified approximation gaps. </w:t>
      </w:r>
    </w:p>
    <w:p w:rsidR="0081751C" w:rsidRPr="0081751C" w:rsidRDefault="0081751C" w:rsidP="0081751C">
      <w:pPr>
        <w:rPr>
          <w:rFonts w:ascii="Times New Roman" w:hAnsi="Times New Roman" w:cs="Times New Roman"/>
        </w:rPr>
      </w:pPr>
      <w:r w:rsidRPr="0081751C">
        <w:rPr>
          <w:rFonts w:ascii="Times New Roman" w:hAnsi="Times New Roman" w:cs="Times New Roman"/>
        </w:rPr>
        <w:t>When screening and then negotiating Chapter 27, attention is being paid to following aspects:</w:t>
      </w:r>
    </w:p>
    <w:p w:rsidR="0081751C" w:rsidRPr="0081751C" w:rsidRDefault="0081751C" w:rsidP="0081751C">
      <w:pPr>
        <w:pStyle w:val="ListBullet1"/>
        <w:rPr>
          <w:rFonts w:ascii="Times New Roman" w:hAnsi="Times New Roman"/>
          <w:sz w:val="22"/>
          <w:szCs w:val="22"/>
        </w:rPr>
      </w:pPr>
      <w:r w:rsidRPr="0081751C">
        <w:rPr>
          <w:rFonts w:ascii="Times New Roman" w:hAnsi="Times New Roman"/>
          <w:sz w:val="22"/>
          <w:szCs w:val="22"/>
        </w:rPr>
        <w:t>Level of transposition/ alignment;</w:t>
      </w:r>
    </w:p>
    <w:p w:rsidR="0081751C" w:rsidRPr="0081751C" w:rsidRDefault="0081751C" w:rsidP="0081751C">
      <w:pPr>
        <w:pStyle w:val="ListBullet1"/>
        <w:rPr>
          <w:rFonts w:ascii="Times New Roman" w:hAnsi="Times New Roman"/>
          <w:sz w:val="22"/>
          <w:szCs w:val="22"/>
        </w:rPr>
      </w:pPr>
      <w:r w:rsidRPr="0081751C">
        <w:rPr>
          <w:rFonts w:ascii="Times New Roman" w:hAnsi="Times New Roman"/>
          <w:sz w:val="22"/>
          <w:szCs w:val="22"/>
        </w:rPr>
        <w:t>Plan for full transposition/ alignment including legal acts to be adopted and schedule for adoption;</w:t>
      </w:r>
    </w:p>
    <w:p w:rsidR="0081751C" w:rsidRPr="0081751C" w:rsidRDefault="0081751C" w:rsidP="0081751C">
      <w:pPr>
        <w:pStyle w:val="ListBullet1"/>
        <w:rPr>
          <w:rFonts w:ascii="Times New Roman" w:hAnsi="Times New Roman"/>
          <w:sz w:val="22"/>
          <w:szCs w:val="22"/>
        </w:rPr>
      </w:pPr>
      <w:r w:rsidRPr="0081751C">
        <w:rPr>
          <w:rFonts w:ascii="Times New Roman" w:hAnsi="Times New Roman"/>
          <w:sz w:val="22"/>
          <w:szCs w:val="22"/>
        </w:rPr>
        <w:t>Maturity of institutional system – nomination of competent authorities and their capacities, main stakeholders and their involvement;</w:t>
      </w:r>
    </w:p>
    <w:p w:rsidR="0081751C" w:rsidRPr="0081751C" w:rsidRDefault="0081751C" w:rsidP="0081751C">
      <w:pPr>
        <w:pStyle w:val="ListBullet1"/>
        <w:rPr>
          <w:rFonts w:ascii="Times New Roman" w:hAnsi="Times New Roman"/>
          <w:sz w:val="22"/>
          <w:szCs w:val="22"/>
        </w:rPr>
      </w:pPr>
      <w:r w:rsidRPr="0081751C">
        <w:rPr>
          <w:rFonts w:ascii="Times New Roman" w:hAnsi="Times New Roman"/>
          <w:sz w:val="22"/>
          <w:szCs w:val="22"/>
        </w:rPr>
        <w:t>Institutional strengthening plans and capacity development measures in order to close institutional gaps;</w:t>
      </w:r>
    </w:p>
    <w:p w:rsidR="0081751C" w:rsidRPr="0081751C" w:rsidRDefault="0081751C" w:rsidP="0081751C">
      <w:pPr>
        <w:pStyle w:val="ListBullet1"/>
        <w:rPr>
          <w:rFonts w:ascii="Times New Roman" w:hAnsi="Times New Roman"/>
          <w:sz w:val="22"/>
          <w:szCs w:val="22"/>
        </w:rPr>
      </w:pPr>
      <w:r w:rsidRPr="0081751C">
        <w:rPr>
          <w:rFonts w:ascii="Times New Roman" w:hAnsi="Times New Roman"/>
          <w:sz w:val="22"/>
          <w:szCs w:val="22"/>
        </w:rPr>
        <w:t xml:space="preserve">Level of implementation of requirements, remaining gaps and time bound plans for full implementation. </w:t>
      </w:r>
    </w:p>
    <w:p w:rsidR="0081751C" w:rsidRPr="0081751C" w:rsidRDefault="0081751C" w:rsidP="0081751C">
      <w:pPr>
        <w:rPr>
          <w:rFonts w:ascii="Times New Roman" w:hAnsi="Times New Roman" w:cs="Times New Roman"/>
        </w:rPr>
      </w:pPr>
      <w:r w:rsidRPr="0081751C">
        <w:rPr>
          <w:rFonts w:ascii="Times New Roman" w:hAnsi="Times New Roman" w:cs="Times New Roman"/>
        </w:rPr>
        <w:t xml:space="preserve">Progress achieved in transposition, institutional capacity and level of implementation will serve as a criteria when assessing country’s progress and readiness for the next stage of the negotiations process. </w:t>
      </w:r>
    </w:p>
    <w:p w:rsidR="0081751C" w:rsidRPr="0081751C" w:rsidRDefault="0081751C" w:rsidP="0081751C">
      <w:pPr>
        <w:rPr>
          <w:rFonts w:ascii="Times New Roman" w:hAnsi="Times New Roman" w:cs="Times New Roman"/>
        </w:rPr>
      </w:pPr>
      <w:r w:rsidRPr="0081751C">
        <w:rPr>
          <w:rFonts w:ascii="Times New Roman" w:hAnsi="Times New Roman" w:cs="Times New Roman"/>
        </w:rPr>
        <w:t>Besides these “approximation business as usual” issues, there are also specific negotiations needs. For example, transitional periods shall be negotiated based on directive specific implementation plans, which provide assessment of situation, identification of gaps, measures to close these gaps, their costs and financing plan, implementation timetable. These directive specific needs are usually combined into overall environmental investment financing plans in order to assess overall demands for environmental financing and plan corresponding sources. Similarly, in order to present institutional strengthening commitments, institutional development plan shall be developed.</w:t>
      </w:r>
    </w:p>
    <w:p w:rsidR="0081751C" w:rsidRPr="0081751C" w:rsidRDefault="0081751C" w:rsidP="0081751C">
      <w:pPr>
        <w:rPr>
          <w:rFonts w:ascii="Times New Roman" w:hAnsi="Times New Roman" w:cs="Times New Roman"/>
        </w:rPr>
      </w:pPr>
      <w:r w:rsidRPr="0081751C">
        <w:rPr>
          <w:rFonts w:ascii="Times New Roman" w:hAnsi="Times New Roman" w:cs="Times New Roman"/>
        </w:rPr>
        <w:t>For some of issues, for example Habitats and Birds directives, transitional periods are usually not considered and country has to identify and establish Natura 2000 territories (Birds directive) or identify and ensure protection regime until corresponding decisions are taken already during membership (Habitats directive). This require early planning and implementation of special actions in order to develop DSIPs on time for negotiations or, like in case of nature directives, timely completion of all necessary preparations.</w:t>
      </w:r>
    </w:p>
    <w:p w:rsidR="0081751C" w:rsidRPr="0081751C" w:rsidRDefault="0081751C" w:rsidP="0081751C">
      <w:pPr>
        <w:rPr>
          <w:rFonts w:ascii="Times New Roman" w:hAnsi="Times New Roman" w:cs="Times New Roman"/>
        </w:rPr>
      </w:pPr>
      <w:r w:rsidRPr="0081751C">
        <w:rPr>
          <w:rFonts w:ascii="Times New Roman" w:hAnsi="Times New Roman" w:cs="Times New Roman"/>
        </w:rPr>
        <w:t xml:space="preserve">When preparing for negotiations, all aspects related to approximation and specific negotiations needs have to be considered. As gap assessment indicates, there is still substantial action required in all </w:t>
      </w:r>
      <w:r w:rsidR="00E238FC">
        <w:rPr>
          <w:rFonts w:ascii="Times New Roman" w:hAnsi="Times New Roman" w:cs="Times New Roman"/>
        </w:rPr>
        <w:t xml:space="preserve">sub-chapters </w:t>
      </w:r>
      <w:r w:rsidRPr="0081751C">
        <w:rPr>
          <w:rFonts w:ascii="Times New Roman" w:hAnsi="Times New Roman" w:cs="Times New Roman"/>
        </w:rPr>
        <w:t xml:space="preserve">of Chapter 27. Speed of change does depend on number of issues, but also on success in </w:t>
      </w:r>
      <w:proofErr w:type="spellStart"/>
      <w:r w:rsidRPr="0081751C">
        <w:rPr>
          <w:rFonts w:ascii="Times New Roman" w:hAnsi="Times New Roman" w:cs="Times New Roman"/>
        </w:rPr>
        <w:t>mobilising</w:t>
      </w:r>
      <w:proofErr w:type="spellEnd"/>
      <w:r w:rsidRPr="0081751C">
        <w:rPr>
          <w:rFonts w:ascii="Times New Roman" w:hAnsi="Times New Roman" w:cs="Times New Roman"/>
        </w:rPr>
        <w:t xml:space="preserve"> technical assistance to support government’s action. </w:t>
      </w:r>
    </w:p>
    <w:p w:rsidR="0081751C" w:rsidRPr="0081751C" w:rsidRDefault="0081751C" w:rsidP="0081751C">
      <w:pPr>
        <w:rPr>
          <w:rFonts w:ascii="Times New Roman" w:hAnsi="Times New Roman" w:cs="Times New Roman"/>
        </w:rPr>
      </w:pPr>
      <w:r w:rsidRPr="0081751C">
        <w:rPr>
          <w:rFonts w:ascii="Times New Roman" w:hAnsi="Times New Roman" w:cs="Times New Roman"/>
        </w:rPr>
        <w:lastRenderedPageBreak/>
        <w:t xml:space="preserve">Identification of needs is just first step in developing technical assistance projects. Some of these ideas might be too big for one project, in other cases, several needs could be grouped into one project. </w:t>
      </w:r>
      <w:r w:rsidR="00DA164D">
        <w:rPr>
          <w:rFonts w:ascii="Times New Roman" w:hAnsi="Times New Roman" w:cs="Times New Roman"/>
        </w:rPr>
        <w:t xml:space="preserve">Consequently, the project duration and costs were decided based on the reference to other similar projects implemented in the regions. </w:t>
      </w:r>
      <w:r w:rsidRPr="0081751C">
        <w:rPr>
          <w:rFonts w:ascii="Times New Roman" w:hAnsi="Times New Roman" w:cs="Times New Roman"/>
        </w:rPr>
        <w:t xml:space="preserve">Such </w:t>
      </w:r>
      <w:r w:rsidR="00AE1A1E">
        <w:rPr>
          <w:rFonts w:ascii="Times New Roman" w:hAnsi="Times New Roman" w:cs="Times New Roman"/>
        </w:rPr>
        <w:t>issues</w:t>
      </w:r>
      <w:r w:rsidRPr="0081751C">
        <w:rPr>
          <w:rFonts w:ascii="Times New Roman" w:hAnsi="Times New Roman" w:cs="Times New Roman"/>
        </w:rPr>
        <w:t xml:space="preserve"> shall be part of project definition when financing source</w:t>
      </w:r>
      <w:r w:rsidR="00DA164D">
        <w:rPr>
          <w:rFonts w:ascii="Times New Roman" w:hAnsi="Times New Roman" w:cs="Times New Roman"/>
        </w:rPr>
        <w:t xml:space="preserve"> </w:t>
      </w:r>
      <w:r w:rsidRPr="0081751C">
        <w:rPr>
          <w:rFonts w:ascii="Times New Roman" w:hAnsi="Times New Roman" w:cs="Times New Roman"/>
        </w:rPr>
        <w:t xml:space="preserve">and implementation modalities are being considered.  </w:t>
      </w:r>
    </w:p>
    <w:p w:rsidR="0081751C" w:rsidRPr="0081751C" w:rsidRDefault="0081751C" w:rsidP="0081751C">
      <w:pPr>
        <w:rPr>
          <w:rFonts w:ascii="Times New Roman" w:hAnsi="Times New Roman" w:cs="Times New Roman"/>
        </w:rPr>
      </w:pPr>
      <w:r w:rsidRPr="0081751C">
        <w:rPr>
          <w:rFonts w:ascii="Times New Roman" w:hAnsi="Times New Roman" w:cs="Times New Roman"/>
        </w:rPr>
        <w:t>Project Fiches for identified needs are also developed and preliminary presented and discussed with the Ministry</w:t>
      </w:r>
      <w:r w:rsidR="008E5CE8">
        <w:rPr>
          <w:rFonts w:ascii="Times New Roman" w:hAnsi="Times New Roman" w:cs="Times New Roman"/>
        </w:rPr>
        <w:t xml:space="preserve"> of Tourism and Environment</w:t>
      </w:r>
      <w:r w:rsidRPr="0081751C">
        <w:rPr>
          <w:rFonts w:ascii="Times New Roman" w:hAnsi="Times New Roman" w:cs="Times New Roman"/>
        </w:rPr>
        <w:t>. They will be further improved through consultation process.</w:t>
      </w:r>
    </w:p>
    <w:p w:rsidR="0081751C" w:rsidRDefault="0081751C"/>
    <w:p w:rsidR="0081751C" w:rsidRDefault="0081751C">
      <w:pPr>
        <w:spacing w:after="200" w:line="276" w:lineRule="auto"/>
      </w:pPr>
      <w:r>
        <w:br w:type="page"/>
      </w:r>
    </w:p>
    <w:p w:rsidR="004D57C2" w:rsidRDefault="004D57C2"/>
    <w:tbl>
      <w:tblPr>
        <w:tblStyle w:val="TableGrid"/>
        <w:tblW w:w="16992" w:type="dxa"/>
        <w:tblLayout w:type="fixed"/>
        <w:tblLook w:val="04A0" w:firstRow="1" w:lastRow="0" w:firstColumn="1" w:lastColumn="0" w:noHBand="0" w:noVBand="1"/>
      </w:tblPr>
      <w:tblGrid>
        <w:gridCol w:w="558"/>
        <w:gridCol w:w="2272"/>
        <w:gridCol w:w="428"/>
        <w:gridCol w:w="36"/>
        <w:gridCol w:w="1379"/>
        <w:gridCol w:w="1915"/>
        <w:gridCol w:w="810"/>
        <w:gridCol w:w="13"/>
        <w:gridCol w:w="239"/>
        <w:gridCol w:w="1417"/>
        <w:gridCol w:w="1134"/>
        <w:gridCol w:w="1328"/>
        <w:gridCol w:w="9"/>
        <w:gridCol w:w="1640"/>
        <w:gridCol w:w="2269"/>
        <w:gridCol w:w="1545"/>
      </w:tblGrid>
      <w:tr w:rsidR="00ED00FA" w:rsidRPr="003B5AD4" w:rsidTr="001C2348">
        <w:trPr>
          <w:gridAfter w:val="2"/>
          <w:wAfter w:w="3814" w:type="dxa"/>
        </w:trPr>
        <w:tc>
          <w:tcPr>
            <w:tcW w:w="13178" w:type="dxa"/>
            <w:gridSpan w:val="14"/>
          </w:tcPr>
          <w:p w:rsidR="00ED00FA" w:rsidRPr="003B5AD4" w:rsidRDefault="00ED00FA" w:rsidP="00245B08">
            <w:pPr>
              <w:spacing w:after="0" w:line="240" w:lineRule="auto"/>
              <w:jc w:val="center"/>
              <w:rPr>
                <w:rFonts w:ascii="Times New Roman" w:eastAsia="Times New Roman" w:hAnsi="Times New Roman" w:cs="Times New Roman"/>
                <w:b/>
                <w:bCs/>
                <w:color w:val="000000"/>
              </w:rPr>
            </w:pPr>
            <w:r w:rsidRPr="003B5AD4">
              <w:rPr>
                <w:rFonts w:ascii="Times New Roman" w:eastAsia="Times New Roman" w:hAnsi="Times New Roman" w:cs="Times New Roman"/>
                <w:b/>
                <w:bCs/>
                <w:color w:val="000000"/>
              </w:rPr>
              <w:t>NEED</w:t>
            </w:r>
            <w:r w:rsidR="004D57C2" w:rsidRPr="003B5AD4">
              <w:rPr>
                <w:rFonts w:ascii="Times New Roman" w:eastAsia="Times New Roman" w:hAnsi="Times New Roman" w:cs="Times New Roman"/>
                <w:b/>
                <w:bCs/>
                <w:color w:val="000000"/>
              </w:rPr>
              <w:t>S</w:t>
            </w:r>
            <w:r w:rsidRPr="003B5AD4">
              <w:rPr>
                <w:rFonts w:ascii="Times New Roman" w:eastAsia="Times New Roman" w:hAnsi="Times New Roman" w:cs="Times New Roman"/>
                <w:b/>
                <w:bCs/>
                <w:color w:val="000000"/>
              </w:rPr>
              <w:t xml:space="preserve"> ASSESSMENT SUMMARY TABLE FOR </w:t>
            </w:r>
          </w:p>
          <w:p w:rsidR="00ED00FA" w:rsidRPr="003B5AD4" w:rsidRDefault="00ED00FA" w:rsidP="00245B08">
            <w:pPr>
              <w:jc w:val="center"/>
              <w:rPr>
                <w:rFonts w:ascii="Times New Roman" w:hAnsi="Times New Roman" w:cs="Times New Roman"/>
                <w:b/>
                <w:sz w:val="20"/>
                <w:szCs w:val="20"/>
              </w:rPr>
            </w:pPr>
            <w:r w:rsidRPr="003B5AD4">
              <w:rPr>
                <w:rFonts w:ascii="Times New Roman" w:eastAsia="Times New Roman" w:hAnsi="Times New Roman" w:cs="Times New Roman"/>
                <w:b/>
                <w:bCs/>
                <w:color w:val="000000"/>
              </w:rPr>
              <w:t>CHAPTER 27 ENVIRONMENT AND CLIMATE ACTION IN ALBANIA</w:t>
            </w:r>
          </w:p>
        </w:tc>
      </w:tr>
      <w:tr w:rsidR="00794105" w:rsidRPr="003B5AD4" w:rsidTr="001C2348">
        <w:trPr>
          <w:gridAfter w:val="2"/>
          <w:wAfter w:w="3814" w:type="dxa"/>
          <w:trHeight w:val="1553"/>
        </w:trPr>
        <w:tc>
          <w:tcPr>
            <w:tcW w:w="558" w:type="dxa"/>
          </w:tcPr>
          <w:p w:rsidR="00794105" w:rsidRPr="003B5AD4" w:rsidRDefault="00794105" w:rsidP="00245B08">
            <w:pPr>
              <w:jc w:val="center"/>
              <w:rPr>
                <w:rFonts w:ascii="Times New Roman" w:eastAsia="Times New Roman" w:hAnsi="Times New Roman" w:cs="Times New Roman"/>
                <w:bCs/>
                <w:color w:val="000000"/>
                <w:sz w:val="20"/>
                <w:szCs w:val="20"/>
              </w:rPr>
            </w:pPr>
            <w:r w:rsidRPr="003B5AD4">
              <w:rPr>
                <w:rFonts w:ascii="Times New Roman" w:eastAsia="Times New Roman" w:hAnsi="Times New Roman" w:cs="Times New Roman"/>
                <w:bCs/>
                <w:color w:val="000000"/>
                <w:sz w:val="20"/>
                <w:szCs w:val="20"/>
              </w:rPr>
              <w:t>No</w:t>
            </w:r>
          </w:p>
        </w:tc>
        <w:tc>
          <w:tcPr>
            <w:tcW w:w="2736" w:type="dxa"/>
            <w:gridSpan w:val="3"/>
          </w:tcPr>
          <w:p w:rsidR="00794105" w:rsidRPr="003B5AD4" w:rsidRDefault="00794105" w:rsidP="00245B08">
            <w:pPr>
              <w:jc w:val="center"/>
              <w:rPr>
                <w:rFonts w:ascii="Times New Roman" w:hAnsi="Times New Roman" w:cs="Times New Roman"/>
                <w:b/>
                <w:sz w:val="20"/>
                <w:szCs w:val="20"/>
              </w:rPr>
            </w:pPr>
            <w:r w:rsidRPr="003B5AD4">
              <w:rPr>
                <w:rFonts w:ascii="Times New Roman" w:eastAsia="Times New Roman" w:hAnsi="Times New Roman" w:cs="Times New Roman"/>
                <w:b/>
                <w:bCs/>
                <w:color w:val="000000"/>
                <w:sz w:val="20"/>
                <w:szCs w:val="20"/>
              </w:rPr>
              <w:t xml:space="preserve">Title of the project </w:t>
            </w:r>
          </w:p>
        </w:tc>
        <w:tc>
          <w:tcPr>
            <w:tcW w:w="1379" w:type="dxa"/>
          </w:tcPr>
          <w:p w:rsidR="00794105" w:rsidRPr="003B5AD4" w:rsidRDefault="00794105" w:rsidP="00245B08">
            <w:pPr>
              <w:jc w:val="center"/>
              <w:rPr>
                <w:rFonts w:ascii="Times New Roman" w:hAnsi="Times New Roman" w:cs="Times New Roman"/>
                <w:b/>
                <w:sz w:val="20"/>
                <w:szCs w:val="20"/>
              </w:rPr>
            </w:pPr>
            <w:r w:rsidRPr="003B5AD4">
              <w:rPr>
                <w:rFonts w:ascii="Times New Roman" w:eastAsia="Times New Roman" w:hAnsi="Times New Roman" w:cs="Times New Roman"/>
                <w:b/>
                <w:bCs/>
                <w:color w:val="000000"/>
                <w:sz w:val="20"/>
                <w:szCs w:val="20"/>
              </w:rPr>
              <w:t xml:space="preserve">EU legal acts included (directives/regulations) </w:t>
            </w:r>
          </w:p>
        </w:tc>
        <w:tc>
          <w:tcPr>
            <w:tcW w:w="1915" w:type="dxa"/>
          </w:tcPr>
          <w:p w:rsidR="00794105" w:rsidRPr="003B5AD4" w:rsidRDefault="00794105" w:rsidP="00245B08">
            <w:pPr>
              <w:jc w:val="center"/>
              <w:rPr>
                <w:rFonts w:ascii="Times New Roman" w:hAnsi="Times New Roman" w:cs="Times New Roman"/>
                <w:b/>
                <w:sz w:val="20"/>
                <w:szCs w:val="20"/>
              </w:rPr>
            </w:pPr>
            <w:r w:rsidRPr="003B5AD4">
              <w:rPr>
                <w:rFonts w:ascii="Times New Roman" w:hAnsi="Times New Roman" w:cs="Times New Roman"/>
                <w:b/>
                <w:sz w:val="20"/>
                <w:szCs w:val="20"/>
              </w:rPr>
              <w:t xml:space="preserve">Specific Objectives </w:t>
            </w:r>
          </w:p>
        </w:tc>
        <w:tc>
          <w:tcPr>
            <w:tcW w:w="2479" w:type="dxa"/>
            <w:gridSpan w:val="4"/>
          </w:tcPr>
          <w:p w:rsidR="00254463" w:rsidRPr="003B5AD4" w:rsidRDefault="00794105" w:rsidP="00245B08">
            <w:pPr>
              <w:jc w:val="center"/>
              <w:rPr>
                <w:rFonts w:ascii="Times New Roman" w:eastAsia="Times New Roman" w:hAnsi="Times New Roman" w:cs="Times New Roman"/>
                <w:b/>
                <w:bCs/>
                <w:color w:val="000000"/>
                <w:sz w:val="20"/>
                <w:szCs w:val="20"/>
              </w:rPr>
            </w:pPr>
            <w:r w:rsidRPr="003B5AD4">
              <w:rPr>
                <w:rFonts w:ascii="Times New Roman" w:eastAsia="Times New Roman" w:hAnsi="Times New Roman" w:cs="Times New Roman"/>
                <w:b/>
                <w:bCs/>
                <w:color w:val="000000"/>
                <w:sz w:val="20"/>
                <w:szCs w:val="20"/>
              </w:rPr>
              <w:t xml:space="preserve">Main and other Beneficiaries </w:t>
            </w:r>
            <w:r w:rsidR="00254463" w:rsidRPr="003B5AD4">
              <w:rPr>
                <w:rFonts w:ascii="Times New Roman" w:eastAsia="Times New Roman" w:hAnsi="Times New Roman" w:cs="Times New Roman"/>
                <w:b/>
                <w:bCs/>
                <w:color w:val="000000"/>
                <w:sz w:val="20"/>
                <w:szCs w:val="20"/>
              </w:rPr>
              <w:t>*</w:t>
            </w:r>
          </w:p>
          <w:p w:rsidR="00794105" w:rsidRPr="003B5AD4" w:rsidRDefault="00254463" w:rsidP="00254463">
            <w:pPr>
              <w:pStyle w:val="Footer"/>
              <w:rPr>
                <w:rFonts w:ascii="Times New Roman" w:hAnsi="Times New Roman" w:cs="Times New Roman"/>
                <w:sz w:val="20"/>
                <w:szCs w:val="20"/>
              </w:rPr>
            </w:pPr>
            <w:r w:rsidRPr="003B5AD4">
              <w:rPr>
                <w:rFonts w:ascii="Times New Roman" w:hAnsi="Times New Roman" w:cs="Times New Roman"/>
                <w:sz w:val="20"/>
                <w:szCs w:val="20"/>
              </w:rPr>
              <w:t>*</w:t>
            </w:r>
            <w:r w:rsidRPr="003B5AD4">
              <w:rPr>
                <w:rFonts w:ascii="Times New Roman" w:hAnsi="Times New Roman" w:cs="Times New Roman"/>
                <w:i/>
                <w:sz w:val="20"/>
                <w:szCs w:val="20"/>
              </w:rPr>
              <w:t>Table of Abbreviations to be found at the end of the table</w:t>
            </w:r>
            <w:r w:rsidRPr="003B5AD4">
              <w:rPr>
                <w:rFonts w:ascii="Times New Roman" w:eastAsia="Times New Roman" w:hAnsi="Times New Roman" w:cs="Times New Roman"/>
                <w:b/>
                <w:bCs/>
                <w:color w:val="000000"/>
                <w:sz w:val="20"/>
                <w:szCs w:val="20"/>
              </w:rPr>
              <w:t xml:space="preserve"> </w:t>
            </w:r>
          </w:p>
        </w:tc>
        <w:tc>
          <w:tcPr>
            <w:tcW w:w="1134" w:type="dxa"/>
          </w:tcPr>
          <w:p w:rsidR="00794105" w:rsidRPr="003B5AD4" w:rsidRDefault="00794105" w:rsidP="00245B08">
            <w:pPr>
              <w:jc w:val="center"/>
              <w:rPr>
                <w:rFonts w:ascii="Times New Roman" w:eastAsia="Times New Roman" w:hAnsi="Times New Roman" w:cs="Times New Roman"/>
                <w:b/>
                <w:bCs/>
                <w:color w:val="000000"/>
                <w:sz w:val="20"/>
                <w:szCs w:val="20"/>
              </w:rPr>
            </w:pPr>
            <w:r w:rsidRPr="003B5AD4">
              <w:rPr>
                <w:rFonts w:ascii="Times New Roman" w:eastAsia="Times New Roman" w:hAnsi="Times New Roman" w:cs="Times New Roman"/>
                <w:b/>
                <w:bCs/>
                <w:color w:val="000000"/>
                <w:sz w:val="20"/>
                <w:szCs w:val="20"/>
              </w:rPr>
              <w:t>Budget</w:t>
            </w:r>
          </w:p>
          <w:p w:rsidR="00794105" w:rsidRPr="003B5AD4" w:rsidRDefault="00794105" w:rsidP="00245B08">
            <w:pPr>
              <w:jc w:val="center"/>
              <w:rPr>
                <w:rFonts w:ascii="Times New Roman" w:hAnsi="Times New Roman" w:cs="Times New Roman"/>
                <w:b/>
                <w:sz w:val="20"/>
                <w:szCs w:val="20"/>
              </w:rPr>
            </w:pPr>
            <w:r w:rsidRPr="003B5AD4">
              <w:rPr>
                <w:rFonts w:ascii="Times New Roman" w:eastAsia="Times New Roman" w:hAnsi="Times New Roman" w:cs="Times New Roman"/>
                <w:b/>
                <w:bCs/>
                <w:color w:val="000000"/>
                <w:sz w:val="20"/>
                <w:szCs w:val="20"/>
              </w:rPr>
              <w:t>(MEUR)</w:t>
            </w:r>
          </w:p>
        </w:tc>
        <w:tc>
          <w:tcPr>
            <w:tcW w:w="1328" w:type="dxa"/>
          </w:tcPr>
          <w:p w:rsidR="00794105" w:rsidRPr="003B5AD4" w:rsidRDefault="00794105" w:rsidP="00245B08">
            <w:pPr>
              <w:jc w:val="center"/>
              <w:rPr>
                <w:rFonts w:ascii="Times New Roman" w:hAnsi="Times New Roman" w:cs="Times New Roman"/>
                <w:b/>
                <w:sz w:val="20"/>
                <w:szCs w:val="20"/>
              </w:rPr>
            </w:pPr>
            <w:r w:rsidRPr="003B5AD4">
              <w:rPr>
                <w:rFonts w:ascii="Times New Roman" w:eastAsia="Times New Roman" w:hAnsi="Times New Roman" w:cs="Times New Roman"/>
                <w:b/>
                <w:bCs/>
                <w:color w:val="000000"/>
                <w:sz w:val="20"/>
                <w:szCs w:val="20"/>
              </w:rPr>
              <w:t>Planned period/ priority</w:t>
            </w:r>
          </w:p>
        </w:tc>
        <w:tc>
          <w:tcPr>
            <w:tcW w:w="1649" w:type="dxa"/>
            <w:gridSpan w:val="2"/>
          </w:tcPr>
          <w:p w:rsidR="00794105" w:rsidRPr="003B5AD4" w:rsidRDefault="00794105" w:rsidP="00245B08">
            <w:pPr>
              <w:jc w:val="center"/>
              <w:rPr>
                <w:rFonts w:ascii="Times New Roman" w:hAnsi="Times New Roman" w:cs="Times New Roman"/>
                <w:b/>
                <w:sz w:val="20"/>
                <w:szCs w:val="20"/>
              </w:rPr>
            </w:pPr>
            <w:r w:rsidRPr="003B5AD4">
              <w:rPr>
                <w:rFonts w:ascii="Times New Roman" w:eastAsia="Times New Roman" w:hAnsi="Times New Roman" w:cs="Times New Roman"/>
                <w:b/>
                <w:bCs/>
                <w:color w:val="000000"/>
                <w:sz w:val="20"/>
                <w:szCs w:val="20"/>
              </w:rPr>
              <w:t>Status</w:t>
            </w:r>
          </w:p>
        </w:tc>
      </w:tr>
      <w:tr w:rsidR="008E1FF0" w:rsidRPr="003B5AD4" w:rsidTr="001C2348">
        <w:trPr>
          <w:gridAfter w:val="2"/>
          <w:wAfter w:w="3814" w:type="dxa"/>
        </w:trPr>
        <w:tc>
          <w:tcPr>
            <w:tcW w:w="6588" w:type="dxa"/>
            <w:gridSpan w:val="6"/>
          </w:tcPr>
          <w:p w:rsidR="008E1FF0" w:rsidRPr="003B5AD4" w:rsidRDefault="00CD47E9">
            <w:pPr>
              <w:rPr>
                <w:rFonts w:ascii="Times New Roman" w:eastAsia="Times New Roman" w:hAnsi="Times New Roman" w:cs="Times New Roman"/>
                <w:b/>
                <w:bCs/>
                <w:sz w:val="20"/>
                <w:szCs w:val="20"/>
              </w:rPr>
            </w:pPr>
            <w:r w:rsidRPr="003B5AD4">
              <w:rPr>
                <w:rFonts w:ascii="Times New Roman" w:eastAsia="Times New Roman" w:hAnsi="Times New Roman" w:cs="Times New Roman"/>
                <w:b/>
                <w:bCs/>
                <w:sz w:val="20"/>
                <w:szCs w:val="20"/>
              </w:rPr>
              <w:t>1.</w:t>
            </w:r>
            <w:r w:rsidR="00254463" w:rsidRPr="003B5AD4">
              <w:rPr>
                <w:rFonts w:ascii="Times New Roman" w:eastAsia="Times New Roman" w:hAnsi="Times New Roman" w:cs="Times New Roman"/>
                <w:b/>
                <w:bCs/>
                <w:sz w:val="20"/>
                <w:szCs w:val="20"/>
              </w:rPr>
              <w:t xml:space="preserve"> General needs relevant for environmental management</w:t>
            </w:r>
          </w:p>
        </w:tc>
        <w:tc>
          <w:tcPr>
            <w:tcW w:w="6590" w:type="dxa"/>
            <w:gridSpan w:val="8"/>
          </w:tcPr>
          <w:p w:rsidR="008E1FF0" w:rsidRPr="003B5AD4" w:rsidRDefault="008E1FF0" w:rsidP="008E1FF0">
            <w:pPr>
              <w:rPr>
                <w:rFonts w:ascii="Times New Roman" w:eastAsia="Times New Roman" w:hAnsi="Times New Roman" w:cs="Times New Roman"/>
                <w:bCs/>
                <w:color w:val="000000"/>
                <w:sz w:val="20"/>
                <w:szCs w:val="20"/>
              </w:rPr>
            </w:pPr>
          </w:p>
        </w:tc>
      </w:tr>
      <w:tr w:rsidR="005651EB" w:rsidRPr="003B5AD4" w:rsidTr="001C2348">
        <w:trPr>
          <w:gridAfter w:val="2"/>
          <w:wAfter w:w="3814" w:type="dxa"/>
        </w:trPr>
        <w:tc>
          <w:tcPr>
            <w:tcW w:w="558" w:type="dxa"/>
          </w:tcPr>
          <w:p w:rsidR="005651EB" w:rsidRPr="003B5AD4" w:rsidRDefault="005651EB">
            <w:pPr>
              <w:rPr>
                <w:rFonts w:ascii="Times New Roman" w:eastAsia="Times New Roman" w:hAnsi="Times New Roman" w:cs="Times New Roman"/>
                <w:bCs/>
                <w:color w:val="000000"/>
                <w:sz w:val="20"/>
                <w:szCs w:val="20"/>
              </w:rPr>
            </w:pPr>
            <w:r w:rsidRPr="003B5AD4">
              <w:rPr>
                <w:rFonts w:ascii="Times New Roman" w:eastAsia="Times New Roman" w:hAnsi="Times New Roman" w:cs="Times New Roman"/>
                <w:bCs/>
                <w:color w:val="000000"/>
                <w:sz w:val="20"/>
                <w:szCs w:val="20"/>
              </w:rPr>
              <w:t>1.1</w:t>
            </w:r>
          </w:p>
        </w:tc>
        <w:tc>
          <w:tcPr>
            <w:tcW w:w="2736" w:type="dxa"/>
            <w:gridSpan w:val="3"/>
          </w:tcPr>
          <w:p w:rsidR="005651EB" w:rsidRPr="003B5AD4" w:rsidRDefault="005651EB">
            <w:pPr>
              <w:rPr>
                <w:rFonts w:ascii="Times New Roman" w:eastAsia="Times New Roman" w:hAnsi="Times New Roman" w:cs="Times New Roman"/>
                <w:bCs/>
                <w:color w:val="000000"/>
                <w:sz w:val="20"/>
                <w:szCs w:val="20"/>
              </w:rPr>
            </w:pPr>
            <w:r w:rsidRPr="003B5AD4">
              <w:rPr>
                <w:rFonts w:ascii="Times New Roman" w:hAnsi="Times New Roman" w:cs="Times New Roman"/>
                <w:sz w:val="20"/>
                <w:szCs w:val="20"/>
                <w:lang w:val="en-GB"/>
              </w:rPr>
              <w:t>Development of an Environmental Monitoring and Information System</w:t>
            </w:r>
          </w:p>
        </w:tc>
        <w:tc>
          <w:tcPr>
            <w:tcW w:w="1379" w:type="dxa"/>
          </w:tcPr>
          <w:p w:rsidR="00B11F8D" w:rsidRPr="003B5AD4" w:rsidRDefault="00E534AE" w:rsidP="00E534AE">
            <w:pPr>
              <w:spacing w:before="60" w:after="60" w:line="240" w:lineRule="auto"/>
              <w:rPr>
                <w:rFonts w:ascii="Times New Roman" w:hAnsi="Times New Roman" w:cs="Times New Roman"/>
                <w:sz w:val="20"/>
                <w:szCs w:val="20"/>
                <w:lang w:val="en-GB"/>
              </w:rPr>
            </w:pPr>
            <w:r w:rsidRPr="003B5AD4">
              <w:rPr>
                <w:rFonts w:ascii="Times New Roman" w:hAnsi="Times New Roman" w:cs="Times New Roman"/>
                <w:sz w:val="20"/>
                <w:szCs w:val="20"/>
                <w:lang w:val="en-GB"/>
              </w:rPr>
              <w:t>R</w:t>
            </w:r>
            <w:r w:rsidR="00B11F8D" w:rsidRPr="003B5AD4">
              <w:rPr>
                <w:rFonts w:ascii="Times New Roman" w:hAnsi="Times New Roman" w:cs="Times New Roman"/>
                <w:sz w:val="20"/>
                <w:szCs w:val="20"/>
                <w:lang w:val="en-GB"/>
              </w:rPr>
              <w:t xml:space="preserve">egulation </w:t>
            </w:r>
            <w:r w:rsidRPr="003B5AD4">
              <w:rPr>
                <w:rFonts w:ascii="Times New Roman" w:hAnsi="Times New Roman" w:cs="Times New Roman"/>
                <w:sz w:val="20"/>
                <w:szCs w:val="20"/>
                <w:lang w:val="en-GB"/>
              </w:rPr>
              <w:t>(EU) 2019/1010 , Alignment of reporting obligations in the field of legislation related to the environment</w:t>
            </w:r>
          </w:p>
          <w:p w:rsidR="00E534AE" w:rsidRPr="003B5AD4" w:rsidRDefault="00E534AE" w:rsidP="00E534AE">
            <w:pPr>
              <w:spacing w:before="60" w:after="60" w:line="240" w:lineRule="auto"/>
              <w:rPr>
                <w:rFonts w:ascii="Times New Roman" w:hAnsi="Times New Roman" w:cs="Times New Roman"/>
                <w:sz w:val="20"/>
                <w:szCs w:val="20"/>
                <w:lang w:val="en-GB"/>
              </w:rPr>
            </w:pPr>
            <w:r w:rsidRPr="003B5AD4">
              <w:rPr>
                <w:rFonts w:ascii="Times New Roman" w:hAnsi="Times New Roman" w:cs="Times New Roman"/>
                <w:sz w:val="20"/>
                <w:szCs w:val="20"/>
                <w:lang w:val="en-GB"/>
              </w:rPr>
              <w:t>D</w:t>
            </w:r>
            <w:r w:rsidR="00B11F8D" w:rsidRPr="003B5AD4">
              <w:rPr>
                <w:rFonts w:ascii="Times New Roman" w:hAnsi="Times New Roman" w:cs="Times New Roman"/>
                <w:sz w:val="20"/>
                <w:szCs w:val="20"/>
                <w:lang w:val="en-GB"/>
              </w:rPr>
              <w:t xml:space="preserve">irective </w:t>
            </w:r>
            <w:r w:rsidRPr="003B5AD4">
              <w:rPr>
                <w:rFonts w:ascii="Times New Roman" w:hAnsi="Times New Roman" w:cs="Times New Roman"/>
                <w:sz w:val="20"/>
                <w:szCs w:val="20"/>
                <w:lang w:val="en-GB"/>
              </w:rPr>
              <w:t xml:space="preserve">2003/4/EC, Public access to environmental information </w:t>
            </w:r>
          </w:p>
          <w:p w:rsidR="00E534AE" w:rsidRPr="003B5AD4" w:rsidRDefault="00E534AE" w:rsidP="00E534AE">
            <w:pPr>
              <w:spacing w:before="60" w:after="60" w:line="240" w:lineRule="auto"/>
              <w:rPr>
                <w:rFonts w:ascii="Times New Roman" w:hAnsi="Times New Roman" w:cs="Times New Roman"/>
                <w:sz w:val="20"/>
                <w:szCs w:val="20"/>
                <w:lang w:val="en-GB"/>
              </w:rPr>
            </w:pPr>
            <w:r w:rsidRPr="003B5AD4">
              <w:rPr>
                <w:rFonts w:ascii="Times New Roman" w:hAnsi="Times New Roman" w:cs="Times New Roman"/>
                <w:sz w:val="20"/>
                <w:szCs w:val="20"/>
                <w:lang w:val="en-GB"/>
              </w:rPr>
              <w:t>D</w:t>
            </w:r>
            <w:r w:rsidR="00B11F8D" w:rsidRPr="003B5AD4">
              <w:rPr>
                <w:rFonts w:ascii="Times New Roman" w:hAnsi="Times New Roman" w:cs="Times New Roman"/>
                <w:sz w:val="20"/>
                <w:szCs w:val="20"/>
                <w:lang w:val="en-GB"/>
              </w:rPr>
              <w:t>irective</w:t>
            </w:r>
            <w:r w:rsidRPr="003B5AD4">
              <w:rPr>
                <w:rFonts w:ascii="Times New Roman" w:hAnsi="Times New Roman" w:cs="Times New Roman"/>
                <w:sz w:val="20"/>
                <w:szCs w:val="20"/>
                <w:lang w:val="en-GB"/>
              </w:rPr>
              <w:t xml:space="preserve"> 2008/50/EC , AAQ</w:t>
            </w:r>
          </w:p>
          <w:p w:rsidR="00E534AE" w:rsidRPr="003B5AD4" w:rsidRDefault="00E534AE" w:rsidP="00E534AE">
            <w:pPr>
              <w:spacing w:before="60" w:after="60" w:line="240" w:lineRule="auto"/>
              <w:rPr>
                <w:rFonts w:ascii="Times New Roman" w:hAnsi="Times New Roman" w:cs="Times New Roman"/>
                <w:sz w:val="20"/>
                <w:szCs w:val="20"/>
                <w:lang w:val="en-GB"/>
              </w:rPr>
            </w:pPr>
            <w:r w:rsidRPr="003B5AD4">
              <w:rPr>
                <w:rFonts w:ascii="Times New Roman" w:hAnsi="Times New Roman" w:cs="Times New Roman"/>
                <w:sz w:val="20"/>
                <w:szCs w:val="20"/>
                <w:lang w:val="en-GB"/>
              </w:rPr>
              <w:t>D</w:t>
            </w:r>
            <w:r w:rsidR="00B11F8D" w:rsidRPr="003B5AD4">
              <w:rPr>
                <w:rFonts w:ascii="Times New Roman" w:hAnsi="Times New Roman" w:cs="Times New Roman"/>
                <w:sz w:val="20"/>
                <w:szCs w:val="20"/>
                <w:lang w:val="en-GB"/>
              </w:rPr>
              <w:t>irective</w:t>
            </w:r>
            <w:r w:rsidRPr="003B5AD4">
              <w:rPr>
                <w:rFonts w:ascii="Times New Roman" w:hAnsi="Times New Roman" w:cs="Times New Roman"/>
                <w:sz w:val="20"/>
                <w:szCs w:val="20"/>
                <w:lang w:val="en-GB"/>
              </w:rPr>
              <w:t xml:space="preserve"> 2000/60/EC , Water Framework </w:t>
            </w:r>
          </w:p>
          <w:p w:rsidR="00E534AE" w:rsidRPr="003B5AD4" w:rsidRDefault="00E534AE" w:rsidP="00E534AE">
            <w:pPr>
              <w:spacing w:before="60" w:after="60" w:line="240" w:lineRule="auto"/>
              <w:rPr>
                <w:rFonts w:ascii="Times New Roman" w:hAnsi="Times New Roman" w:cs="Times New Roman"/>
                <w:sz w:val="20"/>
                <w:szCs w:val="20"/>
              </w:rPr>
            </w:pPr>
            <w:r w:rsidRPr="003B5AD4">
              <w:rPr>
                <w:rFonts w:ascii="Times New Roman" w:hAnsi="Times New Roman" w:cs="Times New Roman"/>
                <w:sz w:val="20"/>
                <w:szCs w:val="20"/>
                <w:lang w:val="en-GB"/>
              </w:rPr>
              <w:t>D</w:t>
            </w:r>
            <w:r w:rsidR="00B11F8D" w:rsidRPr="003B5AD4">
              <w:rPr>
                <w:rFonts w:ascii="Times New Roman" w:hAnsi="Times New Roman" w:cs="Times New Roman"/>
                <w:sz w:val="20"/>
                <w:szCs w:val="20"/>
                <w:lang w:val="en-GB"/>
              </w:rPr>
              <w:t xml:space="preserve">irective </w:t>
            </w:r>
            <w:r w:rsidRPr="003B5AD4">
              <w:rPr>
                <w:rFonts w:ascii="Times New Roman" w:hAnsi="Times New Roman" w:cs="Times New Roman"/>
                <w:sz w:val="20"/>
                <w:szCs w:val="20"/>
                <w:lang w:val="en-GB"/>
              </w:rPr>
              <w:t xml:space="preserve">2002/49/EC , </w:t>
            </w:r>
            <w:r w:rsidRPr="003B5AD4">
              <w:rPr>
                <w:rFonts w:ascii="Times New Roman" w:hAnsi="Times New Roman" w:cs="Times New Roman"/>
                <w:sz w:val="20"/>
                <w:szCs w:val="20"/>
                <w:lang w:val="en-GB"/>
              </w:rPr>
              <w:lastRenderedPageBreak/>
              <w:t>Environmental Noise</w:t>
            </w:r>
          </w:p>
          <w:p w:rsidR="005651EB" w:rsidRPr="003B5AD4" w:rsidRDefault="005651EB">
            <w:pPr>
              <w:rPr>
                <w:rFonts w:ascii="Times New Roman" w:eastAsia="Times New Roman" w:hAnsi="Times New Roman" w:cs="Times New Roman"/>
                <w:bCs/>
                <w:color w:val="000000"/>
                <w:sz w:val="20"/>
                <w:szCs w:val="20"/>
              </w:rPr>
            </w:pPr>
          </w:p>
        </w:tc>
        <w:tc>
          <w:tcPr>
            <w:tcW w:w="1915" w:type="dxa"/>
          </w:tcPr>
          <w:p w:rsidR="00C37785" w:rsidRPr="003B5AD4" w:rsidRDefault="00C37785" w:rsidP="00C37785">
            <w:pPr>
              <w:spacing w:before="60" w:after="60" w:line="240" w:lineRule="auto"/>
              <w:rPr>
                <w:rFonts w:ascii="Times New Roman" w:hAnsi="Times New Roman" w:cs="Times New Roman"/>
                <w:sz w:val="20"/>
                <w:szCs w:val="20"/>
                <w:lang w:val="en-GB"/>
              </w:rPr>
            </w:pPr>
            <w:r w:rsidRPr="003B5AD4">
              <w:rPr>
                <w:rFonts w:ascii="Times New Roman" w:hAnsi="Times New Roman" w:cs="Times New Roman"/>
                <w:sz w:val="20"/>
                <w:szCs w:val="20"/>
                <w:lang w:val="en-GB"/>
              </w:rPr>
              <w:lastRenderedPageBreak/>
              <w:t>-Establishment of EU compliant environmental monitoring for air, water and noise sectors in Albania;</w:t>
            </w:r>
          </w:p>
          <w:p w:rsidR="003B234E" w:rsidRPr="003B5AD4" w:rsidRDefault="003B234E" w:rsidP="003B234E">
            <w:pPr>
              <w:spacing w:before="60" w:after="60" w:line="240" w:lineRule="auto"/>
              <w:rPr>
                <w:rFonts w:ascii="Times New Roman" w:hAnsi="Times New Roman" w:cs="Times New Roman"/>
                <w:sz w:val="20"/>
                <w:szCs w:val="20"/>
                <w:lang w:val="en-GB"/>
              </w:rPr>
            </w:pPr>
            <w:r w:rsidRPr="003B5AD4">
              <w:rPr>
                <w:rFonts w:ascii="Times New Roman" w:hAnsi="Times New Roman" w:cs="Times New Roman"/>
                <w:sz w:val="20"/>
                <w:szCs w:val="20"/>
                <w:lang w:val="en-GB"/>
              </w:rPr>
              <w:t>-Establishment of data collection, data management and reporting system;</w:t>
            </w:r>
          </w:p>
          <w:p w:rsidR="005651EB" w:rsidRPr="003B5AD4" w:rsidRDefault="003B234E" w:rsidP="00E534AE">
            <w:pPr>
              <w:rPr>
                <w:rFonts w:ascii="Times New Roman" w:hAnsi="Times New Roman" w:cs="Times New Roman"/>
                <w:sz w:val="20"/>
                <w:szCs w:val="20"/>
              </w:rPr>
            </w:pPr>
            <w:r w:rsidRPr="003B5AD4">
              <w:rPr>
                <w:rFonts w:ascii="Times New Roman" w:hAnsi="Times New Roman" w:cs="Times New Roman"/>
                <w:sz w:val="20"/>
                <w:szCs w:val="20"/>
                <w:lang w:val="en-GB"/>
              </w:rPr>
              <w:t>-</w:t>
            </w:r>
            <w:proofErr w:type="spellStart"/>
            <w:r w:rsidRPr="003B5AD4">
              <w:rPr>
                <w:rFonts w:ascii="Times New Roman" w:hAnsi="Times New Roman" w:cs="Times New Roman"/>
                <w:sz w:val="20"/>
                <w:szCs w:val="20"/>
                <w:lang w:val="en-GB"/>
              </w:rPr>
              <w:t>Implementat</w:t>
            </w:r>
            <w:proofErr w:type="spellEnd"/>
            <w:r w:rsidR="00012B5E" w:rsidRPr="003B5AD4">
              <w:rPr>
                <w:rFonts w:ascii="Times New Roman" w:hAnsi="Times New Roman" w:cs="Times New Roman"/>
                <w:sz w:val="20"/>
                <w:szCs w:val="20"/>
                <w:lang w:val="en-GB"/>
              </w:rPr>
              <w:t>.</w:t>
            </w:r>
            <w:r w:rsidRPr="003B5AD4">
              <w:rPr>
                <w:rFonts w:ascii="Times New Roman" w:hAnsi="Times New Roman" w:cs="Times New Roman"/>
                <w:sz w:val="20"/>
                <w:szCs w:val="20"/>
                <w:lang w:val="en-GB"/>
              </w:rPr>
              <w:t xml:space="preserve"> of some of priority measures for monitoring network and information management.</w:t>
            </w:r>
          </w:p>
        </w:tc>
        <w:tc>
          <w:tcPr>
            <w:tcW w:w="823" w:type="dxa"/>
            <w:gridSpan w:val="2"/>
          </w:tcPr>
          <w:p w:rsidR="005651EB" w:rsidRPr="003B5AD4" w:rsidRDefault="005651EB">
            <w:pPr>
              <w:rPr>
                <w:rFonts w:ascii="Times New Roman" w:eastAsia="Times New Roman" w:hAnsi="Times New Roman" w:cs="Times New Roman"/>
                <w:bCs/>
                <w:color w:val="000000"/>
                <w:sz w:val="20"/>
                <w:szCs w:val="20"/>
              </w:rPr>
            </w:pPr>
            <w:r w:rsidRPr="003B5AD4">
              <w:rPr>
                <w:rFonts w:ascii="Times New Roman" w:eastAsia="Times New Roman" w:hAnsi="Times New Roman" w:cs="Times New Roman"/>
                <w:bCs/>
                <w:color w:val="000000"/>
                <w:sz w:val="20"/>
                <w:szCs w:val="20"/>
              </w:rPr>
              <w:t>Main:</w:t>
            </w:r>
          </w:p>
          <w:p w:rsidR="00E448B8" w:rsidRPr="003B5AD4" w:rsidRDefault="00E448B8">
            <w:pPr>
              <w:rPr>
                <w:rFonts w:ascii="Times New Roman" w:eastAsia="Times New Roman" w:hAnsi="Times New Roman" w:cs="Times New Roman"/>
                <w:bCs/>
                <w:color w:val="000000"/>
                <w:sz w:val="20"/>
                <w:szCs w:val="20"/>
              </w:rPr>
            </w:pPr>
            <w:r w:rsidRPr="003B5AD4">
              <w:rPr>
                <w:rFonts w:ascii="Times New Roman" w:eastAsia="Times New Roman" w:hAnsi="Times New Roman" w:cs="Times New Roman"/>
                <w:bCs/>
                <w:color w:val="000000"/>
                <w:sz w:val="20"/>
                <w:szCs w:val="20"/>
              </w:rPr>
              <w:t>NEA; MTE</w:t>
            </w:r>
            <w:r w:rsidR="00AB3FAE" w:rsidRPr="003B5AD4">
              <w:rPr>
                <w:rFonts w:ascii="Times New Roman" w:eastAsia="Times New Roman" w:hAnsi="Times New Roman" w:cs="Times New Roman"/>
                <w:bCs/>
                <w:color w:val="000000"/>
                <w:sz w:val="20"/>
                <w:szCs w:val="20"/>
              </w:rPr>
              <w:t>;</w:t>
            </w:r>
          </w:p>
        </w:tc>
        <w:tc>
          <w:tcPr>
            <w:tcW w:w="1656" w:type="dxa"/>
            <w:gridSpan w:val="2"/>
          </w:tcPr>
          <w:p w:rsidR="005651EB" w:rsidRPr="003B5AD4" w:rsidRDefault="005651EB">
            <w:pPr>
              <w:rPr>
                <w:rFonts w:ascii="Times New Roman" w:eastAsia="Times New Roman" w:hAnsi="Times New Roman" w:cs="Times New Roman"/>
                <w:bCs/>
                <w:color w:val="000000"/>
                <w:sz w:val="20"/>
                <w:szCs w:val="20"/>
              </w:rPr>
            </w:pPr>
            <w:r w:rsidRPr="003B5AD4">
              <w:rPr>
                <w:rFonts w:ascii="Times New Roman" w:eastAsia="Times New Roman" w:hAnsi="Times New Roman" w:cs="Times New Roman"/>
                <w:bCs/>
                <w:color w:val="000000"/>
                <w:sz w:val="20"/>
                <w:szCs w:val="20"/>
              </w:rPr>
              <w:t>Other:</w:t>
            </w:r>
          </w:p>
          <w:p w:rsidR="00E448B8" w:rsidRPr="003B5AD4" w:rsidRDefault="0057204A">
            <w:pPr>
              <w:rPr>
                <w:rFonts w:ascii="Times New Roman" w:eastAsia="Times New Roman" w:hAnsi="Times New Roman" w:cs="Times New Roman"/>
                <w:bCs/>
                <w:color w:val="000000"/>
                <w:sz w:val="20"/>
                <w:szCs w:val="20"/>
              </w:rPr>
            </w:pPr>
            <w:r w:rsidRPr="003B5AD4">
              <w:rPr>
                <w:rFonts w:ascii="Times New Roman" w:eastAsia="Times New Roman" w:hAnsi="Times New Roman" w:cs="Times New Roman"/>
                <w:bCs/>
                <w:color w:val="000000"/>
                <w:sz w:val="20"/>
                <w:szCs w:val="20"/>
              </w:rPr>
              <w:t>MHS</w:t>
            </w:r>
            <w:r w:rsidR="001F2401" w:rsidRPr="003B5AD4">
              <w:rPr>
                <w:rFonts w:ascii="Times New Roman" w:eastAsia="Times New Roman" w:hAnsi="Times New Roman" w:cs="Times New Roman"/>
                <w:bCs/>
                <w:color w:val="000000"/>
                <w:sz w:val="20"/>
                <w:szCs w:val="20"/>
              </w:rPr>
              <w:t>A</w:t>
            </w:r>
            <w:r w:rsidRPr="003B5AD4">
              <w:rPr>
                <w:rFonts w:ascii="Times New Roman" w:eastAsia="Times New Roman" w:hAnsi="Times New Roman" w:cs="Times New Roman"/>
                <w:bCs/>
                <w:color w:val="000000"/>
                <w:sz w:val="20"/>
                <w:szCs w:val="20"/>
              </w:rPr>
              <w:t>;</w:t>
            </w:r>
            <w:r w:rsidR="00A635B3" w:rsidRPr="003B5AD4">
              <w:rPr>
                <w:rFonts w:ascii="Times New Roman" w:eastAsia="Times New Roman" w:hAnsi="Times New Roman" w:cs="Times New Roman"/>
                <w:bCs/>
                <w:color w:val="000000"/>
                <w:sz w:val="20"/>
                <w:szCs w:val="20"/>
              </w:rPr>
              <w:t xml:space="preserve"> </w:t>
            </w:r>
            <w:r w:rsidR="00E448B8" w:rsidRPr="003B5AD4">
              <w:rPr>
                <w:rFonts w:ascii="Times New Roman" w:eastAsia="Times New Roman" w:hAnsi="Times New Roman" w:cs="Times New Roman"/>
                <w:bCs/>
                <w:color w:val="000000"/>
                <w:sz w:val="20"/>
                <w:szCs w:val="20"/>
              </w:rPr>
              <w:t>MIE;</w:t>
            </w:r>
            <w:r w:rsidR="00585A40" w:rsidRPr="003B5AD4">
              <w:rPr>
                <w:rFonts w:ascii="Times New Roman" w:eastAsia="Times New Roman" w:hAnsi="Times New Roman" w:cs="Times New Roman"/>
                <w:bCs/>
                <w:color w:val="000000"/>
                <w:sz w:val="20"/>
                <w:szCs w:val="20"/>
              </w:rPr>
              <w:t xml:space="preserve"> </w:t>
            </w:r>
            <w:r w:rsidR="001F2401" w:rsidRPr="003B5AD4">
              <w:rPr>
                <w:rFonts w:ascii="Times New Roman" w:eastAsia="Times New Roman" w:hAnsi="Times New Roman" w:cs="Times New Roman"/>
                <w:bCs/>
                <w:color w:val="000000"/>
                <w:sz w:val="20"/>
                <w:szCs w:val="20"/>
              </w:rPr>
              <w:t>AKUM; INSTAT; SAGI</w:t>
            </w:r>
            <w:r w:rsidR="00E448B8" w:rsidRPr="003B5AD4">
              <w:rPr>
                <w:rFonts w:ascii="Times New Roman" w:eastAsia="Times New Roman" w:hAnsi="Times New Roman" w:cs="Times New Roman"/>
                <w:bCs/>
                <w:color w:val="000000"/>
                <w:sz w:val="20"/>
                <w:szCs w:val="20"/>
              </w:rPr>
              <w:t xml:space="preserve">; Civil </w:t>
            </w:r>
            <w:r w:rsidRPr="003B5AD4">
              <w:rPr>
                <w:rFonts w:ascii="Times New Roman" w:eastAsia="Times New Roman" w:hAnsi="Times New Roman" w:cs="Times New Roman"/>
                <w:bCs/>
                <w:color w:val="000000"/>
                <w:sz w:val="20"/>
                <w:szCs w:val="20"/>
              </w:rPr>
              <w:t>Society</w:t>
            </w:r>
          </w:p>
        </w:tc>
        <w:tc>
          <w:tcPr>
            <w:tcW w:w="1134" w:type="dxa"/>
          </w:tcPr>
          <w:p w:rsidR="00254463" w:rsidRPr="003B5AD4" w:rsidRDefault="00E534AE">
            <w:pPr>
              <w:rPr>
                <w:rFonts w:ascii="Times New Roman" w:hAnsi="Times New Roman" w:cs="Times New Roman"/>
                <w:sz w:val="20"/>
                <w:szCs w:val="20"/>
                <w:lang w:val="en-GB"/>
              </w:rPr>
            </w:pPr>
            <w:r w:rsidRPr="003B5AD4">
              <w:rPr>
                <w:rFonts w:ascii="Times New Roman" w:hAnsi="Times New Roman" w:cs="Times New Roman"/>
                <w:sz w:val="20"/>
                <w:szCs w:val="20"/>
                <w:lang w:val="en-GB"/>
              </w:rPr>
              <w:t xml:space="preserve">2.5 MEUR plus </w:t>
            </w:r>
          </w:p>
          <w:p w:rsidR="005651EB" w:rsidRPr="003B5AD4" w:rsidRDefault="00E534AE">
            <w:pPr>
              <w:rPr>
                <w:rFonts w:ascii="Times New Roman" w:eastAsia="Times New Roman" w:hAnsi="Times New Roman" w:cs="Times New Roman"/>
                <w:bCs/>
                <w:color w:val="000000"/>
                <w:sz w:val="20"/>
                <w:szCs w:val="20"/>
              </w:rPr>
            </w:pPr>
            <w:r w:rsidRPr="003B5AD4">
              <w:rPr>
                <w:rFonts w:ascii="Times New Roman" w:hAnsi="Times New Roman" w:cs="Times New Roman"/>
                <w:sz w:val="20"/>
                <w:szCs w:val="20"/>
                <w:lang w:val="en-GB"/>
              </w:rPr>
              <w:t>1,2 MEUR for purchase of equipment</w:t>
            </w:r>
          </w:p>
        </w:tc>
        <w:tc>
          <w:tcPr>
            <w:tcW w:w="1328" w:type="dxa"/>
          </w:tcPr>
          <w:p w:rsidR="005651EB" w:rsidRPr="003B5AD4" w:rsidRDefault="00E534AE">
            <w:pPr>
              <w:rPr>
                <w:rFonts w:ascii="Times New Roman" w:hAnsi="Times New Roman" w:cs="Times New Roman"/>
                <w:bCs/>
                <w:iCs/>
                <w:sz w:val="20"/>
                <w:szCs w:val="20"/>
                <w:lang w:val="en-GB"/>
              </w:rPr>
            </w:pPr>
            <w:r w:rsidRPr="003B5AD4">
              <w:rPr>
                <w:rFonts w:ascii="Times New Roman" w:hAnsi="Times New Roman" w:cs="Times New Roman"/>
                <w:bCs/>
                <w:iCs/>
                <w:sz w:val="20"/>
                <w:szCs w:val="20"/>
                <w:lang w:val="en-GB"/>
              </w:rPr>
              <w:t>2021-2023</w:t>
            </w:r>
          </w:p>
          <w:p w:rsidR="00E534AE" w:rsidRPr="003B5AD4" w:rsidRDefault="00012B5E">
            <w:pPr>
              <w:rPr>
                <w:rFonts w:ascii="Times New Roman" w:eastAsia="Times New Roman" w:hAnsi="Times New Roman" w:cs="Times New Roman"/>
                <w:bCs/>
                <w:color w:val="000000"/>
                <w:sz w:val="20"/>
                <w:szCs w:val="20"/>
              </w:rPr>
            </w:pPr>
            <w:r w:rsidRPr="003B5AD4">
              <w:rPr>
                <w:rFonts w:ascii="Times New Roman" w:hAnsi="Times New Roman" w:cs="Times New Roman"/>
                <w:bCs/>
                <w:iCs/>
                <w:sz w:val="20"/>
                <w:szCs w:val="20"/>
                <w:lang w:val="en-GB"/>
              </w:rPr>
              <w:t>High</w:t>
            </w:r>
          </w:p>
        </w:tc>
        <w:tc>
          <w:tcPr>
            <w:tcW w:w="1649" w:type="dxa"/>
            <w:gridSpan w:val="2"/>
          </w:tcPr>
          <w:p w:rsidR="005651EB" w:rsidRPr="003B5AD4" w:rsidRDefault="00E534AE">
            <w:pPr>
              <w:rPr>
                <w:rFonts w:ascii="Times New Roman" w:eastAsia="Times New Roman" w:hAnsi="Times New Roman" w:cs="Times New Roman"/>
                <w:bCs/>
                <w:color w:val="000000"/>
                <w:sz w:val="20"/>
                <w:szCs w:val="20"/>
              </w:rPr>
            </w:pPr>
            <w:r w:rsidRPr="003B5AD4">
              <w:rPr>
                <w:rFonts w:ascii="Times New Roman" w:eastAsia="Times New Roman" w:hAnsi="Times New Roman" w:cs="Times New Roman"/>
                <w:bCs/>
                <w:color w:val="000000"/>
                <w:sz w:val="20"/>
                <w:szCs w:val="20"/>
              </w:rPr>
              <w:t>Project fiche developed</w:t>
            </w:r>
          </w:p>
        </w:tc>
      </w:tr>
      <w:tr w:rsidR="004B1E45" w:rsidRPr="003B5AD4" w:rsidTr="001C2348">
        <w:trPr>
          <w:gridAfter w:val="2"/>
          <w:wAfter w:w="3814" w:type="dxa"/>
        </w:trPr>
        <w:tc>
          <w:tcPr>
            <w:tcW w:w="558" w:type="dxa"/>
          </w:tcPr>
          <w:p w:rsidR="004B1E45" w:rsidRPr="003B5AD4" w:rsidRDefault="004B1E45">
            <w:pPr>
              <w:rPr>
                <w:rFonts w:ascii="Times New Roman" w:eastAsia="Times New Roman" w:hAnsi="Times New Roman" w:cs="Times New Roman"/>
                <w:bCs/>
                <w:color w:val="000000"/>
                <w:sz w:val="20"/>
                <w:szCs w:val="20"/>
              </w:rPr>
            </w:pPr>
            <w:r w:rsidRPr="003B5AD4">
              <w:rPr>
                <w:rFonts w:ascii="Times New Roman" w:eastAsia="Times New Roman" w:hAnsi="Times New Roman" w:cs="Times New Roman"/>
                <w:bCs/>
                <w:color w:val="000000"/>
                <w:sz w:val="20"/>
                <w:szCs w:val="20"/>
              </w:rPr>
              <w:t>1.2</w:t>
            </w:r>
          </w:p>
        </w:tc>
        <w:tc>
          <w:tcPr>
            <w:tcW w:w="2736" w:type="dxa"/>
            <w:gridSpan w:val="3"/>
          </w:tcPr>
          <w:p w:rsidR="004B1E45" w:rsidRPr="003B5AD4" w:rsidRDefault="004B1E45">
            <w:pPr>
              <w:rPr>
                <w:rFonts w:ascii="Times New Roman" w:hAnsi="Times New Roman" w:cs="Times New Roman"/>
                <w:sz w:val="20"/>
                <w:szCs w:val="20"/>
                <w:lang w:val="en-GB"/>
              </w:rPr>
            </w:pPr>
            <w:r w:rsidRPr="003B5AD4">
              <w:rPr>
                <w:rFonts w:ascii="Times New Roman" w:hAnsi="Times New Roman" w:cs="Times New Roman"/>
                <w:sz w:val="20"/>
                <w:szCs w:val="20"/>
              </w:rPr>
              <w:t>To enhance capacities of municipalities for implementation of the environmental legislation.</w:t>
            </w:r>
          </w:p>
        </w:tc>
        <w:tc>
          <w:tcPr>
            <w:tcW w:w="1379" w:type="dxa"/>
          </w:tcPr>
          <w:p w:rsidR="00012B5E" w:rsidRPr="003B5AD4" w:rsidRDefault="00012B5E" w:rsidP="00012B5E">
            <w:pPr>
              <w:spacing w:before="60" w:after="60" w:line="240" w:lineRule="auto"/>
              <w:rPr>
                <w:rFonts w:ascii="Times New Roman" w:hAnsi="Times New Roman" w:cs="Times New Roman"/>
                <w:sz w:val="20"/>
                <w:szCs w:val="20"/>
                <w:lang w:val="en-GB"/>
              </w:rPr>
            </w:pPr>
            <w:r w:rsidRPr="003B5AD4">
              <w:rPr>
                <w:rFonts w:ascii="Times New Roman" w:hAnsi="Times New Roman" w:cs="Times New Roman"/>
                <w:sz w:val="20"/>
                <w:szCs w:val="20"/>
                <w:lang w:val="en-GB"/>
              </w:rPr>
              <w:t>Directive 2008/50/EC , AAQ</w:t>
            </w:r>
          </w:p>
          <w:p w:rsidR="00012B5E" w:rsidRPr="003B5AD4" w:rsidRDefault="00012B5E" w:rsidP="00012B5E">
            <w:pPr>
              <w:spacing w:before="60" w:after="60" w:line="240" w:lineRule="auto"/>
              <w:rPr>
                <w:rFonts w:ascii="Times New Roman" w:hAnsi="Times New Roman" w:cs="Times New Roman"/>
                <w:sz w:val="20"/>
                <w:szCs w:val="20"/>
                <w:lang w:val="en-GB"/>
              </w:rPr>
            </w:pPr>
            <w:r w:rsidRPr="003B5AD4">
              <w:rPr>
                <w:rFonts w:ascii="Times New Roman" w:hAnsi="Times New Roman" w:cs="Times New Roman"/>
                <w:sz w:val="20"/>
                <w:szCs w:val="20"/>
                <w:lang w:val="en-GB"/>
              </w:rPr>
              <w:t xml:space="preserve">Directive 2000/60/EC , Water Framework </w:t>
            </w:r>
          </w:p>
          <w:p w:rsidR="00012B5E" w:rsidRPr="003B5AD4" w:rsidRDefault="00012B5E" w:rsidP="00012B5E">
            <w:pPr>
              <w:spacing w:before="60" w:after="60" w:line="240" w:lineRule="auto"/>
              <w:rPr>
                <w:rFonts w:ascii="Times New Roman" w:hAnsi="Times New Roman" w:cs="Times New Roman"/>
                <w:sz w:val="20"/>
                <w:szCs w:val="20"/>
              </w:rPr>
            </w:pPr>
            <w:r w:rsidRPr="003B5AD4">
              <w:rPr>
                <w:rFonts w:ascii="Times New Roman" w:hAnsi="Times New Roman" w:cs="Times New Roman"/>
                <w:sz w:val="20"/>
                <w:szCs w:val="20"/>
                <w:lang w:val="en-GB"/>
              </w:rPr>
              <w:t>Directive 2002/49/EC , Environmental Noise</w:t>
            </w:r>
          </w:p>
          <w:p w:rsidR="004B1E45" w:rsidRPr="003B5AD4" w:rsidRDefault="004B1E45" w:rsidP="00E534AE">
            <w:pPr>
              <w:spacing w:before="60" w:after="60" w:line="240" w:lineRule="auto"/>
              <w:rPr>
                <w:rFonts w:ascii="Times New Roman" w:hAnsi="Times New Roman" w:cs="Times New Roman"/>
                <w:sz w:val="20"/>
                <w:szCs w:val="20"/>
                <w:lang w:val="en-GB"/>
              </w:rPr>
            </w:pPr>
          </w:p>
        </w:tc>
        <w:tc>
          <w:tcPr>
            <w:tcW w:w="1915" w:type="dxa"/>
          </w:tcPr>
          <w:p w:rsidR="004B1E45" w:rsidRPr="003B5AD4" w:rsidRDefault="004B1E45" w:rsidP="004B1E45">
            <w:pPr>
              <w:rPr>
                <w:rFonts w:ascii="Times New Roman" w:hAnsi="Times New Roman" w:cs="Times New Roman"/>
                <w:sz w:val="20"/>
                <w:szCs w:val="20"/>
              </w:rPr>
            </w:pPr>
            <w:r w:rsidRPr="003B5AD4">
              <w:rPr>
                <w:rFonts w:ascii="Times New Roman" w:hAnsi="Times New Roman" w:cs="Times New Roman"/>
                <w:sz w:val="20"/>
                <w:szCs w:val="20"/>
              </w:rPr>
              <w:t xml:space="preserve">-Assessment of the </w:t>
            </w:r>
            <w:proofErr w:type="spellStart"/>
            <w:r w:rsidRPr="003B5AD4">
              <w:rPr>
                <w:rFonts w:ascii="Times New Roman" w:hAnsi="Times New Roman" w:cs="Times New Roman"/>
                <w:sz w:val="20"/>
                <w:szCs w:val="20"/>
              </w:rPr>
              <w:t>administrat</w:t>
            </w:r>
            <w:proofErr w:type="spellEnd"/>
            <w:r w:rsidRPr="003B5AD4">
              <w:rPr>
                <w:rFonts w:ascii="Times New Roman" w:hAnsi="Times New Roman" w:cs="Times New Roman"/>
                <w:sz w:val="20"/>
                <w:szCs w:val="20"/>
              </w:rPr>
              <w:t>. capacities for environmental implementation at municipal level</w:t>
            </w:r>
            <w:r w:rsidR="00AB3FAE" w:rsidRPr="003B5AD4">
              <w:rPr>
                <w:rFonts w:ascii="Times New Roman" w:hAnsi="Times New Roman" w:cs="Times New Roman"/>
                <w:sz w:val="20"/>
                <w:szCs w:val="20"/>
              </w:rPr>
              <w:t>;</w:t>
            </w:r>
            <w:r w:rsidRPr="003B5AD4">
              <w:rPr>
                <w:rFonts w:ascii="Times New Roman" w:hAnsi="Times New Roman" w:cs="Times New Roman"/>
                <w:sz w:val="20"/>
                <w:szCs w:val="20"/>
              </w:rPr>
              <w:t xml:space="preserve"> </w:t>
            </w:r>
          </w:p>
          <w:p w:rsidR="004B1E45" w:rsidRPr="003B5AD4" w:rsidRDefault="004B1E45" w:rsidP="004B1E45">
            <w:pPr>
              <w:rPr>
                <w:rFonts w:ascii="Times New Roman" w:hAnsi="Times New Roman" w:cs="Times New Roman"/>
                <w:sz w:val="20"/>
                <w:szCs w:val="20"/>
              </w:rPr>
            </w:pPr>
            <w:r w:rsidRPr="003B5AD4">
              <w:rPr>
                <w:rFonts w:ascii="Times New Roman" w:hAnsi="Times New Roman" w:cs="Times New Roman"/>
                <w:sz w:val="20"/>
                <w:szCs w:val="20"/>
              </w:rPr>
              <w:t>-</w:t>
            </w:r>
            <w:proofErr w:type="spellStart"/>
            <w:r w:rsidRPr="003B5AD4">
              <w:rPr>
                <w:rFonts w:ascii="Times New Roman" w:hAnsi="Times New Roman" w:cs="Times New Roman"/>
                <w:sz w:val="20"/>
                <w:szCs w:val="20"/>
              </w:rPr>
              <w:t>Programme</w:t>
            </w:r>
            <w:proofErr w:type="spellEnd"/>
            <w:r w:rsidRPr="003B5AD4">
              <w:rPr>
                <w:rFonts w:ascii="Times New Roman" w:hAnsi="Times New Roman" w:cs="Times New Roman"/>
                <w:sz w:val="20"/>
                <w:szCs w:val="20"/>
              </w:rPr>
              <w:t xml:space="preserve"> for reform and strengthening the </w:t>
            </w:r>
            <w:proofErr w:type="spellStart"/>
            <w:r w:rsidRPr="003B5AD4">
              <w:rPr>
                <w:rFonts w:ascii="Times New Roman" w:hAnsi="Times New Roman" w:cs="Times New Roman"/>
                <w:sz w:val="20"/>
                <w:szCs w:val="20"/>
              </w:rPr>
              <w:t>administrat</w:t>
            </w:r>
            <w:proofErr w:type="spellEnd"/>
            <w:r w:rsidRPr="003B5AD4">
              <w:rPr>
                <w:rFonts w:ascii="Times New Roman" w:hAnsi="Times New Roman" w:cs="Times New Roman"/>
                <w:sz w:val="20"/>
                <w:szCs w:val="20"/>
              </w:rPr>
              <w:t xml:space="preserve">. capacities at municipal level for implement. of </w:t>
            </w:r>
            <w:proofErr w:type="spellStart"/>
            <w:r w:rsidRPr="003B5AD4">
              <w:rPr>
                <w:rFonts w:ascii="Times New Roman" w:hAnsi="Times New Roman" w:cs="Times New Roman"/>
                <w:sz w:val="20"/>
                <w:szCs w:val="20"/>
              </w:rPr>
              <w:t>environm</w:t>
            </w:r>
            <w:proofErr w:type="spellEnd"/>
            <w:r w:rsidRPr="003B5AD4">
              <w:rPr>
                <w:rFonts w:ascii="Times New Roman" w:hAnsi="Times New Roman" w:cs="Times New Roman"/>
                <w:sz w:val="20"/>
                <w:szCs w:val="20"/>
              </w:rPr>
              <w:t>. requirements;</w:t>
            </w:r>
          </w:p>
          <w:p w:rsidR="004B1E45" w:rsidRPr="003B5AD4" w:rsidRDefault="004B1E45" w:rsidP="004B1E45">
            <w:pPr>
              <w:rPr>
                <w:rFonts w:ascii="Times New Roman" w:hAnsi="Times New Roman" w:cs="Times New Roman"/>
                <w:sz w:val="20"/>
                <w:szCs w:val="20"/>
              </w:rPr>
            </w:pPr>
            <w:r w:rsidRPr="003B5AD4">
              <w:rPr>
                <w:rFonts w:ascii="Times New Roman" w:hAnsi="Times New Roman" w:cs="Times New Roman"/>
                <w:sz w:val="20"/>
                <w:szCs w:val="20"/>
              </w:rPr>
              <w:t>-</w:t>
            </w:r>
            <w:r w:rsidRPr="003B5AD4">
              <w:rPr>
                <w:rFonts w:ascii="Times New Roman" w:hAnsi="Times New Roman" w:cs="Times New Roman"/>
                <w:sz w:val="20"/>
                <w:szCs w:val="20"/>
                <w:lang w:val="en-GB"/>
              </w:rPr>
              <w:t xml:space="preserve">Improved implementation and enforcement of </w:t>
            </w:r>
            <w:proofErr w:type="spellStart"/>
            <w:r w:rsidRPr="003B5AD4">
              <w:rPr>
                <w:rFonts w:ascii="Times New Roman" w:hAnsi="Times New Roman" w:cs="Times New Roman"/>
                <w:sz w:val="20"/>
                <w:szCs w:val="20"/>
                <w:lang w:val="en-GB"/>
              </w:rPr>
              <w:t>environm</w:t>
            </w:r>
            <w:proofErr w:type="spellEnd"/>
            <w:r w:rsidRPr="003B5AD4">
              <w:rPr>
                <w:rFonts w:ascii="Times New Roman" w:hAnsi="Times New Roman" w:cs="Times New Roman"/>
                <w:sz w:val="20"/>
                <w:szCs w:val="20"/>
                <w:lang w:val="en-GB"/>
              </w:rPr>
              <w:t>. legislation at local level mainly related to air quality, water management, noise, pollution and nature protection;</w:t>
            </w:r>
          </w:p>
          <w:p w:rsidR="004B1E45" w:rsidRPr="003B5AD4" w:rsidRDefault="004B1E45" w:rsidP="004B1E45">
            <w:pPr>
              <w:rPr>
                <w:rFonts w:ascii="Times New Roman" w:hAnsi="Times New Roman" w:cs="Times New Roman"/>
                <w:sz w:val="20"/>
                <w:szCs w:val="20"/>
                <w:lang w:val="en-GB"/>
              </w:rPr>
            </w:pPr>
            <w:r w:rsidRPr="003B5AD4">
              <w:rPr>
                <w:rFonts w:ascii="Times New Roman" w:hAnsi="Times New Roman" w:cs="Times New Roman"/>
                <w:sz w:val="20"/>
                <w:szCs w:val="20"/>
                <w:lang w:val="en-GB"/>
              </w:rPr>
              <w:t>-</w:t>
            </w:r>
            <w:proofErr w:type="spellStart"/>
            <w:r w:rsidRPr="003B5AD4">
              <w:rPr>
                <w:rFonts w:ascii="Times New Roman" w:hAnsi="Times New Roman" w:cs="Times New Roman"/>
                <w:sz w:val="20"/>
                <w:szCs w:val="20"/>
                <w:lang w:val="en-GB"/>
              </w:rPr>
              <w:t>Establishm</w:t>
            </w:r>
            <w:proofErr w:type="spellEnd"/>
            <w:r w:rsidRPr="003B5AD4">
              <w:rPr>
                <w:rFonts w:ascii="Times New Roman" w:hAnsi="Times New Roman" w:cs="Times New Roman"/>
                <w:sz w:val="20"/>
                <w:szCs w:val="20"/>
                <w:lang w:val="en-GB"/>
              </w:rPr>
              <w:t xml:space="preserve">. of data collection, reporting and information system for at least </w:t>
            </w:r>
            <w:r w:rsidR="00A17C8E" w:rsidRPr="003B5AD4">
              <w:rPr>
                <w:rFonts w:ascii="Times New Roman" w:hAnsi="Times New Roman" w:cs="Times New Roman"/>
                <w:sz w:val="20"/>
                <w:szCs w:val="20"/>
                <w:lang w:val="en-GB"/>
              </w:rPr>
              <w:t>12</w:t>
            </w:r>
            <w:r w:rsidRPr="003B5AD4">
              <w:rPr>
                <w:rFonts w:ascii="Times New Roman" w:hAnsi="Times New Roman" w:cs="Times New Roman"/>
                <w:sz w:val="20"/>
                <w:szCs w:val="20"/>
                <w:lang w:val="en-GB"/>
              </w:rPr>
              <w:t xml:space="preserve"> selected pilot municipalities;</w:t>
            </w:r>
          </w:p>
        </w:tc>
        <w:tc>
          <w:tcPr>
            <w:tcW w:w="823" w:type="dxa"/>
            <w:gridSpan w:val="2"/>
          </w:tcPr>
          <w:p w:rsidR="004B1E45" w:rsidRPr="003B5AD4" w:rsidRDefault="004B1E45">
            <w:pPr>
              <w:rPr>
                <w:rFonts w:ascii="Times New Roman" w:eastAsia="Times New Roman" w:hAnsi="Times New Roman" w:cs="Times New Roman"/>
                <w:bCs/>
                <w:color w:val="000000"/>
                <w:sz w:val="20"/>
                <w:szCs w:val="20"/>
              </w:rPr>
            </w:pPr>
            <w:r w:rsidRPr="003B5AD4">
              <w:rPr>
                <w:rFonts w:ascii="Times New Roman" w:eastAsia="Times New Roman" w:hAnsi="Times New Roman" w:cs="Times New Roman"/>
                <w:bCs/>
                <w:color w:val="000000"/>
                <w:sz w:val="20"/>
                <w:szCs w:val="20"/>
              </w:rPr>
              <w:t>MTE</w:t>
            </w:r>
          </w:p>
          <w:p w:rsidR="004B1E45" w:rsidRPr="003B5AD4" w:rsidRDefault="004B1E45">
            <w:pPr>
              <w:rPr>
                <w:rFonts w:ascii="Times New Roman" w:eastAsia="Times New Roman" w:hAnsi="Times New Roman" w:cs="Times New Roman"/>
                <w:bCs/>
                <w:color w:val="000000"/>
                <w:sz w:val="20"/>
                <w:szCs w:val="20"/>
              </w:rPr>
            </w:pPr>
            <w:r w:rsidRPr="003B5AD4">
              <w:rPr>
                <w:rFonts w:ascii="Times New Roman" w:eastAsia="Times New Roman" w:hAnsi="Times New Roman" w:cs="Times New Roman"/>
                <w:bCs/>
                <w:color w:val="000000"/>
                <w:sz w:val="20"/>
                <w:szCs w:val="20"/>
              </w:rPr>
              <w:t>LGU</w:t>
            </w:r>
          </w:p>
        </w:tc>
        <w:tc>
          <w:tcPr>
            <w:tcW w:w="1656" w:type="dxa"/>
            <w:gridSpan w:val="2"/>
          </w:tcPr>
          <w:p w:rsidR="004B1E45" w:rsidRPr="003B5AD4" w:rsidRDefault="00AB3FAE">
            <w:pPr>
              <w:rPr>
                <w:rFonts w:ascii="Times New Roman" w:eastAsia="Times New Roman" w:hAnsi="Times New Roman" w:cs="Times New Roman"/>
                <w:bCs/>
                <w:color w:val="000000"/>
                <w:sz w:val="20"/>
                <w:szCs w:val="20"/>
              </w:rPr>
            </w:pPr>
            <w:r w:rsidRPr="003B5AD4">
              <w:rPr>
                <w:rFonts w:ascii="Times New Roman" w:eastAsia="Times New Roman" w:hAnsi="Times New Roman" w:cs="Times New Roman"/>
                <w:bCs/>
                <w:color w:val="000000"/>
                <w:sz w:val="20"/>
                <w:szCs w:val="20"/>
              </w:rPr>
              <w:t>MI;</w:t>
            </w:r>
          </w:p>
          <w:p w:rsidR="00AB3FAE" w:rsidRPr="003B5AD4" w:rsidRDefault="00AB3FAE">
            <w:pPr>
              <w:rPr>
                <w:rFonts w:ascii="Times New Roman" w:eastAsia="Times New Roman" w:hAnsi="Times New Roman" w:cs="Times New Roman"/>
                <w:bCs/>
                <w:color w:val="000000"/>
                <w:sz w:val="20"/>
                <w:szCs w:val="20"/>
              </w:rPr>
            </w:pPr>
            <w:r w:rsidRPr="003B5AD4">
              <w:rPr>
                <w:rFonts w:ascii="Times New Roman" w:eastAsia="Times New Roman" w:hAnsi="Times New Roman" w:cs="Times New Roman"/>
                <w:bCs/>
                <w:color w:val="000000"/>
                <w:sz w:val="20"/>
                <w:szCs w:val="20"/>
              </w:rPr>
              <w:t>NEA;</w:t>
            </w:r>
          </w:p>
          <w:p w:rsidR="00AB3FAE" w:rsidRPr="003B5AD4" w:rsidRDefault="00AB3FAE">
            <w:pPr>
              <w:rPr>
                <w:rFonts w:ascii="Times New Roman" w:eastAsia="Times New Roman" w:hAnsi="Times New Roman" w:cs="Times New Roman"/>
                <w:bCs/>
                <w:color w:val="000000"/>
                <w:sz w:val="20"/>
                <w:szCs w:val="20"/>
              </w:rPr>
            </w:pPr>
            <w:r w:rsidRPr="003B5AD4">
              <w:rPr>
                <w:rFonts w:ascii="Times New Roman" w:eastAsia="Times New Roman" w:hAnsi="Times New Roman" w:cs="Times New Roman"/>
                <w:bCs/>
                <w:color w:val="000000"/>
                <w:sz w:val="20"/>
                <w:szCs w:val="20"/>
              </w:rPr>
              <w:t>AMBU;</w:t>
            </w:r>
          </w:p>
          <w:p w:rsidR="00AB3FAE" w:rsidRPr="003B5AD4" w:rsidRDefault="00AB3FAE">
            <w:pPr>
              <w:rPr>
                <w:rFonts w:ascii="Times New Roman" w:eastAsia="Times New Roman" w:hAnsi="Times New Roman" w:cs="Times New Roman"/>
                <w:bCs/>
                <w:color w:val="000000"/>
                <w:sz w:val="20"/>
                <w:szCs w:val="20"/>
              </w:rPr>
            </w:pPr>
            <w:r w:rsidRPr="003B5AD4">
              <w:rPr>
                <w:rFonts w:ascii="Times New Roman" w:eastAsia="Times New Roman" w:hAnsi="Times New Roman" w:cs="Times New Roman"/>
                <w:bCs/>
                <w:color w:val="000000"/>
                <w:sz w:val="20"/>
                <w:szCs w:val="20"/>
              </w:rPr>
              <w:t>AKUM</w:t>
            </w:r>
          </w:p>
          <w:p w:rsidR="00AB3FAE" w:rsidRPr="003B5AD4" w:rsidRDefault="00AB3FAE">
            <w:pPr>
              <w:rPr>
                <w:rFonts w:ascii="Times New Roman" w:eastAsia="Times New Roman" w:hAnsi="Times New Roman" w:cs="Times New Roman"/>
                <w:bCs/>
                <w:color w:val="000000"/>
                <w:sz w:val="20"/>
                <w:szCs w:val="20"/>
              </w:rPr>
            </w:pPr>
            <w:r w:rsidRPr="003B5AD4">
              <w:rPr>
                <w:rFonts w:ascii="Times New Roman" w:eastAsia="Times New Roman" w:hAnsi="Times New Roman" w:cs="Times New Roman"/>
                <w:bCs/>
                <w:color w:val="000000"/>
                <w:sz w:val="20"/>
                <w:szCs w:val="20"/>
              </w:rPr>
              <w:t>Municipal Police;</w:t>
            </w:r>
          </w:p>
        </w:tc>
        <w:tc>
          <w:tcPr>
            <w:tcW w:w="1134" w:type="dxa"/>
          </w:tcPr>
          <w:p w:rsidR="004B1E45" w:rsidRPr="003B5AD4" w:rsidRDefault="00012B5E">
            <w:pPr>
              <w:rPr>
                <w:rFonts w:ascii="Times New Roman" w:hAnsi="Times New Roman" w:cs="Times New Roman"/>
                <w:sz w:val="20"/>
                <w:szCs w:val="20"/>
                <w:lang w:val="en-GB"/>
              </w:rPr>
            </w:pPr>
            <w:r w:rsidRPr="003B5AD4">
              <w:rPr>
                <w:rFonts w:ascii="Times New Roman" w:hAnsi="Times New Roman" w:cs="Times New Roman"/>
                <w:sz w:val="20"/>
                <w:szCs w:val="20"/>
                <w:lang w:val="en-GB"/>
              </w:rPr>
              <w:t>2 MEUR;</w:t>
            </w:r>
          </w:p>
        </w:tc>
        <w:tc>
          <w:tcPr>
            <w:tcW w:w="1328" w:type="dxa"/>
          </w:tcPr>
          <w:p w:rsidR="004B1E45" w:rsidRPr="003B5AD4" w:rsidRDefault="00012B5E">
            <w:pPr>
              <w:rPr>
                <w:rFonts w:ascii="Times New Roman" w:hAnsi="Times New Roman" w:cs="Times New Roman"/>
                <w:bCs/>
                <w:iCs/>
                <w:sz w:val="20"/>
                <w:szCs w:val="20"/>
                <w:lang w:val="en-GB"/>
              </w:rPr>
            </w:pPr>
            <w:r w:rsidRPr="003B5AD4">
              <w:rPr>
                <w:rFonts w:ascii="Times New Roman" w:hAnsi="Times New Roman" w:cs="Times New Roman"/>
                <w:bCs/>
                <w:iCs/>
                <w:sz w:val="20"/>
                <w:szCs w:val="20"/>
                <w:lang w:val="en-GB"/>
              </w:rPr>
              <w:t>2022 – 2024</w:t>
            </w:r>
          </w:p>
          <w:p w:rsidR="00012B5E" w:rsidRPr="003B5AD4" w:rsidRDefault="00012B5E">
            <w:pPr>
              <w:rPr>
                <w:rFonts w:ascii="Times New Roman" w:hAnsi="Times New Roman" w:cs="Times New Roman"/>
                <w:bCs/>
                <w:iCs/>
                <w:sz w:val="20"/>
                <w:szCs w:val="20"/>
                <w:lang w:val="en-GB"/>
              </w:rPr>
            </w:pPr>
            <w:r w:rsidRPr="003B5AD4">
              <w:rPr>
                <w:rFonts w:ascii="Times New Roman" w:hAnsi="Times New Roman" w:cs="Times New Roman"/>
                <w:bCs/>
                <w:iCs/>
                <w:sz w:val="20"/>
                <w:szCs w:val="20"/>
                <w:lang w:val="en-GB"/>
              </w:rPr>
              <w:t>Medium</w:t>
            </w:r>
          </w:p>
        </w:tc>
        <w:tc>
          <w:tcPr>
            <w:tcW w:w="1649" w:type="dxa"/>
            <w:gridSpan w:val="2"/>
          </w:tcPr>
          <w:p w:rsidR="004B1E45" w:rsidRPr="003B5AD4" w:rsidRDefault="00012B5E">
            <w:pPr>
              <w:rPr>
                <w:rFonts w:ascii="Times New Roman" w:eastAsia="Times New Roman" w:hAnsi="Times New Roman" w:cs="Times New Roman"/>
                <w:bCs/>
                <w:color w:val="000000"/>
                <w:sz w:val="20"/>
                <w:szCs w:val="20"/>
              </w:rPr>
            </w:pPr>
            <w:r w:rsidRPr="003B5AD4">
              <w:rPr>
                <w:rFonts w:ascii="Times New Roman" w:eastAsia="Times New Roman" w:hAnsi="Times New Roman" w:cs="Times New Roman"/>
                <w:bCs/>
                <w:color w:val="000000"/>
                <w:sz w:val="20"/>
                <w:szCs w:val="20"/>
              </w:rPr>
              <w:t>Project fiche developed</w:t>
            </w:r>
          </w:p>
        </w:tc>
      </w:tr>
      <w:tr w:rsidR="00794105" w:rsidRPr="003B5AD4" w:rsidTr="001C2348">
        <w:trPr>
          <w:gridAfter w:val="2"/>
          <w:wAfter w:w="3814" w:type="dxa"/>
        </w:trPr>
        <w:tc>
          <w:tcPr>
            <w:tcW w:w="4673" w:type="dxa"/>
            <w:gridSpan w:val="5"/>
          </w:tcPr>
          <w:p w:rsidR="00ED00FA" w:rsidRPr="003B5AD4" w:rsidRDefault="00CD47E9">
            <w:pPr>
              <w:rPr>
                <w:rFonts w:ascii="Times New Roman" w:eastAsia="Times New Roman" w:hAnsi="Times New Roman" w:cs="Times New Roman"/>
                <w:b/>
                <w:bCs/>
                <w:color w:val="000000"/>
                <w:sz w:val="20"/>
                <w:szCs w:val="20"/>
              </w:rPr>
            </w:pPr>
            <w:r w:rsidRPr="003B5AD4">
              <w:rPr>
                <w:rFonts w:ascii="Times New Roman" w:eastAsia="Times New Roman" w:hAnsi="Times New Roman" w:cs="Times New Roman"/>
                <w:b/>
                <w:bCs/>
                <w:color w:val="000000"/>
                <w:sz w:val="20"/>
                <w:szCs w:val="20"/>
              </w:rPr>
              <w:lastRenderedPageBreak/>
              <w:t>2.</w:t>
            </w:r>
            <w:r w:rsidR="00D0405F" w:rsidRPr="003B5AD4">
              <w:rPr>
                <w:rFonts w:ascii="Times New Roman" w:eastAsia="Times New Roman" w:hAnsi="Times New Roman" w:cs="Times New Roman"/>
                <w:b/>
                <w:bCs/>
                <w:color w:val="000000"/>
                <w:sz w:val="20"/>
                <w:szCs w:val="20"/>
              </w:rPr>
              <w:t xml:space="preserve"> </w:t>
            </w:r>
            <w:r w:rsidR="00254463" w:rsidRPr="003B5AD4">
              <w:rPr>
                <w:rFonts w:ascii="Times New Roman" w:eastAsia="Times New Roman" w:hAnsi="Times New Roman" w:cs="Times New Roman"/>
                <w:b/>
                <w:bCs/>
                <w:color w:val="000000"/>
                <w:sz w:val="20"/>
                <w:szCs w:val="20"/>
              </w:rPr>
              <w:t>Sub Chapter</w:t>
            </w:r>
          </w:p>
        </w:tc>
        <w:tc>
          <w:tcPr>
            <w:tcW w:w="4394" w:type="dxa"/>
            <w:gridSpan w:val="5"/>
          </w:tcPr>
          <w:p w:rsidR="00ED00FA" w:rsidRPr="003B5AD4" w:rsidRDefault="00254463">
            <w:pPr>
              <w:rPr>
                <w:rFonts w:ascii="Times New Roman" w:eastAsia="Times New Roman" w:hAnsi="Times New Roman" w:cs="Times New Roman"/>
                <w:b/>
                <w:bCs/>
                <w:color w:val="000000"/>
                <w:sz w:val="20"/>
                <w:szCs w:val="20"/>
              </w:rPr>
            </w:pPr>
            <w:r w:rsidRPr="003B5AD4">
              <w:rPr>
                <w:rFonts w:ascii="Times New Roman" w:eastAsia="Times New Roman" w:hAnsi="Times New Roman" w:cs="Times New Roman"/>
                <w:b/>
                <w:bCs/>
                <w:color w:val="000000"/>
                <w:sz w:val="20"/>
                <w:szCs w:val="20"/>
              </w:rPr>
              <w:t>Horizontal Legislation</w:t>
            </w:r>
          </w:p>
        </w:tc>
        <w:tc>
          <w:tcPr>
            <w:tcW w:w="4111" w:type="dxa"/>
            <w:gridSpan w:val="4"/>
          </w:tcPr>
          <w:p w:rsidR="00ED00FA" w:rsidRPr="003B5AD4" w:rsidRDefault="00ED00FA">
            <w:pPr>
              <w:rPr>
                <w:rFonts w:ascii="Times New Roman" w:eastAsia="Times New Roman" w:hAnsi="Times New Roman" w:cs="Times New Roman"/>
                <w:b/>
                <w:bCs/>
                <w:color w:val="000000"/>
                <w:sz w:val="20"/>
                <w:szCs w:val="20"/>
              </w:rPr>
            </w:pPr>
          </w:p>
        </w:tc>
      </w:tr>
      <w:tr w:rsidR="00C0002B" w:rsidRPr="003B5AD4" w:rsidTr="001C2348">
        <w:trPr>
          <w:gridAfter w:val="2"/>
          <w:wAfter w:w="3814" w:type="dxa"/>
        </w:trPr>
        <w:tc>
          <w:tcPr>
            <w:tcW w:w="558" w:type="dxa"/>
          </w:tcPr>
          <w:p w:rsidR="00C0002B" w:rsidRPr="003B5AD4" w:rsidRDefault="00DD3D24">
            <w:pPr>
              <w:rPr>
                <w:rFonts w:ascii="Times New Roman" w:hAnsi="Times New Roman" w:cs="Times New Roman"/>
                <w:sz w:val="20"/>
                <w:szCs w:val="20"/>
              </w:rPr>
            </w:pPr>
            <w:r w:rsidRPr="003B5AD4">
              <w:rPr>
                <w:rFonts w:ascii="Times New Roman" w:hAnsi="Times New Roman" w:cs="Times New Roman"/>
                <w:sz w:val="20"/>
                <w:szCs w:val="20"/>
              </w:rPr>
              <w:t>2.1</w:t>
            </w:r>
          </w:p>
        </w:tc>
        <w:tc>
          <w:tcPr>
            <w:tcW w:w="2700" w:type="dxa"/>
            <w:gridSpan w:val="2"/>
          </w:tcPr>
          <w:p w:rsidR="00C0002B" w:rsidRPr="003B5AD4" w:rsidRDefault="00F0764D">
            <w:pPr>
              <w:rPr>
                <w:rFonts w:ascii="Times New Roman" w:hAnsi="Times New Roman" w:cs="Times New Roman"/>
                <w:sz w:val="20"/>
                <w:szCs w:val="20"/>
              </w:rPr>
            </w:pPr>
            <w:r w:rsidRPr="003B5AD4">
              <w:rPr>
                <w:rFonts w:ascii="Times New Roman" w:eastAsia="Calibri" w:hAnsi="Times New Roman" w:cs="Times New Roman"/>
                <w:bCs/>
                <w:sz w:val="20"/>
                <w:szCs w:val="20"/>
              </w:rPr>
              <w:t>Increase the detection, disruption and prosecution of environmental</w:t>
            </w:r>
            <w:r w:rsidRPr="003B5AD4">
              <w:rPr>
                <w:rFonts w:ascii="Times New Roman" w:eastAsia="Calibri" w:hAnsi="Times New Roman" w:cs="Times New Roman"/>
                <w:b/>
                <w:bCs/>
                <w:sz w:val="20"/>
                <w:szCs w:val="20"/>
              </w:rPr>
              <w:t xml:space="preserve"> c</w:t>
            </w:r>
            <w:r w:rsidRPr="003B5AD4">
              <w:rPr>
                <w:rFonts w:ascii="Times New Roman" w:eastAsia="Calibri" w:hAnsi="Times New Roman" w:cs="Times New Roman"/>
                <w:bCs/>
                <w:sz w:val="20"/>
                <w:szCs w:val="20"/>
              </w:rPr>
              <w:t>rimes in Albania - IDECA Project</w:t>
            </w:r>
          </w:p>
        </w:tc>
        <w:tc>
          <w:tcPr>
            <w:tcW w:w="1415" w:type="dxa"/>
            <w:gridSpan w:val="2"/>
          </w:tcPr>
          <w:p w:rsidR="00C0002B" w:rsidRPr="003B5AD4" w:rsidRDefault="00281E70">
            <w:pPr>
              <w:rPr>
                <w:rFonts w:ascii="Times New Roman" w:hAnsi="Times New Roman" w:cs="Times New Roman"/>
                <w:sz w:val="20"/>
                <w:szCs w:val="20"/>
              </w:rPr>
            </w:pPr>
            <w:r w:rsidRPr="003B5AD4">
              <w:rPr>
                <w:rFonts w:ascii="Times New Roman" w:eastAsia="Calibri" w:hAnsi="Times New Roman" w:cs="Times New Roman"/>
                <w:sz w:val="20"/>
                <w:szCs w:val="20"/>
              </w:rPr>
              <w:t>Directive 2008/99/EC, Environmental Crime</w:t>
            </w:r>
          </w:p>
        </w:tc>
        <w:tc>
          <w:tcPr>
            <w:tcW w:w="1915" w:type="dxa"/>
          </w:tcPr>
          <w:p w:rsidR="00B11F8D" w:rsidRPr="003B5AD4" w:rsidRDefault="00FB0040" w:rsidP="00585A40">
            <w:pPr>
              <w:spacing w:before="60" w:after="60"/>
              <w:rPr>
                <w:rFonts w:ascii="Times New Roman" w:eastAsia="Calibri" w:hAnsi="Times New Roman" w:cs="Times New Roman"/>
                <w:sz w:val="20"/>
                <w:szCs w:val="20"/>
              </w:rPr>
            </w:pPr>
            <w:r w:rsidRPr="003B5AD4">
              <w:rPr>
                <w:rFonts w:ascii="Times New Roman" w:eastAsia="Calibri" w:hAnsi="Times New Roman" w:cs="Times New Roman"/>
                <w:sz w:val="20"/>
                <w:szCs w:val="20"/>
              </w:rPr>
              <w:t>-I</w:t>
            </w:r>
            <w:r w:rsidR="00F0764D" w:rsidRPr="003B5AD4">
              <w:rPr>
                <w:rFonts w:ascii="Times New Roman" w:eastAsia="Calibri" w:hAnsi="Times New Roman" w:cs="Times New Roman"/>
                <w:sz w:val="20"/>
                <w:szCs w:val="20"/>
              </w:rPr>
              <w:t xml:space="preserve">mprove legal and institutional </w:t>
            </w:r>
            <w:r w:rsidR="00326A0A" w:rsidRPr="003B5AD4">
              <w:rPr>
                <w:rFonts w:ascii="Times New Roman" w:eastAsia="Calibri" w:hAnsi="Times New Roman" w:cs="Times New Roman"/>
                <w:sz w:val="20"/>
                <w:szCs w:val="20"/>
              </w:rPr>
              <w:t xml:space="preserve">system </w:t>
            </w:r>
            <w:r w:rsidR="00F0764D" w:rsidRPr="003B5AD4">
              <w:rPr>
                <w:rFonts w:ascii="Times New Roman" w:eastAsia="Calibri" w:hAnsi="Times New Roman" w:cs="Times New Roman"/>
                <w:sz w:val="20"/>
                <w:szCs w:val="20"/>
              </w:rPr>
              <w:t>for implementation of Environmental crime directive;</w:t>
            </w:r>
          </w:p>
          <w:p w:rsidR="00B11F8D" w:rsidRPr="003B5AD4" w:rsidRDefault="00FB0040" w:rsidP="00585A40">
            <w:pPr>
              <w:spacing w:before="60" w:after="60"/>
              <w:rPr>
                <w:rFonts w:ascii="Times New Roman" w:eastAsia="Calibri" w:hAnsi="Times New Roman" w:cs="Times New Roman"/>
                <w:sz w:val="20"/>
                <w:szCs w:val="20"/>
              </w:rPr>
            </w:pPr>
            <w:r w:rsidRPr="003B5AD4">
              <w:rPr>
                <w:rFonts w:ascii="Times New Roman" w:eastAsia="Calibri" w:hAnsi="Times New Roman" w:cs="Times New Roman"/>
                <w:sz w:val="20"/>
                <w:szCs w:val="20"/>
              </w:rPr>
              <w:t>-</w:t>
            </w:r>
            <w:r w:rsidR="00F0764D" w:rsidRPr="003B5AD4">
              <w:rPr>
                <w:rFonts w:ascii="Times New Roman" w:eastAsia="Calibri" w:hAnsi="Times New Roman" w:cs="Times New Roman"/>
                <w:sz w:val="20"/>
                <w:szCs w:val="20"/>
              </w:rPr>
              <w:t>Strengthen the capacities of the national law enforcement institutions to</w:t>
            </w:r>
            <w:r w:rsidR="00F0764D" w:rsidRPr="003B5AD4">
              <w:rPr>
                <w:rFonts w:ascii="Times New Roman" w:eastAsia="Calibri" w:hAnsi="Times New Roman" w:cs="Times New Roman"/>
                <w:bCs/>
                <w:sz w:val="20"/>
                <w:szCs w:val="20"/>
              </w:rPr>
              <w:t xml:space="preserve"> d</w:t>
            </w:r>
            <w:r w:rsidR="00F0764D" w:rsidRPr="003B5AD4">
              <w:rPr>
                <w:rFonts w:ascii="Times New Roman" w:eastAsia="Calibri" w:hAnsi="Times New Roman" w:cs="Times New Roman"/>
                <w:sz w:val="20"/>
                <w:szCs w:val="20"/>
              </w:rPr>
              <w:t xml:space="preserve">etect, </w:t>
            </w:r>
            <w:r w:rsidR="00F0764D" w:rsidRPr="003B5AD4">
              <w:rPr>
                <w:rFonts w:ascii="Times New Roman" w:eastAsia="Calibri" w:hAnsi="Times New Roman" w:cs="Times New Roman"/>
                <w:bCs/>
                <w:sz w:val="20"/>
                <w:szCs w:val="20"/>
              </w:rPr>
              <w:t>d</w:t>
            </w:r>
            <w:r w:rsidR="00F0764D" w:rsidRPr="003B5AD4">
              <w:rPr>
                <w:rFonts w:ascii="Times New Roman" w:eastAsia="Calibri" w:hAnsi="Times New Roman" w:cs="Times New Roman"/>
                <w:sz w:val="20"/>
                <w:szCs w:val="20"/>
              </w:rPr>
              <w:t xml:space="preserve">isrupt and </w:t>
            </w:r>
            <w:r w:rsidR="00F0764D" w:rsidRPr="003B5AD4">
              <w:rPr>
                <w:rFonts w:ascii="Times New Roman" w:eastAsia="Calibri" w:hAnsi="Times New Roman" w:cs="Times New Roman"/>
                <w:bCs/>
                <w:sz w:val="20"/>
                <w:szCs w:val="20"/>
              </w:rPr>
              <w:t>p</w:t>
            </w:r>
            <w:r w:rsidR="00F0764D" w:rsidRPr="003B5AD4">
              <w:rPr>
                <w:rFonts w:ascii="Times New Roman" w:eastAsia="Calibri" w:hAnsi="Times New Roman" w:cs="Times New Roman"/>
                <w:sz w:val="20"/>
                <w:szCs w:val="20"/>
              </w:rPr>
              <w:t xml:space="preserve">rosecute </w:t>
            </w:r>
            <w:r w:rsidR="00F0764D" w:rsidRPr="003B5AD4">
              <w:rPr>
                <w:rFonts w:ascii="Times New Roman" w:eastAsia="Calibri" w:hAnsi="Times New Roman" w:cs="Times New Roman"/>
                <w:bCs/>
                <w:sz w:val="20"/>
                <w:szCs w:val="20"/>
              </w:rPr>
              <w:t>e</w:t>
            </w:r>
            <w:r w:rsidR="00F0764D" w:rsidRPr="003B5AD4">
              <w:rPr>
                <w:rFonts w:ascii="Times New Roman" w:eastAsia="Calibri" w:hAnsi="Times New Roman" w:cs="Times New Roman"/>
                <w:sz w:val="20"/>
                <w:szCs w:val="20"/>
              </w:rPr>
              <w:t xml:space="preserve">nvironmental </w:t>
            </w:r>
            <w:r w:rsidR="00F0764D" w:rsidRPr="003B5AD4">
              <w:rPr>
                <w:rFonts w:ascii="Times New Roman" w:eastAsia="Calibri" w:hAnsi="Times New Roman" w:cs="Times New Roman"/>
                <w:bCs/>
                <w:sz w:val="20"/>
                <w:szCs w:val="20"/>
              </w:rPr>
              <w:t>c</w:t>
            </w:r>
            <w:r w:rsidR="00F0764D" w:rsidRPr="003B5AD4">
              <w:rPr>
                <w:rFonts w:ascii="Times New Roman" w:eastAsia="Calibri" w:hAnsi="Times New Roman" w:cs="Times New Roman"/>
                <w:sz w:val="20"/>
                <w:szCs w:val="20"/>
              </w:rPr>
              <w:t xml:space="preserve">rimes in </w:t>
            </w:r>
            <w:r w:rsidR="00F0764D" w:rsidRPr="003B5AD4">
              <w:rPr>
                <w:rFonts w:ascii="Times New Roman" w:eastAsia="Calibri" w:hAnsi="Times New Roman" w:cs="Times New Roman"/>
                <w:bCs/>
                <w:sz w:val="20"/>
                <w:szCs w:val="20"/>
              </w:rPr>
              <w:t>A</w:t>
            </w:r>
            <w:r w:rsidR="00F0764D" w:rsidRPr="003B5AD4">
              <w:rPr>
                <w:rFonts w:ascii="Times New Roman" w:eastAsia="Calibri" w:hAnsi="Times New Roman" w:cs="Times New Roman"/>
                <w:sz w:val="20"/>
                <w:szCs w:val="20"/>
              </w:rPr>
              <w:t>lbania;</w:t>
            </w:r>
          </w:p>
          <w:p w:rsidR="00F0764D" w:rsidRPr="003B5AD4" w:rsidRDefault="00FB0040" w:rsidP="006672FC">
            <w:pPr>
              <w:spacing w:before="60" w:after="60"/>
              <w:rPr>
                <w:rFonts w:ascii="Times New Roman" w:eastAsia="Calibri" w:hAnsi="Times New Roman" w:cs="Times New Roman"/>
                <w:sz w:val="20"/>
                <w:szCs w:val="20"/>
              </w:rPr>
            </w:pPr>
            <w:r w:rsidRPr="003B5AD4">
              <w:rPr>
                <w:rFonts w:ascii="Times New Roman" w:eastAsia="Calibri" w:hAnsi="Times New Roman" w:cs="Times New Roman"/>
                <w:sz w:val="20"/>
                <w:szCs w:val="20"/>
              </w:rPr>
              <w:t>-</w:t>
            </w:r>
            <w:r w:rsidR="00F0764D" w:rsidRPr="003B5AD4">
              <w:rPr>
                <w:rFonts w:ascii="Times New Roman" w:eastAsia="Calibri" w:hAnsi="Times New Roman" w:cs="Times New Roman"/>
                <w:sz w:val="20"/>
                <w:szCs w:val="20"/>
              </w:rPr>
              <w:t>Provide necessary tools and equipment to fight environmental crimes in Albania;</w:t>
            </w:r>
          </w:p>
          <w:p w:rsidR="00C0002B" w:rsidRPr="003B5AD4" w:rsidRDefault="00FB0040" w:rsidP="00F0764D">
            <w:pPr>
              <w:rPr>
                <w:rFonts w:ascii="Times New Roman" w:hAnsi="Times New Roman" w:cs="Times New Roman"/>
                <w:sz w:val="20"/>
                <w:szCs w:val="20"/>
              </w:rPr>
            </w:pPr>
            <w:r w:rsidRPr="003B5AD4">
              <w:rPr>
                <w:rFonts w:ascii="Times New Roman" w:eastAsia="Calibri" w:hAnsi="Times New Roman" w:cs="Times New Roman"/>
                <w:sz w:val="20"/>
                <w:szCs w:val="20"/>
              </w:rPr>
              <w:t>-</w:t>
            </w:r>
            <w:r w:rsidR="00F0764D" w:rsidRPr="003B5AD4">
              <w:rPr>
                <w:rFonts w:ascii="Times New Roman" w:eastAsia="Calibri" w:hAnsi="Times New Roman" w:cs="Times New Roman"/>
                <w:sz w:val="20"/>
                <w:szCs w:val="20"/>
              </w:rPr>
              <w:t>Rise knowledge and awareness of public and operation for environmental crime.</w:t>
            </w:r>
          </w:p>
        </w:tc>
        <w:tc>
          <w:tcPr>
            <w:tcW w:w="810" w:type="dxa"/>
          </w:tcPr>
          <w:p w:rsidR="00C0002B" w:rsidRPr="003B5AD4" w:rsidRDefault="00C0002B">
            <w:pPr>
              <w:rPr>
                <w:rFonts w:ascii="Times New Roman" w:hAnsi="Times New Roman" w:cs="Times New Roman"/>
                <w:sz w:val="20"/>
                <w:szCs w:val="20"/>
              </w:rPr>
            </w:pPr>
            <w:r w:rsidRPr="003B5AD4">
              <w:rPr>
                <w:rFonts w:ascii="Times New Roman" w:hAnsi="Times New Roman" w:cs="Times New Roman"/>
                <w:sz w:val="20"/>
                <w:szCs w:val="20"/>
              </w:rPr>
              <w:t>Main:</w:t>
            </w:r>
          </w:p>
          <w:p w:rsidR="00C0002B" w:rsidRPr="003B5AD4" w:rsidRDefault="00C0002B">
            <w:pPr>
              <w:rPr>
                <w:rFonts w:ascii="Times New Roman" w:hAnsi="Times New Roman" w:cs="Times New Roman"/>
                <w:sz w:val="20"/>
                <w:szCs w:val="20"/>
              </w:rPr>
            </w:pPr>
            <w:r w:rsidRPr="003B5AD4">
              <w:rPr>
                <w:rFonts w:ascii="Times New Roman" w:hAnsi="Times New Roman" w:cs="Times New Roman"/>
                <w:sz w:val="20"/>
                <w:szCs w:val="20"/>
              </w:rPr>
              <w:t>MTE</w:t>
            </w:r>
          </w:p>
        </w:tc>
        <w:tc>
          <w:tcPr>
            <w:tcW w:w="1669" w:type="dxa"/>
            <w:gridSpan w:val="3"/>
          </w:tcPr>
          <w:p w:rsidR="00C0002B" w:rsidRPr="003B5AD4" w:rsidRDefault="00C0002B">
            <w:pPr>
              <w:rPr>
                <w:rFonts w:ascii="Times New Roman" w:hAnsi="Times New Roman" w:cs="Times New Roman"/>
                <w:sz w:val="20"/>
                <w:szCs w:val="20"/>
              </w:rPr>
            </w:pPr>
            <w:r w:rsidRPr="003B5AD4">
              <w:rPr>
                <w:rFonts w:ascii="Times New Roman" w:hAnsi="Times New Roman" w:cs="Times New Roman"/>
                <w:sz w:val="20"/>
                <w:szCs w:val="20"/>
              </w:rPr>
              <w:t>Other:</w:t>
            </w:r>
          </w:p>
          <w:p w:rsidR="006672FC" w:rsidRPr="003B5AD4" w:rsidRDefault="00503957" w:rsidP="00FB0040">
            <w:pPr>
              <w:rPr>
                <w:rFonts w:ascii="Times New Roman" w:eastAsia="Calibri" w:hAnsi="Times New Roman" w:cs="Times New Roman"/>
                <w:bCs/>
                <w:iCs/>
                <w:color w:val="000000"/>
                <w:sz w:val="20"/>
                <w:szCs w:val="20"/>
              </w:rPr>
            </w:pPr>
            <w:r w:rsidRPr="003B5AD4">
              <w:rPr>
                <w:rFonts w:ascii="Times New Roman" w:hAnsi="Times New Roman" w:cs="Times New Roman"/>
                <w:sz w:val="20"/>
                <w:szCs w:val="20"/>
              </w:rPr>
              <w:t>SIEFWT;</w:t>
            </w:r>
            <w:r w:rsidR="0057204A" w:rsidRPr="003B5AD4">
              <w:rPr>
                <w:rFonts w:ascii="Times New Roman" w:hAnsi="Times New Roman" w:cs="Times New Roman"/>
                <w:sz w:val="20"/>
                <w:szCs w:val="20"/>
              </w:rPr>
              <w:t xml:space="preserve"> </w:t>
            </w:r>
            <w:r w:rsidR="00FB0040" w:rsidRPr="003B5AD4">
              <w:rPr>
                <w:rFonts w:ascii="Times New Roman" w:hAnsi="Times New Roman" w:cs="Times New Roman"/>
                <w:sz w:val="20"/>
                <w:szCs w:val="20"/>
              </w:rPr>
              <w:t>ASP</w:t>
            </w:r>
            <w:r w:rsidR="0057204A" w:rsidRPr="003B5AD4">
              <w:rPr>
                <w:rFonts w:ascii="Times New Roman" w:hAnsi="Times New Roman" w:cs="Times New Roman"/>
                <w:sz w:val="20"/>
                <w:szCs w:val="20"/>
              </w:rPr>
              <w:t>;</w:t>
            </w:r>
            <w:r w:rsidR="00A635B3" w:rsidRPr="003B5AD4">
              <w:rPr>
                <w:rFonts w:ascii="Times New Roman" w:hAnsi="Times New Roman" w:cs="Times New Roman"/>
                <w:sz w:val="20"/>
                <w:szCs w:val="20"/>
              </w:rPr>
              <w:t xml:space="preserve"> </w:t>
            </w:r>
            <w:r w:rsidR="0057204A" w:rsidRPr="003B5AD4">
              <w:rPr>
                <w:rFonts w:ascii="Times New Roman" w:hAnsi="Times New Roman" w:cs="Times New Roman"/>
                <w:sz w:val="20"/>
                <w:szCs w:val="20"/>
              </w:rPr>
              <w:t>MJ; Security Academy of Albania</w:t>
            </w:r>
            <w:r w:rsidRPr="003B5AD4">
              <w:rPr>
                <w:rFonts w:ascii="Times New Roman" w:hAnsi="Times New Roman" w:cs="Times New Roman"/>
                <w:sz w:val="20"/>
                <w:szCs w:val="20"/>
              </w:rPr>
              <w:t>; Magistrate School; General prosecution office</w:t>
            </w:r>
            <w:r w:rsidR="00AD2E0F" w:rsidRPr="003B5AD4">
              <w:rPr>
                <w:rFonts w:ascii="Times New Roman" w:hAnsi="Times New Roman" w:cs="Times New Roman"/>
                <w:sz w:val="20"/>
                <w:szCs w:val="20"/>
              </w:rPr>
              <w:t xml:space="preserve">; </w:t>
            </w:r>
            <w:r w:rsidR="001F2401" w:rsidRPr="003B5AD4">
              <w:rPr>
                <w:rFonts w:ascii="Times New Roman" w:hAnsi="Times New Roman" w:cs="Times New Roman"/>
                <w:sz w:val="20"/>
                <w:szCs w:val="20"/>
              </w:rPr>
              <w:t>SDC</w:t>
            </w:r>
            <w:r w:rsidR="00AD2E0F" w:rsidRPr="003B5AD4">
              <w:rPr>
                <w:rFonts w:ascii="Times New Roman" w:hAnsi="Times New Roman" w:cs="Times New Roman"/>
                <w:sz w:val="20"/>
                <w:szCs w:val="20"/>
              </w:rPr>
              <w:t xml:space="preserve">; </w:t>
            </w:r>
            <w:r w:rsidR="0057204A" w:rsidRPr="003B5AD4">
              <w:rPr>
                <w:rFonts w:ascii="Times New Roman" w:hAnsi="Times New Roman" w:cs="Times New Roman"/>
                <w:sz w:val="20"/>
                <w:szCs w:val="20"/>
              </w:rPr>
              <w:t>IPH</w:t>
            </w:r>
            <w:r w:rsidR="00AD2E0F" w:rsidRPr="003B5AD4">
              <w:rPr>
                <w:rFonts w:ascii="Times New Roman" w:hAnsi="Times New Roman" w:cs="Times New Roman"/>
                <w:sz w:val="20"/>
                <w:szCs w:val="20"/>
              </w:rPr>
              <w:t xml:space="preserve">; </w:t>
            </w:r>
            <w:r w:rsidR="00AD2E0F" w:rsidRPr="003B5AD4">
              <w:rPr>
                <w:rFonts w:ascii="Times New Roman" w:eastAsia="Calibri" w:hAnsi="Times New Roman" w:cs="Times New Roman"/>
                <w:bCs/>
                <w:iCs/>
                <w:color w:val="000000"/>
                <w:sz w:val="20"/>
                <w:szCs w:val="20"/>
              </w:rPr>
              <w:t xml:space="preserve">IGEC; Agency for the Support of </w:t>
            </w:r>
            <w:r w:rsidR="006672FC" w:rsidRPr="003B5AD4">
              <w:rPr>
                <w:rFonts w:ascii="Times New Roman" w:eastAsia="Calibri" w:hAnsi="Times New Roman" w:cs="Times New Roman"/>
                <w:bCs/>
                <w:iCs/>
                <w:color w:val="000000"/>
                <w:sz w:val="20"/>
                <w:szCs w:val="20"/>
              </w:rPr>
              <w:t>L</w:t>
            </w:r>
            <w:r w:rsidR="00AD2E0F" w:rsidRPr="003B5AD4">
              <w:rPr>
                <w:rFonts w:ascii="Times New Roman" w:eastAsia="Calibri" w:hAnsi="Times New Roman" w:cs="Times New Roman"/>
                <w:bCs/>
                <w:iCs/>
                <w:color w:val="000000"/>
                <w:sz w:val="20"/>
                <w:szCs w:val="20"/>
              </w:rPr>
              <w:t>ocal Self-</w:t>
            </w:r>
            <w:proofErr w:type="spellStart"/>
            <w:r w:rsidR="00AD2E0F" w:rsidRPr="003B5AD4">
              <w:rPr>
                <w:rFonts w:ascii="Times New Roman" w:eastAsia="Calibri" w:hAnsi="Times New Roman" w:cs="Times New Roman"/>
                <w:bCs/>
                <w:iCs/>
                <w:color w:val="000000"/>
                <w:sz w:val="20"/>
                <w:szCs w:val="20"/>
              </w:rPr>
              <w:t>Governanc</w:t>
            </w:r>
            <w:proofErr w:type="spellEnd"/>
            <w:r w:rsidR="00AD2E0F" w:rsidRPr="003B5AD4">
              <w:rPr>
                <w:rFonts w:ascii="Times New Roman" w:eastAsia="Calibri" w:hAnsi="Times New Roman" w:cs="Times New Roman"/>
                <w:bCs/>
                <w:iCs/>
                <w:color w:val="000000"/>
                <w:sz w:val="20"/>
                <w:szCs w:val="20"/>
              </w:rPr>
              <w:t>;</w:t>
            </w:r>
            <w:r w:rsidR="0091540D" w:rsidRPr="003B5AD4">
              <w:rPr>
                <w:rFonts w:ascii="Times New Roman" w:eastAsia="Calibri" w:hAnsi="Times New Roman" w:cs="Times New Roman"/>
                <w:bCs/>
                <w:iCs/>
                <w:color w:val="000000"/>
                <w:sz w:val="20"/>
                <w:szCs w:val="20"/>
              </w:rPr>
              <w:t xml:space="preserve"> </w:t>
            </w:r>
            <w:r w:rsidR="0057204A" w:rsidRPr="003B5AD4">
              <w:rPr>
                <w:rFonts w:ascii="Times New Roman" w:eastAsia="Calibri" w:hAnsi="Times New Roman" w:cs="Times New Roman"/>
                <w:bCs/>
                <w:iCs/>
                <w:color w:val="000000"/>
                <w:sz w:val="20"/>
                <w:szCs w:val="20"/>
              </w:rPr>
              <w:t xml:space="preserve"> </w:t>
            </w:r>
            <w:r w:rsidR="006672FC" w:rsidRPr="003B5AD4">
              <w:rPr>
                <w:rFonts w:ascii="Times New Roman" w:eastAsia="Calibri" w:hAnsi="Times New Roman" w:cs="Times New Roman"/>
                <w:bCs/>
                <w:iCs/>
                <w:color w:val="000000"/>
                <w:sz w:val="20"/>
                <w:szCs w:val="20"/>
              </w:rPr>
              <w:t>LSG</w:t>
            </w:r>
            <w:r w:rsidR="00AD2E0F" w:rsidRPr="003B5AD4">
              <w:rPr>
                <w:rFonts w:ascii="Times New Roman" w:eastAsia="Calibri" w:hAnsi="Times New Roman" w:cs="Times New Roman"/>
                <w:bCs/>
                <w:iCs/>
                <w:color w:val="000000"/>
                <w:sz w:val="20"/>
                <w:szCs w:val="20"/>
              </w:rPr>
              <w:t>;</w:t>
            </w:r>
            <w:r w:rsidR="0057204A" w:rsidRPr="003B5AD4">
              <w:rPr>
                <w:rFonts w:ascii="Times New Roman" w:eastAsia="Calibri" w:hAnsi="Times New Roman" w:cs="Times New Roman"/>
                <w:bCs/>
                <w:iCs/>
                <w:color w:val="000000"/>
                <w:sz w:val="20"/>
                <w:szCs w:val="20"/>
              </w:rPr>
              <w:t xml:space="preserve"> </w:t>
            </w:r>
          </w:p>
          <w:p w:rsidR="00503957" w:rsidRPr="003B5AD4" w:rsidRDefault="00AD2E0F" w:rsidP="00FB0040">
            <w:pPr>
              <w:rPr>
                <w:rFonts w:ascii="Times New Roman" w:hAnsi="Times New Roman" w:cs="Times New Roman"/>
                <w:sz w:val="20"/>
                <w:szCs w:val="20"/>
              </w:rPr>
            </w:pPr>
            <w:r w:rsidRPr="003B5AD4">
              <w:rPr>
                <w:rFonts w:ascii="Times New Roman" w:eastAsia="Calibri" w:hAnsi="Times New Roman" w:cs="Times New Roman"/>
                <w:bCs/>
                <w:iCs/>
                <w:color w:val="000000"/>
                <w:sz w:val="20"/>
                <w:szCs w:val="20"/>
              </w:rPr>
              <w:t>CSO;.</w:t>
            </w:r>
          </w:p>
        </w:tc>
        <w:tc>
          <w:tcPr>
            <w:tcW w:w="1134" w:type="dxa"/>
          </w:tcPr>
          <w:p w:rsidR="006672FC" w:rsidRPr="003B5AD4" w:rsidRDefault="00C0002B">
            <w:pPr>
              <w:rPr>
                <w:rFonts w:ascii="Times New Roman" w:hAnsi="Times New Roman" w:cs="Times New Roman"/>
                <w:sz w:val="20"/>
                <w:szCs w:val="20"/>
              </w:rPr>
            </w:pPr>
            <w:r w:rsidRPr="003B5AD4">
              <w:rPr>
                <w:rFonts w:ascii="Times New Roman" w:eastAsia="Calibri" w:hAnsi="Times New Roman" w:cs="Times New Roman"/>
                <w:sz w:val="20"/>
                <w:szCs w:val="20"/>
              </w:rPr>
              <w:t>2</w:t>
            </w:r>
            <w:r w:rsidRPr="003B5AD4">
              <w:rPr>
                <w:rFonts w:ascii="Times New Roman" w:hAnsi="Times New Roman" w:cs="Times New Roman"/>
                <w:sz w:val="20"/>
                <w:szCs w:val="20"/>
              </w:rPr>
              <w:t xml:space="preserve"> MEUR</w:t>
            </w:r>
          </w:p>
          <w:p w:rsidR="006672FC" w:rsidRPr="003B5AD4" w:rsidRDefault="006672FC">
            <w:pPr>
              <w:rPr>
                <w:rFonts w:ascii="Times New Roman" w:eastAsia="Calibri" w:hAnsi="Times New Roman" w:cs="Times New Roman"/>
                <w:sz w:val="20"/>
                <w:szCs w:val="20"/>
              </w:rPr>
            </w:pPr>
            <w:r w:rsidRPr="003B5AD4">
              <w:rPr>
                <w:rFonts w:ascii="Times New Roman" w:eastAsia="Calibri" w:hAnsi="Times New Roman" w:cs="Times New Roman"/>
                <w:sz w:val="20"/>
                <w:szCs w:val="20"/>
              </w:rPr>
              <w:t xml:space="preserve">plus </w:t>
            </w:r>
          </w:p>
          <w:p w:rsidR="00C0002B" w:rsidRPr="003B5AD4" w:rsidRDefault="00C0002B">
            <w:pPr>
              <w:rPr>
                <w:rFonts w:ascii="Times New Roman" w:hAnsi="Times New Roman" w:cs="Times New Roman"/>
                <w:sz w:val="20"/>
                <w:szCs w:val="20"/>
              </w:rPr>
            </w:pPr>
            <w:r w:rsidRPr="003B5AD4">
              <w:rPr>
                <w:rFonts w:ascii="Times New Roman" w:eastAsia="Calibri" w:hAnsi="Times New Roman" w:cs="Times New Roman"/>
                <w:sz w:val="20"/>
                <w:szCs w:val="20"/>
              </w:rPr>
              <w:t>0,8 MEUR for purchase of equipment</w:t>
            </w:r>
          </w:p>
        </w:tc>
        <w:tc>
          <w:tcPr>
            <w:tcW w:w="1337" w:type="dxa"/>
            <w:gridSpan w:val="2"/>
          </w:tcPr>
          <w:p w:rsidR="00C0002B" w:rsidRPr="003B5AD4" w:rsidRDefault="00C0002B">
            <w:pPr>
              <w:rPr>
                <w:rFonts w:ascii="Times New Roman" w:eastAsia="Calibri" w:hAnsi="Times New Roman" w:cs="Times New Roman"/>
                <w:bCs/>
                <w:iCs/>
                <w:sz w:val="20"/>
                <w:szCs w:val="20"/>
              </w:rPr>
            </w:pPr>
            <w:r w:rsidRPr="003B5AD4">
              <w:rPr>
                <w:rFonts w:ascii="Times New Roman" w:eastAsia="Calibri" w:hAnsi="Times New Roman" w:cs="Times New Roman"/>
                <w:bCs/>
                <w:iCs/>
                <w:sz w:val="20"/>
                <w:szCs w:val="20"/>
              </w:rPr>
              <w:t>2021-2023</w:t>
            </w:r>
          </w:p>
          <w:p w:rsidR="00AD2E0F" w:rsidRPr="003B5AD4" w:rsidRDefault="00AD2E0F">
            <w:pPr>
              <w:rPr>
                <w:rFonts w:ascii="Times New Roman" w:hAnsi="Times New Roman" w:cs="Times New Roman"/>
                <w:sz w:val="20"/>
                <w:szCs w:val="20"/>
              </w:rPr>
            </w:pPr>
            <w:r w:rsidRPr="003B5AD4">
              <w:rPr>
                <w:rFonts w:ascii="Times New Roman" w:eastAsia="Calibri" w:hAnsi="Times New Roman" w:cs="Times New Roman"/>
                <w:bCs/>
                <w:iCs/>
                <w:sz w:val="20"/>
                <w:szCs w:val="20"/>
              </w:rPr>
              <w:t>Medium</w:t>
            </w:r>
          </w:p>
        </w:tc>
        <w:tc>
          <w:tcPr>
            <w:tcW w:w="1640" w:type="dxa"/>
          </w:tcPr>
          <w:p w:rsidR="00C0002B" w:rsidRPr="003B5AD4" w:rsidRDefault="00AD2E0F">
            <w:pPr>
              <w:rPr>
                <w:rFonts w:ascii="Times New Roman" w:hAnsi="Times New Roman" w:cs="Times New Roman"/>
                <w:sz w:val="20"/>
                <w:szCs w:val="20"/>
              </w:rPr>
            </w:pPr>
            <w:r w:rsidRPr="003B5AD4">
              <w:rPr>
                <w:rFonts w:ascii="Times New Roman" w:eastAsia="Times New Roman" w:hAnsi="Times New Roman" w:cs="Times New Roman"/>
                <w:bCs/>
                <w:color w:val="000000"/>
                <w:sz w:val="20"/>
                <w:szCs w:val="20"/>
              </w:rPr>
              <w:t>Project fiche developed</w:t>
            </w:r>
          </w:p>
        </w:tc>
      </w:tr>
      <w:tr w:rsidR="002C5465" w:rsidRPr="003B5AD4" w:rsidTr="001C2348">
        <w:trPr>
          <w:gridAfter w:val="2"/>
          <w:wAfter w:w="3814" w:type="dxa"/>
        </w:trPr>
        <w:tc>
          <w:tcPr>
            <w:tcW w:w="558" w:type="dxa"/>
          </w:tcPr>
          <w:p w:rsidR="002C5465" w:rsidRPr="003B5AD4" w:rsidRDefault="002C5465" w:rsidP="00281E70">
            <w:pPr>
              <w:rPr>
                <w:rFonts w:ascii="Times New Roman" w:hAnsi="Times New Roman" w:cs="Times New Roman"/>
                <w:sz w:val="20"/>
                <w:szCs w:val="20"/>
              </w:rPr>
            </w:pPr>
            <w:r w:rsidRPr="003B5AD4">
              <w:rPr>
                <w:rFonts w:ascii="Times New Roman" w:hAnsi="Times New Roman" w:cs="Times New Roman"/>
                <w:sz w:val="20"/>
                <w:szCs w:val="20"/>
              </w:rPr>
              <w:t>2.2</w:t>
            </w:r>
          </w:p>
        </w:tc>
        <w:tc>
          <w:tcPr>
            <w:tcW w:w="2700" w:type="dxa"/>
            <w:gridSpan w:val="2"/>
          </w:tcPr>
          <w:p w:rsidR="002C5465" w:rsidRPr="003B5AD4" w:rsidRDefault="004060D0" w:rsidP="00281E70">
            <w:pPr>
              <w:rPr>
                <w:rFonts w:ascii="Times New Roman" w:hAnsi="Times New Roman" w:cs="Times New Roman"/>
                <w:sz w:val="20"/>
                <w:szCs w:val="20"/>
              </w:rPr>
            </w:pPr>
            <w:r w:rsidRPr="003B5AD4">
              <w:rPr>
                <w:rFonts w:ascii="Times New Roman" w:eastAsia="Calibri" w:hAnsi="Times New Roman" w:cs="Times New Roman"/>
                <w:sz w:val="20"/>
                <w:szCs w:val="20"/>
                <w:lang w:val="en-GB"/>
              </w:rPr>
              <w:t xml:space="preserve">Improve </w:t>
            </w:r>
            <w:r w:rsidR="002C5465" w:rsidRPr="003B5AD4">
              <w:rPr>
                <w:rFonts w:ascii="Times New Roman" w:eastAsia="Calibri" w:hAnsi="Times New Roman" w:cs="Times New Roman"/>
                <w:sz w:val="20"/>
                <w:szCs w:val="20"/>
                <w:lang w:val="en-GB"/>
              </w:rPr>
              <w:t xml:space="preserve">Environmental Inspection </w:t>
            </w:r>
            <w:r w:rsidRPr="003B5AD4">
              <w:rPr>
                <w:rFonts w:ascii="Times New Roman" w:eastAsia="Calibri" w:hAnsi="Times New Roman" w:cs="Times New Roman"/>
                <w:sz w:val="20"/>
                <w:szCs w:val="20"/>
                <w:lang w:val="en-GB"/>
              </w:rPr>
              <w:t xml:space="preserve">in </w:t>
            </w:r>
            <w:r w:rsidR="002C5465" w:rsidRPr="003B5AD4">
              <w:rPr>
                <w:rFonts w:ascii="Times New Roman" w:eastAsia="Calibri" w:hAnsi="Times New Roman" w:cs="Times New Roman"/>
                <w:sz w:val="20"/>
                <w:szCs w:val="20"/>
                <w:lang w:val="en-GB"/>
              </w:rPr>
              <w:t>Albania</w:t>
            </w:r>
          </w:p>
        </w:tc>
        <w:tc>
          <w:tcPr>
            <w:tcW w:w="1415" w:type="dxa"/>
            <w:gridSpan w:val="2"/>
          </w:tcPr>
          <w:p w:rsidR="002C5465" w:rsidRPr="003B5AD4" w:rsidRDefault="004060D0" w:rsidP="00281E70">
            <w:pPr>
              <w:rPr>
                <w:rFonts w:ascii="Times New Roman" w:hAnsi="Times New Roman" w:cs="Times New Roman"/>
                <w:sz w:val="20"/>
                <w:szCs w:val="20"/>
              </w:rPr>
            </w:pPr>
            <w:r w:rsidRPr="003B5AD4">
              <w:rPr>
                <w:rFonts w:ascii="Times New Roman" w:eastAsia="Calibri" w:hAnsi="Times New Roman" w:cs="Times New Roman"/>
                <w:sz w:val="20"/>
                <w:szCs w:val="20"/>
                <w:lang w:val="en-GB"/>
              </w:rPr>
              <w:t>Recommendation</w:t>
            </w:r>
            <w:r w:rsidR="002C5465" w:rsidRPr="003B5AD4">
              <w:rPr>
                <w:rFonts w:ascii="Times New Roman" w:eastAsia="Calibri" w:hAnsi="Times New Roman" w:cs="Times New Roman"/>
                <w:sz w:val="20"/>
                <w:szCs w:val="20"/>
                <w:lang w:val="en-GB"/>
              </w:rPr>
              <w:t xml:space="preserve"> 2001/331/EC</w:t>
            </w:r>
            <w:r w:rsidR="00281E70" w:rsidRPr="003B5AD4">
              <w:rPr>
                <w:rFonts w:ascii="Times New Roman" w:eastAsia="Calibri" w:hAnsi="Times New Roman" w:cs="Times New Roman"/>
                <w:sz w:val="20"/>
                <w:szCs w:val="20"/>
                <w:lang w:val="en-GB"/>
              </w:rPr>
              <w:t>, RMCEI</w:t>
            </w:r>
          </w:p>
        </w:tc>
        <w:tc>
          <w:tcPr>
            <w:tcW w:w="1915" w:type="dxa"/>
          </w:tcPr>
          <w:p w:rsidR="00B11F8D" w:rsidRPr="003B5AD4" w:rsidRDefault="00585A40" w:rsidP="00F0764D">
            <w:pPr>
              <w:spacing w:before="60" w:after="60" w:line="240" w:lineRule="auto"/>
              <w:rPr>
                <w:rFonts w:ascii="Times New Roman" w:eastAsia="Calibri" w:hAnsi="Times New Roman" w:cs="Times New Roman"/>
                <w:sz w:val="20"/>
                <w:szCs w:val="20"/>
                <w:lang w:val="en-GB"/>
              </w:rPr>
            </w:pPr>
            <w:r w:rsidRPr="003B5AD4">
              <w:rPr>
                <w:rFonts w:ascii="Times New Roman" w:eastAsia="Calibri" w:hAnsi="Times New Roman" w:cs="Times New Roman"/>
                <w:sz w:val="20"/>
                <w:szCs w:val="20"/>
                <w:lang w:val="en-GB"/>
              </w:rPr>
              <w:t>-</w:t>
            </w:r>
            <w:r w:rsidR="00F0764D" w:rsidRPr="003B5AD4">
              <w:rPr>
                <w:rFonts w:ascii="Times New Roman" w:eastAsia="Calibri" w:hAnsi="Times New Roman" w:cs="Times New Roman"/>
                <w:sz w:val="20"/>
                <w:szCs w:val="20"/>
                <w:lang w:val="en-GB"/>
              </w:rPr>
              <w:t xml:space="preserve">Strengthening </w:t>
            </w:r>
            <w:r w:rsidR="004060D0" w:rsidRPr="003B5AD4">
              <w:rPr>
                <w:rFonts w:ascii="Times New Roman" w:eastAsia="Calibri" w:hAnsi="Times New Roman" w:cs="Times New Roman"/>
                <w:sz w:val="20"/>
                <w:szCs w:val="20"/>
                <w:lang w:val="en-GB"/>
              </w:rPr>
              <w:t>environmental inspection and enforcement on national level</w:t>
            </w:r>
            <w:r w:rsidR="00F0764D" w:rsidRPr="003B5AD4">
              <w:rPr>
                <w:rFonts w:ascii="Times New Roman" w:eastAsia="Calibri" w:hAnsi="Times New Roman" w:cs="Times New Roman"/>
                <w:sz w:val="20"/>
                <w:szCs w:val="20"/>
                <w:lang w:val="en-GB"/>
              </w:rPr>
              <w:t>;</w:t>
            </w:r>
          </w:p>
          <w:p w:rsidR="00B11F8D" w:rsidRPr="003B5AD4" w:rsidRDefault="00585A40" w:rsidP="00F0764D">
            <w:pPr>
              <w:spacing w:before="60" w:after="60" w:line="240" w:lineRule="auto"/>
              <w:rPr>
                <w:rFonts w:ascii="Times New Roman" w:eastAsia="Calibri" w:hAnsi="Times New Roman" w:cs="Times New Roman"/>
                <w:sz w:val="20"/>
                <w:szCs w:val="20"/>
                <w:lang w:val="en-GB"/>
              </w:rPr>
            </w:pPr>
            <w:r w:rsidRPr="003B5AD4">
              <w:rPr>
                <w:rFonts w:ascii="Times New Roman" w:eastAsia="Calibri" w:hAnsi="Times New Roman" w:cs="Times New Roman"/>
                <w:sz w:val="20"/>
                <w:szCs w:val="20"/>
                <w:lang w:val="en-GB"/>
              </w:rPr>
              <w:t>-</w:t>
            </w:r>
            <w:r w:rsidR="00F0764D" w:rsidRPr="003B5AD4">
              <w:rPr>
                <w:rFonts w:ascii="Times New Roman" w:eastAsia="Calibri" w:hAnsi="Times New Roman" w:cs="Times New Roman"/>
                <w:sz w:val="20"/>
                <w:szCs w:val="20"/>
                <w:lang w:val="en-GB"/>
              </w:rPr>
              <w:t xml:space="preserve">Strengthen the capacities of the Municipal Police on environmental inspection and </w:t>
            </w:r>
            <w:r w:rsidR="00F0764D" w:rsidRPr="003B5AD4">
              <w:rPr>
                <w:rFonts w:ascii="Times New Roman" w:eastAsia="Calibri" w:hAnsi="Times New Roman" w:cs="Times New Roman"/>
                <w:sz w:val="20"/>
                <w:szCs w:val="20"/>
                <w:lang w:val="en-GB"/>
              </w:rPr>
              <w:lastRenderedPageBreak/>
              <w:t>control;</w:t>
            </w:r>
          </w:p>
          <w:p w:rsidR="002C5465" w:rsidRPr="003B5AD4" w:rsidRDefault="00585A40" w:rsidP="004060D0">
            <w:pPr>
              <w:spacing w:before="60" w:after="60" w:line="240" w:lineRule="auto"/>
              <w:rPr>
                <w:rFonts w:ascii="Times New Roman" w:eastAsia="Calibri" w:hAnsi="Times New Roman" w:cs="Times New Roman"/>
                <w:b/>
                <w:sz w:val="20"/>
                <w:szCs w:val="20"/>
                <w:lang w:val="en-GB"/>
              </w:rPr>
            </w:pPr>
            <w:r w:rsidRPr="003B5AD4">
              <w:rPr>
                <w:rFonts w:ascii="Times New Roman" w:eastAsia="Calibri" w:hAnsi="Times New Roman" w:cs="Times New Roman"/>
                <w:sz w:val="20"/>
                <w:szCs w:val="20"/>
                <w:lang w:val="en-GB"/>
              </w:rPr>
              <w:t>-</w:t>
            </w:r>
            <w:r w:rsidR="00F0764D" w:rsidRPr="003B5AD4">
              <w:rPr>
                <w:rFonts w:ascii="Times New Roman" w:eastAsia="Calibri" w:hAnsi="Times New Roman" w:cs="Times New Roman"/>
                <w:sz w:val="20"/>
                <w:szCs w:val="20"/>
                <w:lang w:val="en-GB"/>
              </w:rPr>
              <w:t xml:space="preserve">Improve </w:t>
            </w:r>
            <w:r w:rsidR="004060D0" w:rsidRPr="003B5AD4">
              <w:rPr>
                <w:rFonts w:ascii="Times New Roman" w:eastAsia="Calibri" w:hAnsi="Times New Roman" w:cs="Times New Roman"/>
                <w:sz w:val="20"/>
                <w:szCs w:val="20"/>
                <w:lang w:val="en-GB"/>
              </w:rPr>
              <w:t xml:space="preserve">record keeping and </w:t>
            </w:r>
            <w:r w:rsidR="00F0764D" w:rsidRPr="003B5AD4">
              <w:rPr>
                <w:rFonts w:ascii="Times New Roman" w:eastAsia="Calibri" w:hAnsi="Times New Roman" w:cs="Times New Roman"/>
                <w:sz w:val="20"/>
                <w:szCs w:val="20"/>
                <w:lang w:val="en-GB"/>
              </w:rPr>
              <w:t xml:space="preserve">collaboration between inspection agencies </w:t>
            </w:r>
            <w:r w:rsidR="004060D0" w:rsidRPr="003B5AD4">
              <w:rPr>
                <w:rFonts w:ascii="Times New Roman" w:eastAsia="Calibri" w:hAnsi="Times New Roman" w:cs="Times New Roman"/>
                <w:sz w:val="20"/>
                <w:szCs w:val="20"/>
                <w:lang w:val="en-GB"/>
              </w:rPr>
              <w:t>in environment;</w:t>
            </w:r>
          </w:p>
        </w:tc>
        <w:tc>
          <w:tcPr>
            <w:tcW w:w="810" w:type="dxa"/>
          </w:tcPr>
          <w:p w:rsidR="002C5465" w:rsidRPr="003B5AD4" w:rsidRDefault="002C5465" w:rsidP="00281E70">
            <w:pPr>
              <w:rPr>
                <w:rFonts w:ascii="Times New Roman" w:hAnsi="Times New Roman" w:cs="Times New Roman"/>
                <w:sz w:val="20"/>
                <w:szCs w:val="20"/>
              </w:rPr>
            </w:pPr>
            <w:r w:rsidRPr="003B5AD4">
              <w:rPr>
                <w:rFonts w:ascii="Times New Roman" w:hAnsi="Times New Roman" w:cs="Times New Roman"/>
                <w:sz w:val="20"/>
                <w:szCs w:val="20"/>
              </w:rPr>
              <w:lastRenderedPageBreak/>
              <w:t>Main:</w:t>
            </w:r>
          </w:p>
          <w:p w:rsidR="002C5465" w:rsidRPr="003B5AD4" w:rsidRDefault="004060D0" w:rsidP="00281E70">
            <w:pPr>
              <w:spacing w:before="60" w:after="60" w:line="240" w:lineRule="auto"/>
              <w:rPr>
                <w:rFonts w:ascii="Times New Roman" w:eastAsia="Calibri" w:hAnsi="Times New Roman" w:cs="Times New Roman"/>
                <w:bCs/>
                <w:iCs/>
                <w:sz w:val="20"/>
                <w:szCs w:val="20"/>
                <w:lang w:val="en-GB"/>
              </w:rPr>
            </w:pPr>
            <w:r w:rsidRPr="003B5AD4">
              <w:rPr>
                <w:rFonts w:ascii="Times New Roman" w:eastAsia="Calibri" w:hAnsi="Times New Roman" w:cs="Times New Roman"/>
                <w:bCs/>
                <w:iCs/>
                <w:sz w:val="20"/>
                <w:szCs w:val="20"/>
                <w:lang w:val="en-GB"/>
              </w:rPr>
              <w:t>NEA;</w:t>
            </w:r>
          </w:p>
          <w:p w:rsidR="002C5465" w:rsidRPr="003B5AD4" w:rsidRDefault="002C5465" w:rsidP="00281E70">
            <w:pPr>
              <w:spacing w:before="60" w:after="60" w:line="240" w:lineRule="auto"/>
              <w:rPr>
                <w:rFonts w:ascii="Times New Roman" w:eastAsia="Calibri" w:hAnsi="Times New Roman" w:cs="Times New Roman"/>
                <w:bCs/>
                <w:iCs/>
                <w:sz w:val="20"/>
                <w:szCs w:val="20"/>
                <w:lang w:val="en-GB"/>
              </w:rPr>
            </w:pPr>
            <w:r w:rsidRPr="003B5AD4">
              <w:rPr>
                <w:rFonts w:ascii="Times New Roman" w:hAnsi="Times New Roman" w:cs="Times New Roman"/>
                <w:sz w:val="20"/>
                <w:szCs w:val="20"/>
              </w:rPr>
              <w:t>SIEFWT;</w:t>
            </w:r>
            <w:r w:rsidRPr="003B5AD4">
              <w:rPr>
                <w:rFonts w:ascii="Times New Roman" w:hAnsi="Times New Roman" w:cs="Times New Roman"/>
                <w:sz w:val="20"/>
                <w:szCs w:val="20"/>
                <w:lang w:val="en-GB"/>
              </w:rPr>
              <w:t xml:space="preserve"> </w:t>
            </w:r>
            <w:r w:rsidRPr="003B5AD4">
              <w:rPr>
                <w:rFonts w:ascii="Times New Roman" w:eastAsia="Calibri" w:hAnsi="Times New Roman" w:cs="Times New Roman"/>
                <w:sz w:val="20"/>
                <w:szCs w:val="20"/>
                <w:lang w:val="en-GB"/>
              </w:rPr>
              <w:t>Municipal Police</w:t>
            </w:r>
            <w:r w:rsidRPr="003B5AD4">
              <w:rPr>
                <w:rFonts w:ascii="Times New Roman" w:hAnsi="Times New Roman" w:cs="Times New Roman"/>
                <w:sz w:val="20"/>
                <w:szCs w:val="20"/>
                <w:lang w:val="en-GB"/>
              </w:rPr>
              <w:t>;</w:t>
            </w:r>
          </w:p>
          <w:p w:rsidR="002C5465" w:rsidRPr="003B5AD4" w:rsidRDefault="002C5465" w:rsidP="00281E70">
            <w:pPr>
              <w:rPr>
                <w:rFonts w:ascii="Times New Roman" w:hAnsi="Times New Roman" w:cs="Times New Roman"/>
                <w:sz w:val="20"/>
                <w:szCs w:val="20"/>
              </w:rPr>
            </w:pPr>
          </w:p>
        </w:tc>
        <w:tc>
          <w:tcPr>
            <w:tcW w:w="1669" w:type="dxa"/>
            <w:gridSpan w:val="3"/>
          </w:tcPr>
          <w:p w:rsidR="002C5465" w:rsidRPr="003B5AD4" w:rsidRDefault="002C5465" w:rsidP="00281E70">
            <w:pPr>
              <w:rPr>
                <w:rFonts w:ascii="Times New Roman" w:hAnsi="Times New Roman" w:cs="Times New Roman"/>
                <w:sz w:val="20"/>
                <w:szCs w:val="20"/>
              </w:rPr>
            </w:pPr>
            <w:r w:rsidRPr="003B5AD4">
              <w:rPr>
                <w:rFonts w:ascii="Times New Roman" w:hAnsi="Times New Roman" w:cs="Times New Roman"/>
                <w:sz w:val="20"/>
                <w:szCs w:val="20"/>
              </w:rPr>
              <w:t>Other:</w:t>
            </w:r>
          </w:p>
          <w:p w:rsidR="004060D0" w:rsidRPr="003B5AD4" w:rsidRDefault="004060D0" w:rsidP="004060D0">
            <w:pPr>
              <w:spacing w:before="60" w:after="60" w:line="240" w:lineRule="auto"/>
              <w:rPr>
                <w:rFonts w:ascii="Times New Roman" w:hAnsi="Times New Roman" w:cs="Times New Roman"/>
                <w:bCs/>
                <w:iCs/>
                <w:sz w:val="20"/>
                <w:szCs w:val="20"/>
                <w:lang w:val="en-GB"/>
              </w:rPr>
            </w:pPr>
            <w:r w:rsidRPr="003B5AD4">
              <w:rPr>
                <w:rFonts w:ascii="Times New Roman" w:hAnsi="Times New Roman" w:cs="Times New Roman"/>
                <w:bCs/>
                <w:iCs/>
                <w:sz w:val="20"/>
                <w:szCs w:val="20"/>
                <w:lang w:val="en-GB"/>
              </w:rPr>
              <w:t>MTE;</w:t>
            </w:r>
          </w:p>
          <w:p w:rsidR="004060D0" w:rsidRPr="003B5AD4" w:rsidRDefault="004060D0" w:rsidP="004060D0">
            <w:pPr>
              <w:spacing w:before="60" w:after="60" w:line="240" w:lineRule="auto"/>
              <w:rPr>
                <w:rFonts w:ascii="Times New Roman" w:eastAsia="Calibri" w:hAnsi="Times New Roman" w:cs="Times New Roman"/>
                <w:bCs/>
                <w:iCs/>
                <w:sz w:val="20"/>
                <w:szCs w:val="20"/>
                <w:lang w:val="en-GB"/>
              </w:rPr>
            </w:pPr>
            <w:r w:rsidRPr="003B5AD4">
              <w:rPr>
                <w:rFonts w:ascii="Times New Roman" w:eastAsia="Calibri" w:hAnsi="Times New Roman" w:cs="Times New Roman"/>
                <w:bCs/>
                <w:iCs/>
                <w:sz w:val="20"/>
                <w:szCs w:val="20"/>
                <w:lang w:val="en-GB"/>
              </w:rPr>
              <w:t>SI</w:t>
            </w:r>
            <w:r w:rsidRPr="003B5AD4">
              <w:rPr>
                <w:rFonts w:ascii="Times New Roman" w:hAnsi="Times New Roman" w:cs="Times New Roman"/>
                <w:bCs/>
                <w:iCs/>
                <w:sz w:val="20"/>
                <w:szCs w:val="20"/>
                <w:lang w:val="en-GB"/>
              </w:rPr>
              <w:t xml:space="preserve">; </w:t>
            </w:r>
          </w:p>
          <w:p w:rsidR="00585A40" w:rsidRPr="003B5AD4" w:rsidRDefault="002C5465" w:rsidP="00281E70">
            <w:pPr>
              <w:spacing w:before="60" w:after="60" w:line="240" w:lineRule="auto"/>
              <w:rPr>
                <w:rFonts w:ascii="Times New Roman" w:eastAsia="Calibri" w:hAnsi="Times New Roman" w:cs="Times New Roman"/>
                <w:bCs/>
                <w:iCs/>
                <w:sz w:val="20"/>
                <w:szCs w:val="20"/>
                <w:lang w:val="en-GB"/>
              </w:rPr>
            </w:pPr>
            <w:r w:rsidRPr="003B5AD4">
              <w:rPr>
                <w:rFonts w:ascii="Times New Roman" w:hAnsi="Times New Roman" w:cs="Times New Roman"/>
                <w:bCs/>
                <w:iCs/>
                <w:sz w:val="20"/>
                <w:szCs w:val="20"/>
                <w:lang w:val="en-GB"/>
              </w:rPr>
              <w:t>NEA;</w:t>
            </w:r>
          </w:p>
          <w:p w:rsidR="002C5465" w:rsidRPr="003B5AD4" w:rsidRDefault="002C5465" w:rsidP="00281E70">
            <w:pPr>
              <w:spacing w:before="60" w:after="60" w:line="240" w:lineRule="auto"/>
              <w:rPr>
                <w:rFonts w:ascii="Times New Roman" w:eastAsia="Calibri" w:hAnsi="Times New Roman" w:cs="Times New Roman"/>
                <w:bCs/>
                <w:iCs/>
                <w:sz w:val="20"/>
                <w:szCs w:val="20"/>
                <w:lang w:val="en-GB"/>
              </w:rPr>
            </w:pPr>
            <w:r w:rsidRPr="003B5AD4">
              <w:rPr>
                <w:rFonts w:ascii="Times New Roman" w:eastAsia="Calibri" w:hAnsi="Times New Roman" w:cs="Times New Roman"/>
                <w:bCs/>
                <w:iCs/>
                <w:sz w:val="20"/>
                <w:szCs w:val="20"/>
                <w:lang w:val="en-GB"/>
              </w:rPr>
              <w:t>State Police</w:t>
            </w:r>
            <w:r w:rsidRPr="003B5AD4">
              <w:rPr>
                <w:rFonts w:ascii="Times New Roman" w:hAnsi="Times New Roman" w:cs="Times New Roman"/>
                <w:bCs/>
                <w:iCs/>
                <w:sz w:val="20"/>
                <w:szCs w:val="20"/>
                <w:lang w:val="en-GB"/>
              </w:rPr>
              <w:t>;</w:t>
            </w:r>
          </w:p>
          <w:p w:rsidR="002C5465" w:rsidRPr="003B5AD4" w:rsidRDefault="002C5465" w:rsidP="00281E70">
            <w:pPr>
              <w:spacing w:before="60" w:after="60" w:line="240" w:lineRule="auto"/>
              <w:rPr>
                <w:rFonts w:ascii="Times New Roman" w:eastAsia="Calibri" w:hAnsi="Times New Roman" w:cs="Times New Roman"/>
                <w:bCs/>
                <w:iCs/>
                <w:sz w:val="20"/>
                <w:szCs w:val="20"/>
                <w:lang w:val="en-GB"/>
              </w:rPr>
            </w:pPr>
            <w:r w:rsidRPr="003B5AD4">
              <w:rPr>
                <w:rFonts w:ascii="Times New Roman" w:eastAsia="Calibri" w:hAnsi="Times New Roman" w:cs="Times New Roman"/>
                <w:bCs/>
                <w:iCs/>
                <w:sz w:val="20"/>
                <w:szCs w:val="20"/>
                <w:lang w:val="en-GB"/>
              </w:rPr>
              <w:t>State Prosecutor Office</w:t>
            </w:r>
            <w:r w:rsidRPr="003B5AD4">
              <w:rPr>
                <w:rFonts w:ascii="Times New Roman" w:hAnsi="Times New Roman" w:cs="Times New Roman"/>
                <w:bCs/>
                <w:iCs/>
                <w:sz w:val="20"/>
                <w:szCs w:val="20"/>
                <w:lang w:val="en-GB"/>
              </w:rPr>
              <w:t>;</w:t>
            </w:r>
          </w:p>
          <w:p w:rsidR="002C5465" w:rsidRPr="003B5AD4" w:rsidRDefault="007A5018" w:rsidP="00281E70">
            <w:pPr>
              <w:spacing w:before="60" w:after="60" w:line="240" w:lineRule="auto"/>
              <w:rPr>
                <w:rFonts w:ascii="Times New Roman" w:eastAsia="Calibri" w:hAnsi="Times New Roman" w:cs="Times New Roman"/>
                <w:sz w:val="20"/>
                <w:szCs w:val="20"/>
                <w:lang w:val="en-GB"/>
              </w:rPr>
            </w:pPr>
            <w:r w:rsidRPr="003B5AD4">
              <w:rPr>
                <w:rFonts w:ascii="Times New Roman" w:eastAsia="Calibri" w:hAnsi="Times New Roman" w:cs="Times New Roman"/>
                <w:sz w:val="20"/>
                <w:szCs w:val="20"/>
                <w:lang w:val="en-GB"/>
              </w:rPr>
              <w:t>SDG</w:t>
            </w:r>
            <w:r w:rsidR="002C5465" w:rsidRPr="003B5AD4">
              <w:rPr>
                <w:rFonts w:ascii="Times New Roman" w:hAnsi="Times New Roman" w:cs="Times New Roman"/>
                <w:sz w:val="20"/>
                <w:szCs w:val="20"/>
                <w:lang w:val="en-GB"/>
              </w:rPr>
              <w:t>;</w:t>
            </w:r>
          </w:p>
          <w:p w:rsidR="002C5465" w:rsidRPr="003B5AD4" w:rsidRDefault="002C5465" w:rsidP="00281E70">
            <w:pPr>
              <w:rPr>
                <w:rFonts w:ascii="Times New Roman" w:hAnsi="Times New Roman" w:cs="Times New Roman"/>
                <w:sz w:val="20"/>
                <w:szCs w:val="20"/>
              </w:rPr>
            </w:pPr>
            <w:r w:rsidRPr="003B5AD4">
              <w:rPr>
                <w:rFonts w:ascii="Times New Roman" w:hAnsi="Times New Roman" w:cs="Times New Roman"/>
                <w:bCs/>
                <w:iCs/>
                <w:sz w:val="20"/>
                <w:szCs w:val="20"/>
                <w:lang w:val="en-GB"/>
              </w:rPr>
              <w:lastRenderedPageBreak/>
              <w:t>NAPA</w:t>
            </w:r>
          </w:p>
        </w:tc>
        <w:tc>
          <w:tcPr>
            <w:tcW w:w="1134" w:type="dxa"/>
          </w:tcPr>
          <w:p w:rsidR="002C5465" w:rsidRPr="003B5AD4" w:rsidRDefault="002C5465" w:rsidP="00281E70">
            <w:pPr>
              <w:rPr>
                <w:rFonts w:ascii="Times New Roman" w:hAnsi="Times New Roman" w:cs="Times New Roman"/>
                <w:sz w:val="20"/>
                <w:szCs w:val="20"/>
              </w:rPr>
            </w:pPr>
            <w:r w:rsidRPr="003B5AD4">
              <w:rPr>
                <w:rFonts w:ascii="Times New Roman" w:eastAsia="Calibri" w:hAnsi="Times New Roman" w:cs="Times New Roman"/>
                <w:sz w:val="20"/>
                <w:szCs w:val="20"/>
                <w:lang w:val="en-GB"/>
              </w:rPr>
              <w:lastRenderedPageBreak/>
              <w:t>2 MEUR</w:t>
            </w:r>
          </w:p>
        </w:tc>
        <w:tc>
          <w:tcPr>
            <w:tcW w:w="1337" w:type="dxa"/>
            <w:gridSpan w:val="2"/>
          </w:tcPr>
          <w:p w:rsidR="004060D0" w:rsidRPr="003B5AD4" w:rsidRDefault="002C5465" w:rsidP="00281E70">
            <w:pPr>
              <w:rPr>
                <w:rFonts w:ascii="Times New Roman" w:hAnsi="Times New Roman" w:cs="Times New Roman"/>
                <w:bCs/>
                <w:iCs/>
                <w:sz w:val="20"/>
                <w:szCs w:val="20"/>
                <w:lang w:val="en-GB"/>
              </w:rPr>
            </w:pPr>
            <w:r w:rsidRPr="003B5AD4">
              <w:rPr>
                <w:rFonts w:ascii="Times New Roman" w:eastAsia="Calibri" w:hAnsi="Times New Roman" w:cs="Times New Roman"/>
                <w:bCs/>
                <w:iCs/>
                <w:sz w:val="20"/>
                <w:szCs w:val="20"/>
                <w:lang w:val="en-GB"/>
              </w:rPr>
              <w:t>202</w:t>
            </w:r>
            <w:r w:rsidR="004060D0" w:rsidRPr="003B5AD4">
              <w:rPr>
                <w:rFonts w:ascii="Times New Roman" w:eastAsia="Calibri" w:hAnsi="Times New Roman" w:cs="Times New Roman"/>
                <w:bCs/>
                <w:iCs/>
                <w:sz w:val="20"/>
                <w:szCs w:val="20"/>
                <w:lang w:val="en-GB"/>
              </w:rPr>
              <w:t>2</w:t>
            </w:r>
            <w:r w:rsidRPr="003B5AD4">
              <w:rPr>
                <w:rFonts w:ascii="Times New Roman" w:eastAsia="Calibri" w:hAnsi="Times New Roman" w:cs="Times New Roman"/>
                <w:bCs/>
                <w:iCs/>
                <w:sz w:val="20"/>
                <w:szCs w:val="20"/>
                <w:lang w:val="en-GB"/>
              </w:rPr>
              <w:t>-202</w:t>
            </w:r>
            <w:r w:rsidR="004060D0" w:rsidRPr="003B5AD4">
              <w:rPr>
                <w:rFonts w:ascii="Times New Roman" w:hAnsi="Times New Roman" w:cs="Times New Roman"/>
                <w:bCs/>
                <w:iCs/>
                <w:sz w:val="20"/>
                <w:szCs w:val="20"/>
                <w:lang w:val="en-GB"/>
              </w:rPr>
              <w:t>4</w:t>
            </w:r>
          </w:p>
          <w:p w:rsidR="002C5465" w:rsidRPr="003B5AD4" w:rsidRDefault="004060D0" w:rsidP="00281E70">
            <w:pPr>
              <w:rPr>
                <w:rFonts w:ascii="Times New Roman" w:hAnsi="Times New Roman" w:cs="Times New Roman"/>
                <w:bCs/>
                <w:iCs/>
                <w:sz w:val="20"/>
                <w:szCs w:val="20"/>
                <w:lang w:val="en-GB"/>
              </w:rPr>
            </w:pPr>
            <w:r w:rsidRPr="003B5AD4">
              <w:rPr>
                <w:rFonts w:ascii="Times New Roman" w:hAnsi="Times New Roman" w:cs="Times New Roman"/>
                <w:bCs/>
                <w:iCs/>
                <w:sz w:val="20"/>
                <w:szCs w:val="20"/>
                <w:lang w:val="en-GB"/>
              </w:rPr>
              <w:t>Medium</w:t>
            </w:r>
          </w:p>
        </w:tc>
        <w:tc>
          <w:tcPr>
            <w:tcW w:w="1640" w:type="dxa"/>
          </w:tcPr>
          <w:p w:rsidR="002C5465" w:rsidRPr="003B5AD4" w:rsidRDefault="002C5465" w:rsidP="00281E70">
            <w:pPr>
              <w:rPr>
                <w:rFonts w:ascii="Times New Roman" w:hAnsi="Times New Roman" w:cs="Times New Roman"/>
                <w:sz w:val="20"/>
                <w:szCs w:val="20"/>
              </w:rPr>
            </w:pPr>
            <w:r w:rsidRPr="003B5AD4">
              <w:rPr>
                <w:rFonts w:ascii="Times New Roman" w:eastAsia="Times New Roman" w:hAnsi="Times New Roman" w:cs="Times New Roman"/>
                <w:bCs/>
                <w:color w:val="000000"/>
                <w:sz w:val="20"/>
                <w:szCs w:val="20"/>
              </w:rPr>
              <w:t>Project fiche developed</w:t>
            </w:r>
          </w:p>
        </w:tc>
      </w:tr>
      <w:tr w:rsidR="002C5465" w:rsidRPr="003B5AD4" w:rsidTr="001C2348">
        <w:trPr>
          <w:gridAfter w:val="2"/>
          <w:wAfter w:w="3814" w:type="dxa"/>
        </w:trPr>
        <w:tc>
          <w:tcPr>
            <w:tcW w:w="558" w:type="dxa"/>
          </w:tcPr>
          <w:p w:rsidR="002C5465" w:rsidRPr="003B5AD4" w:rsidRDefault="002C5465">
            <w:pPr>
              <w:rPr>
                <w:rFonts w:ascii="Times New Roman" w:hAnsi="Times New Roman" w:cs="Times New Roman"/>
                <w:sz w:val="20"/>
                <w:szCs w:val="20"/>
              </w:rPr>
            </w:pPr>
            <w:r w:rsidRPr="003B5AD4">
              <w:rPr>
                <w:rFonts w:ascii="Times New Roman" w:hAnsi="Times New Roman" w:cs="Times New Roman"/>
                <w:sz w:val="20"/>
                <w:szCs w:val="20"/>
              </w:rPr>
              <w:t>2.3</w:t>
            </w:r>
          </w:p>
        </w:tc>
        <w:tc>
          <w:tcPr>
            <w:tcW w:w="2700" w:type="dxa"/>
            <w:gridSpan w:val="2"/>
          </w:tcPr>
          <w:p w:rsidR="002C5465" w:rsidRPr="003B5AD4" w:rsidRDefault="004060D0">
            <w:pPr>
              <w:rPr>
                <w:rFonts w:ascii="Times New Roman" w:hAnsi="Times New Roman" w:cs="Times New Roman"/>
                <w:sz w:val="20"/>
                <w:szCs w:val="20"/>
              </w:rPr>
            </w:pPr>
            <w:r w:rsidRPr="003B5AD4">
              <w:rPr>
                <w:rFonts w:ascii="Times New Roman" w:hAnsi="Times New Roman" w:cs="Times New Roman"/>
                <w:sz w:val="20"/>
                <w:szCs w:val="20"/>
                <w:lang w:val="en-GB"/>
              </w:rPr>
              <w:t>I</w:t>
            </w:r>
            <w:r w:rsidR="002C5465" w:rsidRPr="003B5AD4">
              <w:rPr>
                <w:rFonts w:ascii="Times New Roman" w:hAnsi="Times New Roman" w:cs="Times New Roman"/>
                <w:sz w:val="20"/>
                <w:szCs w:val="20"/>
                <w:lang w:val="en-GB"/>
              </w:rPr>
              <w:t xml:space="preserve">mplementation of </w:t>
            </w:r>
            <w:r w:rsidR="005205C5" w:rsidRPr="003B5AD4">
              <w:rPr>
                <w:rFonts w:ascii="Times New Roman" w:hAnsi="Times New Roman" w:cs="Times New Roman"/>
                <w:sz w:val="20"/>
                <w:szCs w:val="20"/>
                <w:lang w:val="en-GB"/>
              </w:rPr>
              <w:t xml:space="preserve">environmental liability in Albania </w:t>
            </w:r>
          </w:p>
        </w:tc>
        <w:tc>
          <w:tcPr>
            <w:tcW w:w="1415" w:type="dxa"/>
            <w:gridSpan w:val="2"/>
          </w:tcPr>
          <w:p w:rsidR="00281E70" w:rsidRPr="003B5AD4" w:rsidRDefault="00281E70" w:rsidP="00281E70">
            <w:pPr>
              <w:spacing w:after="0" w:line="240" w:lineRule="auto"/>
              <w:jc w:val="both"/>
              <w:rPr>
                <w:rFonts w:ascii="Times New Roman" w:hAnsi="Times New Roman" w:cs="Times New Roman"/>
                <w:sz w:val="20"/>
                <w:szCs w:val="20"/>
              </w:rPr>
            </w:pPr>
            <w:r w:rsidRPr="003B5AD4">
              <w:rPr>
                <w:rFonts w:ascii="Times New Roman" w:hAnsi="Times New Roman" w:cs="Times New Roman"/>
                <w:sz w:val="20"/>
                <w:szCs w:val="20"/>
              </w:rPr>
              <w:t>DIRECTIVE 2004/35/EC, Environmental Liability</w:t>
            </w:r>
          </w:p>
          <w:p w:rsidR="002C5465" w:rsidRPr="003B5AD4" w:rsidRDefault="002C5465" w:rsidP="002C5465">
            <w:pPr>
              <w:rPr>
                <w:rFonts w:ascii="Times New Roman" w:hAnsi="Times New Roman" w:cs="Times New Roman"/>
                <w:sz w:val="20"/>
                <w:szCs w:val="20"/>
              </w:rPr>
            </w:pPr>
          </w:p>
        </w:tc>
        <w:tc>
          <w:tcPr>
            <w:tcW w:w="1915" w:type="dxa"/>
          </w:tcPr>
          <w:p w:rsidR="00D43C7A" w:rsidRPr="003B5AD4" w:rsidRDefault="00585A40" w:rsidP="00585A40">
            <w:pPr>
              <w:rPr>
                <w:rFonts w:ascii="Times New Roman" w:hAnsi="Times New Roman" w:cs="Times New Roman"/>
                <w:sz w:val="20"/>
                <w:szCs w:val="20"/>
                <w:lang w:val="en-GB"/>
              </w:rPr>
            </w:pPr>
            <w:r w:rsidRPr="003B5AD4">
              <w:rPr>
                <w:rFonts w:ascii="Times New Roman" w:hAnsi="Times New Roman" w:cs="Times New Roman"/>
                <w:sz w:val="20"/>
                <w:szCs w:val="20"/>
                <w:lang w:val="en-GB"/>
              </w:rPr>
              <w:t>-</w:t>
            </w:r>
            <w:r w:rsidR="00D43C7A" w:rsidRPr="003B5AD4">
              <w:rPr>
                <w:rFonts w:ascii="Times New Roman" w:hAnsi="Times New Roman" w:cs="Times New Roman"/>
                <w:sz w:val="20"/>
                <w:szCs w:val="20"/>
                <w:lang w:val="en-GB"/>
              </w:rPr>
              <w:t>Achieve full transposition of IED;</w:t>
            </w:r>
          </w:p>
          <w:p w:rsidR="00D43C7A" w:rsidRPr="003B5AD4" w:rsidRDefault="00D43C7A" w:rsidP="00585A40">
            <w:pPr>
              <w:rPr>
                <w:rFonts w:ascii="Times New Roman" w:hAnsi="Times New Roman" w:cs="Times New Roman"/>
                <w:sz w:val="20"/>
                <w:szCs w:val="20"/>
                <w:lang w:val="en-GB"/>
              </w:rPr>
            </w:pPr>
            <w:r w:rsidRPr="003B5AD4">
              <w:rPr>
                <w:rFonts w:ascii="Times New Roman" w:hAnsi="Times New Roman" w:cs="Times New Roman"/>
                <w:sz w:val="20"/>
                <w:szCs w:val="20"/>
                <w:lang w:val="en-GB"/>
              </w:rPr>
              <w:t>-</w:t>
            </w:r>
            <w:r w:rsidR="005E6036" w:rsidRPr="003B5AD4">
              <w:rPr>
                <w:rFonts w:ascii="Times New Roman" w:hAnsi="Times New Roman" w:cs="Times New Roman"/>
                <w:sz w:val="20"/>
                <w:szCs w:val="20"/>
                <w:lang w:val="en-GB"/>
              </w:rPr>
              <w:t>Establish</w:t>
            </w:r>
            <w:r w:rsidRPr="003B5AD4">
              <w:rPr>
                <w:rFonts w:ascii="Times New Roman" w:hAnsi="Times New Roman" w:cs="Times New Roman"/>
                <w:sz w:val="20"/>
                <w:szCs w:val="20"/>
                <w:lang w:val="en-GB"/>
              </w:rPr>
              <w:t xml:space="preserve"> procedure</w:t>
            </w:r>
            <w:r w:rsidR="005E6036" w:rsidRPr="003B5AD4">
              <w:rPr>
                <w:rFonts w:ascii="Times New Roman" w:hAnsi="Times New Roman" w:cs="Times New Roman"/>
                <w:sz w:val="20"/>
                <w:szCs w:val="20"/>
                <w:lang w:val="en-GB"/>
              </w:rPr>
              <w:t>s and guidance</w:t>
            </w:r>
            <w:r w:rsidRPr="003B5AD4">
              <w:rPr>
                <w:rFonts w:ascii="Times New Roman" w:hAnsi="Times New Roman" w:cs="Times New Roman"/>
                <w:sz w:val="20"/>
                <w:szCs w:val="20"/>
                <w:lang w:val="en-GB"/>
              </w:rPr>
              <w:t xml:space="preserve"> for assessment of environmental damage</w:t>
            </w:r>
            <w:r w:rsidR="00942DD4" w:rsidRPr="003B5AD4">
              <w:rPr>
                <w:rFonts w:ascii="Times New Roman" w:hAnsi="Times New Roman" w:cs="Times New Roman"/>
                <w:sz w:val="20"/>
                <w:szCs w:val="20"/>
                <w:lang w:val="en-GB"/>
              </w:rPr>
              <w:t>,</w:t>
            </w:r>
            <w:r w:rsidRPr="003B5AD4">
              <w:rPr>
                <w:rFonts w:ascii="Times New Roman" w:hAnsi="Times New Roman" w:cs="Times New Roman"/>
                <w:sz w:val="20"/>
                <w:szCs w:val="20"/>
                <w:lang w:val="en-GB"/>
              </w:rPr>
              <w:t xml:space="preserve"> r</w:t>
            </w:r>
            <w:r w:rsidR="005E6036" w:rsidRPr="003B5AD4">
              <w:rPr>
                <w:rFonts w:ascii="Times New Roman" w:hAnsi="Times New Roman" w:cs="Times New Roman"/>
                <w:sz w:val="20"/>
                <w:szCs w:val="20"/>
                <w:lang w:val="en-GB"/>
              </w:rPr>
              <w:t>emediation measures and financial security instruments;</w:t>
            </w:r>
          </w:p>
          <w:p w:rsidR="002C5465" w:rsidRPr="003B5AD4" w:rsidRDefault="005E6036" w:rsidP="005E6036">
            <w:pPr>
              <w:rPr>
                <w:rFonts w:ascii="Times New Roman" w:hAnsi="Times New Roman" w:cs="Times New Roman"/>
                <w:sz w:val="20"/>
                <w:szCs w:val="20"/>
              </w:rPr>
            </w:pPr>
            <w:r w:rsidRPr="003B5AD4">
              <w:rPr>
                <w:rFonts w:ascii="Times New Roman" w:hAnsi="Times New Roman" w:cs="Times New Roman"/>
                <w:sz w:val="20"/>
                <w:szCs w:val="20"/>
                <w:lang w:val="en-GB"/>
              </w:rPr>
              <w:t>-Increase knowledge and awareness for environmental liability obligations;</w:t>
            </w:r>
          </w:p>
        </w:tc>
        <w:tc>
          <w:tcPr>
            <w:tcW w:w="810" w:type="dxa"/>
          </w:tcPr>
          <w:p w:rsidR="002C5465" w:rsidRPr="003B5AD4" w:rsidRDefault="002C5465">
            <w:pPr>
              <w:rPr>
                <w:rFonts w:ascii="Times New Roman" w:hAnsi="Times New Roman" w:cs="Times New Roman"/>
                <w:sz w:val="20"/>
                <w:szCs w:val="20"/>
              </w:rPr>
            </w:pPr>
            <w:r w:rsidRPr="003B5AD4">
              <w:rPr>
                <w:rFonts w:ascii="Times New Roman" w:hAnsi="Times New Roman" w:cs="Times New Roman"/>
                <w:sz w:val="20"/>
                <w:szCs w:val="20"/>
              </w:rPr>
              <w:t>Main:</w:t>
            </w:r>
          </w:p>
          <w:p w:rsidR="002C5465" w:rsidRPr="003B5AD4" w:rsidRDefault="002C5465">
            <w:pPr>
              <w:rPr>
                <w:rFonts w:ascii="Times New Roman" w:hAnsi="Times New Roman" w:cs="Times New Roman"/>
                <w:sz w:val="20"/>
                <w:szCs w:val="20"/>
              </w:rPr>
            </w:pPr>
            <w:r w:rsidRPr="003B5AD4">
              <w:rPr>
                <w:rFonts w:ascii="Times New Roman" w:hAnsi="Times New Roman" w:cs="Times New Roman"/>
                <w:sz w:val="20"/>
                <w:szCs w:val="20"/>
              </w:rPr>
              <w:t>MTE</w:t>
            </w:r>
          </w:p>
        </w:tc>
        <w:tc>
          <w:tcPr>
            <w:tcW w:w="1669" w:type="dxa"/>
            <w:gridSpan w:val="3"/>
          </w:tcPr>
          <w:p w:rsidR="002C5465" w:rsidRPr="003B5AD4" w:rsidRDefault="002C5465">
            <w:pPr>
              <w:rPr>
                <w:rFonts w:ascii="Times New Roman" w:hAnsi="Times New Roman" w:cs="Times New Roman"/>
                <w:sz w:val="20"/>
                <w:szCs w:val="20"/>
              </w:rPr>
            </w:pPr>
            <w:r w:rsidRPr="003B5AD4">
              <w:rPr>
                <w:rFonts w:ascii="Times New Roman" w:hAnsi="Times New Roman" w:cs="Times New Roman"/>
                <w:sz w:val="20"/>
                <w:szCs w:val="20"/>
              </w:rPr>
              <w:t>Other:</w:t>
            </w:r>
          </w:p>
          <w:p w:rsidR="002C5465" w:rsidRPr="003B5AD4" w:rsidRDefault="002C5465">
            <w:pPr>
              <w:rPr>
                <w:rFonts w:ascii="Times New Roman" w:hAnsi="Times New Roman" w:cs="Times New Roman"/>
                <w:sz w:val="20"/>
                <w:szCs w:val="20"/>
              </w:rPr>
            </w:pPr>
            <w:r w:rsidRPr="003B5AD4">
              <w:rPr>
                <w:rFonts w:ascii="Times New Roman" w:hAnsi="Times New Roman" w:cs="Times New Roman"/>
                <w:sz w:val="20"/>
                <w:szCs w:val="20"/>
              </w:rPr>
              <w:t>NEA</w:t>
            </w:r>
          </w:p>
          <w:p w:rsidR="005E6036" w:rsidRPr="003B5AD4" w:rsidRDefault="005E6036">
            <w:pPr>
              <w:rPr>
                <w:rFonts w:ascii="Times New Roman" w:hAnsi="Times New Roman" w:cs="Times New Roman"/>
                <w:sz w:val="20"/>
                <w:szCs w:val="20"/>
              </w:rPr>
            </w:pPr>
            <w:r w:rsidRPr="003B5AD4">
              <w:rPr>
                <w:rFonts w:ascii="Times New Roman" w:hAnsi="Times New Roman" w:cs="Times New Roman"/>
                <w:sz w:val="20"/>
                <w:szCs w:val="20"/>
              </w:rPr>
              <w:t>NAPA</w:t>
            </w:r>
          </w:p>
          <w:p w:rsidR="005E6036" w:rsidRPr="003B5AD4" w:rsidRDefault="005E6036">
            <w:pPr>
              <w:rPr>
                <w:rFonts w:ascii="Times New Roman" w:hAnsi="Times New Roman" w:cs="Times New Roman"/>
                <w:sz w:val="20"/>
                <w:szCs w:val="20"/>
              </w:rPr>
            </w:pPr>
            <w:r w:rsidRPr="003B5AD4">
              <w:rPr>
                <w:rFonts w:ascii="Times New Roman" w:hAnsi="Times New Roman" w:cs="Times New Roman"/>
                <w:sz w:val="20"/>
                <w:szCs w:val="20"/>
              </w:rPr>
              <w:t>AMBU</w:t>
            </w:r>
          </w:p>
        </w:tc>
        <w:tc>
          <w:tcPr>
            <w:tcW w:w="1134" w:type="dxa"/>
          </w:tcPr>
          <w:p w:rsidR="002C5465" w:rsidRPr="003B5AD4" w:rsidRDefault="002C5465">
            <w:pPr>
              <w:rPr>
                <w:rFonts w:ascii="Times New Roman" w:hAnsi="Times New Roman" w:cs="Times New Roman"/>
                <w:sz w:val="20"/>
                <w:szCs w:val="20"/>
              </w:rPr>
            </w:pPr>
            <w:r w:rsidRPr="003B5AD4">
              <w:rPr>
                <w:rFonts w:ascii="Times New Roman" w:hAnsi="Times New Roman" w:cs="Times New Roman"/>
                <w:sz w:val="20"/>
                <w:szCs w:val="20"/>
                <w:lang w:val="en-GB"/>
              </w:rPr>
              <w:t>0.6 MEUR</w:t>
            </w:r>
          </w:p>
        </w:tc>
        <w:tc>
          <w:tcPr>
            <w:tcW w:w="1337" w:type="dxa"/>
            <w:gridSpan w:val="2"/>
          </w:tcPr>
          <w:p w:rsidR="002C5465" w:rsidRPr="003B5AD4" w:rsidRDefault="002C5465">
            <w:pPr>
              <w:rPr>
                <w:rFonts w:ascii="Times New Roman" w:hAnsi="Times New Roman" w:cs="Times New Roman"/>
                <w:bCs/>
                <w:iCs/>
                <w:sz w:val="20"/>
                <w:szCs w:val="20"/>
                <w:lang w:val="en-GB"/>
              </w:rPr>
            </w:pPr>
            <w:r w:rsidRPr="003B5AD4">
              <w:rPr>
                <w:rFonts w:ascii="Times New Roman" w:hAnsi="Times New Roman" w:cs="Times New Roman"/>
                <w:bCs/>
                <w:iCs/>
                <w:sz w:val="20"/>
                <w:szCs w:val="20"/>
                <w:lang w:val="en-GB"/>
              </w:rPr>
              <w:t>202</w:t>
            </w:r>
            <w:r w:rsidR="00D43C7A" w:rsidRPr="003B5AD4">
              <w:rPr>
                <w:rFonts w:ascii="Times New Roman" w:hAnsi="Times New Roman" w:cs="Times New Roman"/>
                <w:bCs/>
                <w:iCs/>
                <w:sz w:val="20"/>
                <w:szCs w:val="20"/>
                <w:lang w:val="en-GB"/>
              </w:rPr>
              <w:t>3</w:t>
            </w:r>
            <w:r w:rsidRPr="003B5AD4">
              <w:rPr>
                <w:rFonts w:ascii="Times New Roman" w:hAnsi="Times New Roman" w:cs="Times New Roman"/>
                <w:bCs/>
                <w:iCs/>
                <w:sz w:val="20"/>
                <w:szCs w:val="20"/>
                <w:lang w:val="en-GB"/>
              </w:rPr>
              <w:t>-202</w:t>
            </w:r>
            <w:r w:rsidR="00D43C7A" w:rsidRPr="003B5AD4">
              <w:rPr>
                <w:rFonts w:ascii="Times New Roman" w:hAnsi="Times New Roman" w:cs="Times New Roman"/>
                <w:bCs/>
                <w:iCs/>
                <w:sz w:val="20"/>
                <w:szCs w:val="20"/>
                <w:lang w:val="en-GB"/>
              </w:rPr>
              <w:t>5</w:t>
            </w:r>
          </w:p>
          <w:p w:rsidR="00D43C7A" w:rsidRPr="003B5AD4" w:rsidRDefault="00D43C7A">
            <w:pPr>
              <w:rPr>
                <w:rFonts w:ascii="Times New Roman" w:hAnsi="Times New Roman" w:cs="Times New Roman"/>
                <w:sz w:val="20"/>
                <w:szCs w:val="20"/>
              </w:rPr>
            </w:pPr>
            <w:r w:rsidRPr="003B5AD4">
              <w:rPr>
                <w:rFonts w:ascii="Times New Roman" w:hAnsi="Times New Roman" w:cs="Times New Roman"/>
                <w:sz w:val="20"/>
                <w:szCs w:val="20"/>
              </w:rPr>
              <w:t>Low</w:t>
            </w:r>
          </w:p>
        </w:tc>
        <w:tc>
          <w:tcPr>
            <w:tcW w:w="1640" w:type="dxa"/>
          </w:tcPr>
          <w:p w:rsidR="002C5465" w:rsidRPr="003B5AD4" w:rsidRDefault="002C5465">
            <w:pPr>
              <w:rPr>
                <w:rFonts w:ascii="Times New Roman" w:hAnsi="Times New Roman" w:cs="Times New Roman"/>
                <w:sz w:val="20"/>
                <w:szCs w:val="20"/>
              </w:rPr>
            </w:pPr>
            <w:r w:rsidRPr="003B5AD4">
              <w:rPr>
                <w:rFonts w:ascii="Times New Roman" w:eastAsia="Times New Roman" w:hAnsi="Times New Roman" w:cs="Times New Roman"/>
                <w:bCs/>
                <w:color w:val="000000"/>
                <w:sz w:val="20"/>
                <w:szCs w:val="20"/>
              </w:rPr>
              <w:t>Project fiche developed</w:t>
            </w:r>
          </w:p>
        </w:tc>
      </w:tr>
      <w:tr w:rsidR="00D52A13" w:rsidRPr="003B5AD4" w:rsidTr="001C2348">
        <w:trPr>
          <w:gridAfter w:val="2"/>
          <w:wAfter w:w="3814" w:type="dxa"/>
        </w:trPr>
        <w:tc>
          <w:tcPr>
            <w:tcW w:w="558" w:type="dxa"/>
          </w:tcPr>
          <w:p w:rsidR="00D52A13" w:rsidRPr="003B5AD4" w:rsidRDefault="00D52A13">
            <w:pPr>
              <w:rPr>
                <w:rFonts w:ascii="Times New Roman" w:hAnsi="Times New Roman" w:cs="Times New Roman"/>
                <w:sz w:val="20"/>
                <w:szCs w:val="20"/>
              </w:rPr>
            </w:pPr>
            <w:r w:rsidRPr="003B5AD4">
              <w:rPr>
                <w:rFonts w:ascii="Times New Roman" w:hAnsi="Times New Roman" w:cs="Times New Roman"/>
                <w:sz w:val="20"/>
                <w:szCs w:val="20"/>
              </w:rPr>
              <w:t>2.4</w:t>
            </w:r>
          </w:p>
        </w:tc>
        <w:tc>
          <w:tcPr>
            <w:tcW w:w="2700" w:type="dxa"/>
            <w:gridSpan w:val="2"/>
          </w:tcPr>
          <w:p w:rsidR="00D52A13" w:rsidRPr="003B5AD4" w:rsidRDefault="00D52A13">
            <w:pPr>
              <w:rPr>
                <w:rFonts w:ascii="Times New Roman" w:hAnsi="Times New Roman" w:cs="Times New Roman"/>
                <w:sz w:val="20"/>
                <w:szCs w:val="20"/>
              </w:rPr>
            </w:pPr>
            <w:r w:rsidRPr="003B5AD4">
              <w:rPr>
                <w:rFonts w:ascii="Times New Roman" w:hAnsi="Times New Roman" w:cs="Times New Roman"/>
                <w:sz w:val="20"/>
                <w:szCs w:val="20"/>
                <w:lang w:val="en-GB"/>
              </w:rPr>
              <w:t xml:space="preserve">Implementation of the INSPIRE Directive in </w:t>
            </w:r>
            <w:proofErr w:type="spellStart"/>
            <w:r w:rsidRPr="003B5AD4">
              <w:rPr>
                <w:rFonts w:ascii="Times New Roman" w:hAnsi="Times New Roman" w:cs="Times New Roman"/>
                <w:sz w:val="20"/>
                <w:szCs w:val="20"/>
                <w:lang w:val="en-GB"/>
              </w:rPr>
              <w:t>RoA</w:t>
            </w:r>
            <w:proofErr w:type="spellEnd"/>
          </w:p>
        </w:tc>
        <w:tc>
          <w:tcPr>
            <w:tcW w:w="1415" w:type="dxa"/>
            <w:gridSpan w:val="2"/>
          </w:tcPr>
          <w:p w:rsidR="00D52A13" w:rsidRPr="003B5AD4" w:rsidRDefault="00281E70" w:rsidP="00281E70">
            <w:pPr>
              <w:spacing w:before="60" w:after="60" w:line="240" w:lineRule="auto"/>
              <w:rPr>
                <w:rFonts w:ascii="Times New Roman" w:hAnsi="Times New Roman" w:cs="Times New Roman"/>
                <w:sz w:val="20"/>
                <w:szCs w:val="20"/>
              </w:rPr>
            </w:pPr>
            <w:r w:rsidRPr="003B5AD4">
              <w:rPr>
                <w:rFonts w:ascii="Times New Roman" w:hAnsi="Times New Roman" w:cs="Times New Roman"/>
                <w:sz w:val="20"/>
                <w:szCs w:val="20"/>
              </w:rPr>
              <w:t xml:space="preserve">DIRECTIVE 2007/2/EC, </w:t>
            </w:r>
            <w:r w:rsidR="00D52A13" w:rsidRPr="003B5AD4">
              <w:rPr>
                <w:rFonts w:ascii="Times New Roman" w:hAnsi="Times New Roman" w:cs="Times New Roman"/>
                <w:sz w:val="20"/>
                <w:szCs w:val="20"/>
              </w:rPr>
              <w:t>INSPIRE</w:t>
            </w:r>
          </w:p>
        </w:tc>
        <w:tc>
          <w:tcPr>
            <w:tcW w:w="1915" w:type="dxa"/>
          </w:tcPr>
          <w:p w:rsidR="00EC4C14" w:rsidRPr="003B5AD4" w:rsidRDefault="00EC4C14" w:rsidP="00585A40">
            <w:pPr>
              <w:rPr>
                <w:rFonts w:ascii="Times New Roman" w:hAnsi="Times New Roman" w:cs="Times New Roman"/>
                <w:sz w:val="20"/>
                <w:szCs w:val="20"/>
              </w:rPr>
            </w:pPr>
            <w:r w:rsidRPr="003B5AD4">
              <w:rPr>
                <w:rFonts w:ascii="Times New Roman" w:hAnsi="Times New Roman" w:cs="Times New Roman"/>
                <w:sz w:val="20"/>
                <w:szCs w:val="20"/>
              </w:rPr>
              <w:t>-Assist national authorities to establish infrastructure for spatial information on environment in line with the requirements of INSPIRE Directive;</w:t>
            </w:r>
          </w:p>
          <w:p w:rsidR="00EC4C14" w:rsidRPr="003B5AD4" w:rsidRDefault="00EC4C14" w:rsidP="00585A40">
            <w:pPr>
              <w:rPr>
                <w:rFonts w:ascii="Times New Roman" w:hAnsi="Times New Roman" w:cs="Times New Roman"/>
                <w:sz w:val="20"/>
                <w:szCs w:val="20"/>
              </w:rPr>
            </w:pPr>
            <w:r w:rsidRPr="003B5AD4">
              <w:rPr>
                <w:rFonts w:ascii="Times New Roman" w:hAnsi="Times New Roman" w:cs="Times New Roman"/>
                <w:sz w:val="20"/>
                <w:szCs w:val="20"/>
              </w:rPr>
              <w:t xml:space="preserve">-Establishing implementing rules for harmonization and interoperability </w:t>
            </w:r>
            <w:r w:rsidRPr="003B5AD4">
              <w:rPr>
                <w:rFonts w:ascii="Times New Roman" w:hAnsi="Times New Roman" w:cs="Times New Roman"/>
                <w:sz w:val="20"/>
                <w:szCs w:val="20"/>
              </w:rPr>
              <w:lastRenderedPageBreak/>
              <w:t>of spatial environmental data sets and services;</w:t>
            </w:r>
          </w:p>
          <w:p w:rsidR="00585A40" w:rsidRPr="003B5AD4" w:rsidRDefault="00EC4C14" w:rsidP="00CF1A81">
            <w:pPr>
              <w:rPr>
                <w:rFonts w:ascii="Times New Roman" w:hAnsi="Times New Roman" w:cs="Times New Roman"/>
                <w:sz w:val="20"/>
                <w:szCs w:val="20"/>
                <w:lang w:val="en-GB"/>
              </w:rPr>
            </w:pPr>
            <w:r w:rsidRPr="003B5AD4">
              <w:rPr>
                <w:rFonts w:ascii="Times New Roman" w:hAnsi="Times New Roman" w:cs="Times New Roman"/>
                <w:sz w:val="20"/>
                <w:szCs w:val="20"/>
                <w:lang w:val="en-GB"/>
              </w:rPr>
              <w:t>-</w:t>
            </w:r>
            <w:r w:rsidR="00585A40" w:rsidRPr="003B5AD4">
              <w:rPr>
                <w:rFonts w:ascii="Times New Roman" w:hAnsi="Times New Roman" w:cs="Times New Roman"/>
                <w:sz w:val="20"/>
                <w:szCs w:val="20"/>
                <w:lang w:val="en-GB"/>
              </w:rPr>
              <w:t xml:space="preserve">Ensure availability of geo-spatial information for users; </w:t>
            </w:r>
          </w:p>
          <w:p w:rsidR="00D52A13" w:rsidRPr="003B5AD4" w:rsidRDefault="00585A40" w:rsidP="00585A40">
            <w:pPr>
              <w:rPr>
                <w:rFonts w:ascii="Times New Roman" w:hAnsi="Times New Roman" w:cs="Times New Roman"/>
                <w:sz w:val="20"/>
                <w:szCs w:val="20"/>
                <w:lang w:val="en-GB"/>
              </w:rPr>
            </w:pPr>
            <w:r w:rsidRPr="003B5AD4">
              <w:rPr>
                <w:rFonts w:ascii="Times New Roman" w:hAnsi="Times New Roman" w:cs="Times New Roman"/>
                <w:sz w:val="20"/>
                <w:szCs w:val="20"/>
                <w:lang w:val="en-GB"/>
              </w:rPr>
              <w:t>-Establish a cooperation routine between ASIG and other public authorities in charge</w:t>
            </w:r>
            <w:r w:rsidR="00CF1A81" w:rsidRPr="003B5AD4">
              <w:rPr>
                <w:rFonts w:ascii="Times New Roman" w:hAnsi="Times New Roman" w:cs="Times New Roman"/>
                <w:sz w:val="20"/>
                <w:szCs w:val="20"/>
                <w:lang w:val="en-GB"/>
              </w:rPr>
              <w:t xml:space="preserve"> of environmental data</w:t>
            </w:r>
            <w:r w:rsidRPr="003B5AD4">
              <w:rPr>
                <w:rFonts w:ascii="Times New Roman" w:hAnsi="Times New Roman" w:cs="Times New Roman"/>
                <w:sz w:val="20"/>
                <w:szCs w:val="20"/>
                <w:lang w:val="en-GB"/>
              </w:rPr>
              <w:t>;</w:t>
            </w:r>
          </w:p>
        </w:tc>
        <w:tc>
          <w:tcPr>
            <w:tcW w:w="810" w:type="dxa"/>
          </w:tcPr>
          <w:p w:rsidR="00D52A13" w:rsidRPr="003B5AD4" w:rsidRDefault="00D52A13">
            <w:pPr>
              <w:rPr>
                <w:rFonts w:ascii="Times New Roman" w:hAnsi="Times New Roman" w:cs="Times New Roman"/>
                <w:bCs/>
                <w:iCs/>
                <w:sz w:val="20"/>
                <w:szCs w:val="20"/>
                <w:lang w:val="en-GB"/>
              </w:rPr>
            </w:pPr>
            <w:r w:rsidRPr="003B5AD4">
              <w:rPr>
                <w:rFonts w:ascii="Times New Roman" w:hAnsi="Times New Roman" w:cs="Times New Roman"/>
                <w:bCs/>
                <w:iCs/>
                <w:sz w:val="20"/>
                <w:szCs w:val="20"/>
                <w:lang w:val="en-GB"/>
              </w:rPr>
              <w:lastRenderedPageBreak/>
              <w:t>Main:</w:t>
            </w:r>
          </w:p>
          <w:p w:rsidR="00D52A13" w:rsidRPr="003B5AD4" w:rsidRDefault="001F2401">
            <w:pPr>
              <w:rPr>
                <w:rFonts w:ascii="Times New Roman" w:hAnsi="Times New Roman" w:cs="Times New Roman"/>
                <w:sz w:val="20"/>
                <w:szCs w:val="20"/>
              </w:rPr>
            </w:pPr>
            <w:r w:rsidRPr="003B5AD4">
              <w:rPr>
                <w:rFonts w:ascii="Times New Roman" w:hAnsi="Times New Roman" w:cs="Times New Roman"/>
                <w:bCs/>
                <w:iCs/>
                <w:sz w:val="20"/>
                <w:szCs w:val="20"/>
                <w:lang w:val="en-GB"/>
              </w:rPr>
              <w:t>SAGI</w:t>
            </w:r>
          </w:p>
        </w:tc>
        <w:tc>
          <w:tcPr>
            <w:tcW w:w="1669" w:type="dxa"/>
            <w:gridSpan w:val="3"/>
          </w:tcPr>
          <w:p w:rsidR="00D52A13" w:rsidRPr="003B5AD4" w:rsidRDefault="00D52A13">
            <w:pPr>
              <w:rPr>
                <w:rFonts w:ascii="Times New Roman" w:hAnsi="Times New Roman" w:cs="Times New Roman"/>
                <w:sz w:val="20"/>
                <w:szCs w:val="20"/>
              </w:rPr>
            </w:pPr>
            <w:r w:rsidRPr="003B5AD4">
              <w:rPr>
                <w:rFonts w:ascii="Times New Roman" w:hAnsi="Times New Roman" w:cs="Times New Roman"/>
                <w:sz w:val="20"/>
                <w:szCs w:val="20"/>
              </w:rPr>
              <w:t>Other:</w:t>
            </w:r>
          </w:p>
          <w:p w:rsidR="00CF1A81" w:rsidRPr="003B5AD4" w:rsidRDefault="00D52A13">
            <w:pPr>
              <w:rPr>
                <w:rFonts w:ascii="Times New Roman" w:hAnsi="Times New Roman" w:cs="Times New Roman"/>
                <w:bCs/>
                <w:iCs/>
                <w:sz w:val="20"/>
                <w:szCs w:val="20"/>
                <w:lang w:val="en-GB"/>
              </w:rPr>
            </w:pPr>
            <w:r w:rsidRPr="003B5AD4">
              <w:rPr>
                <w:rFonts w:ascii="Times New Roman" w:hAnsi="Times New Roman" w:cs="Times New Roman"/>
                <w:sz w:val="20"/>
                <w:szCs w:val="20"/>
              </w:rPr>
              <w:t xml:space="preserve">MTE; NEA; NAPA; IPH; AMBU; ARDA; </w:t>
            </w:r>
            <w:r w:rsidRPr="003B5AD4">
              <w:rPr>
                <w:rFonts w:ascii="Times New Roman" w:hAnsi="Times New Roman" w:cs="Times New Roman"/>
                <w:bCs/>
                <w:iCs/>
                <w:sz w:val="20"/>
                <w:szCs w:val="20"/>
                <w:lang w:val="en-GB"/>
              </w:rPr>
              <w:t xml:space="preserve">Agriculture Technology Transfer </w:t>
            </w:r>
            <w:proofErr w:type="spellStart"/>
            <w:r w:rsidRPr="003B5AD4">
              <w:rPr>
                <w:rFonts w:ascii="Times New Roman" w:hAnsi="Times New Roman" w:cs="Times New Roman"/>
                <w:bCs/>
                <w:iCs/>
                <w:sz w:val="20"/>
                <w:szCs w:val="20"/>
                <w:lang w:val="en-GB"/>
              </w:rPr>
              <w:t>Center</w:t>
            </w:r>
            <w:proofErr w:type="spellEnd"/>
            <w:r w:rsidRPr="003B5AD4">
              <w:rPr>
                <w:rFonts w:ascii="Times New Roman" w:hAnsi="Times New Roman" w:cs="Times New Roman"/>
                <w:bCs/>
                <w:iCs/>
                <w:sz w:val="20"/>
                <w:szCs w:val="20"/>
                <w:lang w:val="en-GB"/>
              </w:rPr>
              <w:t xml:space="preserve">; Territorial Development Agency; General Directorate of Civil </w:t>
            </w:r>
            <w:r w:rsidRPr="003B5AD4">
              <w:rPr>
                <w:rFonts w:ascii="Times New Roman" w:hAnsi="Times New Roman" w:cs="Times New Roman"/>
                <w:bCs/>
                <w:iCs/>
                <w:sz w:val="20"/>
                <w:szCs w:val="20"/>
                <w:lang w:val="en-GB"/>
              </w:rPr>
              <w:lastRenderedPageBreak/>
              <w:t xml:space="preserve">Emergencies; </w:t>
            </w:r>
          </w:p>
          <w:p w:rsidR="00D52A13" w:rsidRPr="003B5AD4" w:rsidRDefault="00D52A13">
            <w:pPr>
              <w:rPr>
                <w:rFonts w:ascii="Times New Roman" w:hAnsi="Times New Roman" w:cs="Times New Roman"/>
                <w:bCs/>
                <w:iCs/>
                <w:sz w:val="20"/>
                <w:szCs w:val="20"/>
                <w:lang w:val="en-GB"/>
              </w:rPr>
            </w:pPr>
            <w:r w:rsidRPr="003B5AD4">
              <w:rPr>
                <w:rFonts w:ascii="Times New Roman" w:hAnsi="Times New Roman" w:cs="Times New Roman"/>
                <w:bCs/>
                <w:iCs/>
                <w:sz w:val="20"/>
                <w:szCs w:val="20"/>
                <w:lang w:val="en-GB"/>
              </w:rPr>
              <w:t>MIE;</w:t>
            </w:r>
            <w:r w:rsidR="0057204A" w:rsidRPr="003B5AD4">
              <w:rPr>
                <w:rFonts w:ascii="Times New Roman" w:hAnsi="Times New Roman" w:cs="Times New Roman"/>
                <w:bCs/>
                <w:iCs/>
                <w:sz w:val="20"/>
                <w:szCs w:val="20"/>
                <w:lang w:val="en-GB"/>
              </w:rPr>
              <w:t xml:space="preserve"> </w:t>
            </w:r>
            <w:r w:rsidRPr="003B5AD4">
              <w:rPr>
                <w:rFonts w:ascii="Times New Roman" w:hAnsi="Times New Roman" w:cs="Times New Roman"/>
                <w:bCs/>
                <w:iCs/>
                <w:sz w:val="20"/>
                <w:szCs w:val="20"/>
                <w:lang w:val="en-GB"/>
              </w:rPr>
              <w:t>AKBN; IGEWE</w:t>
            </w:r>
            <w:r w:rsidR="00CF1A81" w:rsidRPr="003B5AD4">
              <w:rPr>
                <w:rFonts w:ascii="Times New Roman" w:hAnsi="Times New Roman" w:cs="Times New Roman"/>
                <w:bCs/>
                <w:iCs/>
                <w:sz w:val="20"/>
                <w:szCs w:val="20"/>
                <w:lang w:val="en-GB"/>
              </w:rPr>
              <w:t>;</w:t>
            </w:r>
          </w:p>
        </w:tc>
        <w:tc>
          <w:tcPr>
            <w:tcW w:w="1134" w:type="dxa"/>
          </w:tcPr>
          <w:p w:rsidR="00D52A13" w:rsidRPr="003B5AD4" w:rsidRDefault="00CF1A81">
            <w:pPr>
              <w:rPr>
                <w:rFonts w:ascii="Times New Roman" w:hAnsi="Times New Roman" w:cs="Times New Roman"/>
                <w:sz w:val="20"/>
                <w:szCs w:val="20"/>
              </w:rPr>
            </w:pPr>
            <w:r w:rsidRPr="003B5AD4">
              <w:rPr>
                <w:rFonts w:ascii="Times New Roman" w:hAnsi="Times New Roman" w:cs="Times New Roman"/>
                <w:sz w:val="20"/>
                <w:szCs w:val="20"/>
                <w:lang w:val="en-GB"/>
              </w:rPr>
              <w:lastRenderedPageBreak/>
              <w:t xml:space="preserve">1.5 </w:t>
            </w:r>
            <w:r w:rsidR="00D52A13" w:rsidRPr="003B5AD4">
              <w:rPr>
                <w:rFonts w:ascii="Times New Roman" w:hAnsi="Times New Roman" w:cs="Times New Roman"/>
                <w:sz w:val="20"/>
                <w:szCs w:val="20"/>
                <w:lang w:val="en-GB"/>
              </w:rPr>
              <w:t>MEUR</w:t>
            </w:r>
          </w:p>
        </w:tc>
        <w:tc>
          <w:tcPr>
            <w:tcW w:w="1337" w:type="dxa"/>
            <w:gridSpan w:val="2"/>
          </w:tcPr>
          <w:p w:rsidR="00F823BA" w:rsidRPr="003B5AD4" w:rsidRDefault="00D52A13">
            <w:pPr>
              <w:rPr>
                <w:rFonts w:ascii="Times New Roman" w:hAnsi="Times New Roman" w:cs="Times New Roman"/>
                <w:bCs/>
                <w:iCs/>
                <w:sz w:val="20"/>
                <w:szCs w:val="20"/>
                <w:lang w:val="en-GB"/>
              </w:rPr>
            </w:pPr>
            <w:r w:rsidRPr="003B5AD4">
              <w:rPr>
                <w:rFonts w:ascii="Times New Roman" w:hAnsi="Times New Roman" w:cs="Times New Roman"/>
                <w:bCs/>
                <w:iCs/>
                <w:sz w:val="20"/>
                <w:szCs w:val="20"/>
                <w:lang w:val="en-GB"/>
              </w:rPr>
              <w:t xml:space="preserve">2021-2023 </w:t>
            </w:r>
          </w:p>
          <w:p w:rsidR="00D52A13" w:rsidRPr="003B5AD4" w:rsidRDefault="00D52A13">
            <w:pPr>
              <w:rPr>
                <w:rFonts w:ascii="Times New Roman" w:hAnsi="Times New Roman" w:cs="Times New Roman"/>
                <w:sz w:val="20"/>
                <w:szCs w:val="20"/>
              </w:rPr>
            </w:pPr>
            <w:r w:rsidRPr="003B5AD4">
              <w:rPr>
                <w:rFonts w:ascii="Times New Roman" w:hAnsi="Times New Roman" w:cs="Times New Roman"/>
                <w:bCs/>
                <w:iCs/>
                <w:sz w:val="20"/>
                <w:szCs w:val="20"/>
                <w:lang w:val="en-GB"/>
              </w:rPr>
              <w:t>Medium</w:t>
            </w:r>
          </w:p>
        </w:tc>
        <w:tc>
          <w:tcPr>
            <w:tcW w:w="1640" w:type="dxa"/>
          </w:tcPr>
          <w:p w:rsidR="00D52A13" w:rsidRPr="003B5AD4" w:rsidRDefault="00D52A13">
            <w:pPr>
              <w:rPr>
                <w:rFonts w:ascii="Times New Roman" w:hAnsi="Times New Roman" w:cs="Times New Roman"/>
                <w:sz w:val="20"/>
                <w:szCs w:val="20"/>
              </w:rPr>
            </w:pPr>
            <w:r w:rsidRPr="003B5AD4">
              <w:rPr>
                <w:rFonts w:ascii="Times New Roman" w:eastAsia="Times New Roman" w:hAnsi="Times New Roman" w:cs="Times New Roman"/>
                <w:bCs/>
                <w:color w:val="000000"/>
                <w:sz w:val="20"/>
                <w:szCs w:val="20"/>
              </w:rPr>
              <w:t>Project fiche developed</w:t>
            </w:r>
          </w:p>
        </w:tc>
      </w:tr>
      <w:tr w:rsidR="00F0764D" w:rsidRPr="003B5AD4" w:rsidTr="001C2348">
        <w:trPr>
          <w:gridAfter w:val="2"/>
          <w:wAfter w:w="3814" w:type="dxa"/>
        </w:trPr>
        <w:tc>
          <w:tcPr>
            <w:tcW w:w="558" w:type="dxa"/>
          </w:tcPr>
          <w:p w:rsidR="00F0764D" w:rsidRPr="003B5AD4" w:rsidRDefault="00F0764D">
            <w:pPr>
              <w:rPr>
                <w:rFonts w:ascii="Times New Roman" w:hAnsi="Times New Roman" w:cs="Times New Roman"/>
                <w:sz w:val="20"/>
                <w:szCs w:val="20"/>
              </w:rPr>
            </w:pPr>
            <w:r w:rsidRPr="003B5AD4">
              <w:rPr>
                <w:rFonts w:ascii="Times New Roman" w:hAnsi="Times New Roman" w:cs="Times New Roman"/>
                <w:sz w:val="20"/>
                <w:szCs w:val="20"/>
              </w:rPr>
              <w:t>2.5</w:t>
            </w:r>
          </w:p>
        </w:tc>
        <w:tc>
          <w:tcPr>
            <w:tcW w:w="2700" w:type="dxa"/>
            <w:gridSpan w:val="2"/>
          </w:tcPr>
          <w:p w:rsidR="001745F3" w:rsidRPr="003B5AD4" w:rsidRDefault="001745F3" w:rsidP="001745F3">
            <w:pPr>
              <w:spacing w:before="60" w:after="60" w:line="240" w:lineRule="auto"/>
              <w:rPr>
                <w:rFonts w:ascii="Times New Roman" w:hAnsi="Times New Roman" w:cs="Times New Roman"/>
                <w:sz w:val="20"/>
                <w:szCs w:val="20"/>
                <w:lang w:eastAsia="en-GB"/>
              </w:rPr>
            </w:pPr>
            <w:r w:rsidRPr="003B5AD4">
              <w:rPr>
                <w:rFonts w:ascii="Times New Roman" w:hAnsi="Times New Roman" w:cs="Times New Roman"/>
                <w:sz w:val="20"/>
                <w:szCs w:val="20"/>
              </w:rPr>
              <w:t xml:space="preserve">Reducing impacts </w:t>
            </w:r>
            <w:r w:rsidRPr="003B5AD4">
              <w:rPr>
                <w:rFonts w:ascii="Times New Roman" w:hAnsi="Times New Roman" w:cs="Times New Roman"/>
                <w:sz w:val="20"/>
                <w:szCs w:val="20"/>
                <w:lang w:eastAsia="en-GB"/>
              </w:rPr>
              <w:t xml:space="preserve">on the environment and human health through </w:t>
            </w:r>
            <w:r w:rsidRPr="003B5AD4">
              <w:rPr>
                <w:rFonts w:ascii="Times New Roman" w:hAnsi="Times New Roman" w:cs="Times New Roman"/>
                <w:sz w:val="20"/>
                <w:szCs w:val="20"/>
              </w:rPr>
              <w:t>effective  implementation of requirements for Strategic Environmental and Impact Assessment, and other horizontal legislation in Albania.</w:t>
            </w:r>
          </w:p>
          <w:p w:rsidR="00F0764D" w:rsidRPr="003B5AD4" w:rsidRDefault="00F0764D">
            <w:pPr>
              <w:rPr>
                <w:rFonts w:ascii="Times New Roman" w:hAnsi="Times New Roman" w:cs="Times New Roman"/>
                <w:sz w:val="20"/>
                <w:szCs w:val="20"/>
                <w:lang w:val="en-GB"/>
              </w:rPr>
            </w:pPr>
          </w:p>
        </w:tc>
        <w:tc>
          <w:tcPr>
            <w:tcW w:w="1415" w:type="dxa"/>
            <w:gridSpan w:val="2"/>
          </w:tcPr>
          <w:p w:rsidR="00F0764D" w:rsidRPr="003B5AD4" w:rsidRDefault="00F0764D" w:rsidP="00F0764D">
            <w:pPr>
              <w:rPr>
                <w:rFonts w:ascii="Times New Roman" w:hAnsi="Times New Roman" w:cs="Times New Roman"/>
                <w:sz w:val="20"/>
                <w:szCs w:val="20"/>
              </w:rPr>
            </w:pPr>
            <w:r w:rsidRPr="003B5AD4">
              <w:rPr>
                <w:rFonts w:ascii="Times New Roman" w:eastAsia="Calibri" w:hAnsi="Times New Roman" w:cs="Times New Roman"/>
                <w:sz w:val="20"/>
                <w:szCs w:val="20"/>
              </w:rPr>
              <w:t>Directive 2011/92/EU</w:t>
            </w:r>
            <w:r w:rsidRPr="003B5AD4">
              <w:rPr>
                <w:rFonts w:ascii="Times New Roman" w:hAnsi="Times New Roman" w:cs="Times New Roman"/>
                <w:sz w:val="20"/>
                <w:szCs w:val="20"/>
              </w:rPr>
              <w:t>, EIA</w:t>
            </w:r>
            <w:r w:rsidRPr="003B5AD4">
              <w:rPr>
                <w:rFonts w:ascii="Times New Roman" w:eastAsia="Calibri" w:hAnsi="Times New Roman" w:cs="Times New Roman"/>
                <w:sz w:val="20"/>
                <w:szCs w:val="20"/>
              </w:rPr>
              <w:t xml:space="preserve"> </w:t>
            </w:r>
          </w:p>
          <w:p w:rsidR="00F0764D" w:rsidRPr="003B5AD4" w:rsidRDefault="00F0764D" w:rsidP="00F0764D">
            <w:pPr>
              <w:rPr>
                <w:rFonts w:ascii="Times New Roman" w:hAnsi="Times New Roman" w:cs="Times New Roman"/>
                <w:sz w:val="20"/>
                <w:szCs w:val="20"/>
              </w:rPr>
            </w:pPr>
            <w:r w:rsidRPr="003B5AD4">
              <w:rPr>
                <w:rFonts w:ascii="Times New Roman" w:eastAsia="Calibri" w:hAnsi="Times New Roman" w:cs="Times New Roman"/>
                <w:sz w:val="20"/>
                <w:szCs w:val="20"/>
              </w:rPr>
              <w:t>Directive 2003/4/EC</w:t>
            </w:r>
            <w:r w:rsidRPr="003B5AD4">
              <w:rPr>
                <w:rFonts w:ascii="Times New Roman" w:hAnsi="Times New Roman" w:cs="Times New Roman"/>
                <w:sz w:val="20"/>
                <w:szCs w:val="20"/>
              </w:rPr>
              <w:t>, Access to Information</w:t>
            </w:r>
            <w:r w:rsidRPr="003B5AD4">
              <w:rPr>
                <w:rFonts w:ascii="Times New Roman" w:eastAsia="Calibri" w:hAnsi="Times New Roman" w:cs="Times New Roman"/>
                <w:sz w:val="20"/>
                <w:szCs w:val="20"/>
              </w:rPr>
              <w:t xml:space="preserve"> </w:t>
            </w:r>
            <w:r w:rsidR="001745F3" w:rsidRPr="003B5AD4">
              <w:rPr>
                <w:rFonts w:ascii="Times New Roman" w:eastAsia="Calibri" w:hAnsi="Times New Roman" w:cs="Times New Roman"/>
                <w:sz w:val="20"/>
                <w:szCs w:val="20"/>
              </w:rPr>
              <w:t>(</w:t>
            </w:r>
            <w:r w:rsidR="001745F3" w:rsidRPr="003B5AD4">
              <w:rPr>
                <w:rFonts w:ascii="Times New Roman" w:hAnsi="Times New Roman" w:cs="Times New Roman"/>
                <w:sz w:val="20"/>
                <w:szCs w:val="20"/>
                <w:lang w:val="en-GB"/>
              </w:rPr>
              <w:t>DPACEI)</w:t>
            </w:r>
          </w:p>
          <w:p w:rsidR="00F0764D" w:rsidRPr="003B5AD4" w:rsidRDefault="00F0764D" w:rsidP="00F0764D">
            <w:pPr>
              <w:rPr>
                <w:rFonts w:ascii="Times New Roman" w:hAnsi="Times New Roman" w:cs="Times New Roman"/>
                <w:sz w:val="20"/>
                <w:szCs w:val="20"/>
              </w:rPr>
            </w:pPr>
            <w:r w:rsidRPr="003B5AD4">
              <w:rPr>
                <w:rFonts w:ascii="Times New Roman" w:eastAsia="Calibri" w:hAnsi="Times New Roman" w:cs="Times New Roman"/>
                <w:sz w:val="20"/>
                <w:szCs w:val="20"/>
              </w:rPr>
              <w:t>Directive 2003/35/EC</w:t>
            </w:r>
            <w:r w:rsidRPr="003B5AD4">
              <w:rPr>
                <w:rFonts w:ascii="Times New Roman" w:hAnsi="Times New Roman" w:cs="Times New Roman"/>
                <w:sz w:val="20"/>
                <w:szCs w:val="20"/>
              </w:rPr>
              <w:t>, Public Participation</w:t>
            </w:r>
            <w:r w:rsidRPr="003B5AD4">
              <w:rPr>
                <w:rFonts w:ascii="Times New Roman" w:eastAsia="Calibri" w:hAnsi="Times New Roman" w:cs="Times New Roman"/>
                <w:sz w:val="20"/>
                <w:szCs w:val="20"/>
              </w:rPr>
              <w:t xml:space="preserve"> </w:t>
            </w:r>
            <w:r w:rsidR="001745F3" w:rsidRPr="003B5AD4">
              <w:rPr>
                <w:rFonts w:ascii="Times New Roman" w:eastAsia="Calibri" w:hAnsi="Times New Roman" w:cs="Times New Roman"/>
                <w:sz w:val="20"/>
                <w:szCs w:val="20"/>
              </w:rPr>
              <w:t>(</w:t>
            </w:r>
            <w:r w:rsidR="001745F3" w:rsidRPr="003B5AD4">
              <w:rPr>
                <w:rFonts w:ascii="Times New Roman" w:hAnsi="Times New Roman" w:cs="Times New Roman"/>
                <w:sz w:val="20"/>
                <w:szCs w:val="20"/>
                <w:lang w:val="en-GB"/>
              </w:rPr>
              <w:t>DPP)</w:t>
            </w:r>
          </w:p>
          <w:p w:rsidR="00F0764D" w:rsidRPr="003B5AD4" w:rsidRDefault="00F0764D" w:rsidP="000D43C1">
            <w:pPr>
              <w:spacing w:before="60" w:after="60" w:line="240" w:lineRule="auto"/>
              <w:rPr>
                <w:rFonts w:ascii="Times New Roman" w:hAnsi="Times New Roman" w:cs="Times New Roman"/>
                <w:sz w:val="20"/>
                <w:szCs w:val="20"/>
              </w:rPr>
            </w:pPr>
            <w:r w:rsidRPr="003B5AD4">
              <w:rPr>
                <w:rFonts w:ascii="Times New Roman" w:eastAsia="Calibri" w:hAnsi="Times New Roman" w:cs="Times New Roman"/>
                <w:sz w:val="20"/>
                <w:szCs w:val="20"/>
              </w:rPr>
              <w:t xml:space="preserve">Directive 2001/42/EC </w:t>
            </w:r>
            <w:r w:rsidRPr="003B5AD4">
              <w:rPr>
                <w:rFonts w:ascii="Times New Roman" w:hAnsi="Times New Roman" w:cs="Times New Roman"/>
                <w:sz w:val="20"/>
                <w:szCs w:val="20"/>
              </w:rPr>
              <w:t>, SEA</w:t>
            </w:r>
            <w:r w:rsidR="000D43C1" w:rsidRPr="003B5AD4">
              <w:rPr>
                <w:rFonts w:ascii="Times New Roman" w:hAnsi="Times New Roman" w:cs="Times New Roman"/>
                <w:sz w:val="20"/>
                <w:szCs w:val="20"/>
              </w:rPr>
              <w:t xml:space="preserve"> </w:t>
            </w:r>
          </w:p>
        </w:tc>
        <w:tc>
          <w:tcPr>
            <w:tcW w:w="1915" w:type="dxa"/>
          </w:tcPr>
          <w:p w:rsidR="001745F3" w:rsidRPr="003B5AD4" w:rsidRDefault="001745F3" w:rsidP="001745F3">
            <w:pPr>
              <w:spacing w:before="60" w:after="60" w:line="240" w:lineRule="auto"/>
              <w:rPr>
                <w:rFonts w:ascii="Times New Roman" w:hAnsi="Times New Roman" w:cs="Times New Roman"/>
                <w:sz w:val="20"/>
                <w:szCs w:val="20"/>
                <w:lang w:val="en-GB"/>
              </w:rPr>
            </w:pPr>
            <w:r w:rsidRPr="003B5AD4">
              <w:rPr>
                <w:rFonts w:ascii="Times New Roman" w:hAnsi="Times New Roman" w:cs="Times New Roman"/>
                <w:sz w:val="20"/>
                <w:szCs w:val="20"/>
                <w:lang w:val="en-GB"/>
              </w:rPr>
              <w:t>-Legal and institutional system for implementation of  SEA, EIA, DPACEI and DPP directives established.</w:t>
            </w:r>
          </w:p>
          <w:p w:rsidR="001745F3" w:rsidRPr="003B5AD4" w:rsidRDefault="001745F3" w:rsidP="001745F3">
            <w:pPr>
              <w:spacing w:before="60" w:after="60" w:line="240" w:lineRule="auto"/>
              <w:rPr>
                <w:rFonts w:ascii="Times New Roman" w:hAnsi="Times New Roman" w:cs="Times New Roman"/>
                <w:sz w:val="20"/>
                <w:szCs w:val="20"/>
                <w:lang w:val="en-GB"/>
              </w:rPr>
            </w:pPr>
            <w:r w:rsidRPr="003B5AD4">
              <w:rPr>
                <w:rFonts w:ascii="Times New Roman" w:hAnsi="Times New Roman" w:cs="Times New Roman"/>
                <w:sz w:val="20"/>
                <w:szCs w:val="20"/>
                <w:lang w:val="en-GB"/>
              </w:rPr>
              <w:t>2. Systems and tools for implementation of requirements identified and applied.</w:t>
            </w:r>
          </w:p>
          <w:p w:rsidR="000D43C1" w:rsidRPr="003B5AD4" w:rsidRDefault="001745F3" w:rsidP="001745F3">
            <w:pPr>
              <w:spacing w:before="60" w:after="60" w:line="240" w:lineRule="auto"/>
              <w:rPr>
                <w:rFonts w:ascii="Times New Roman" w:eastAsia="Calibri" w:hAnsi="Times New Roman" w:cs="Times New Roman"/>
                <w:sz w:val="20"/>
                <w:szCs w:val="20"/>
              </w:rPr>
            </w:pPr>
            <w:r w:rsidRPr="003B5AD4">
              <w:rPr>
                <w:rFonts w:ascii="Times New Roman" w:hAnsi="Times New Roman" w:cs="Times New Roman"/>
                <w:sz w:val="20"/>
                <w:szCs w:val="20"/>
                <w:lang w:val="en-GB"/>
              </w:rPr>
              <w:t xml:space="preserve">3. Institutional capacities at all levels strengthened. </w:t>
            </w:r>
          </w:p>
          <w:p w:rsidR="00F0764D" w:rsidRPr="003B5AD4" w:rsidRDefault="00F0764D" w:rsidP="001745F3">
            <w:pPr>
              <w:rPr>
                <w:rFonts w:ascii="Times New Roman" w:hAnsi="Times New Roman" w:cs="Times New Roman"/>
                <w:sz w:val="20"/>
                <w:szCs w:val="20"/>
              </w:rPr>
            </w:pPr>
          </w:p>
        </w:tc>
        <w:tc>
          <w:tcPr>
            <w:tcW w:w="810" w:type="dxa"/>
          </w:tcPr>
          <w:p w:rsidR="00F0764D" w:rsidRPr="003B5AD4" w:rsidRDefault="000D43C1">
            <w:pPr>
              <w:rPr>
                <w:rFonts w:ascii="Times New Roman" w:hAnsi="Times New Roman" w:cs="Times New Roman"/>
                <w:bCs/>
                <w:iCs/>
                <w:sz w:val="20"/>
                <w:szCs w:val="20"/>
                <w:lang w:val="en-GB"/>
              </w:rPr>
            </w:pPr>
            <w:r w:rsidRPr="003B5AD4">
              <w:rPr>
                <w:rFonts w:ascii="Times New Roman" w:hAnsi="Times New Roman" w:cs="Times New Roman"/>
                <w:bCs/>
                <w:iCs/>
                <w:sz w:val="20"/>
                <w:szCs w:val="20"/>
                <w:lang w:val="en-GB"/>
              </w:rPr>
              <w:t>Main:</w:t>
            </w:r>
          </w:p>
          <w:p w:rsidR="000D43C1" w:rsidRPr="003B5AD4" w:rsidRDefault="000D43C1">
            <w:pPr>
              <w:rPr>
                <w:rFonts w:ascii="Times New Roman" w:hAnsi="Times New Roman" w:cs="Times New Roman"/>
                <w:bCs/>
                <w:iCs/>
                <w:sz w:val="20"/>
                <w:szCs w:val="20"/>
                <w:lang w:val="en-GB"/>
              </w:rPr>
            </w:pPr>
            <w:r w:rsidRPr="003B5AD4">
              <w:rPr>
                <w:rFonts w:ascii="Times New Roman" w:hAnsi="Times New Roman" w:cs="Times New Roman"/>
                <w:bCs/>
                <w:iCs/>
                <w:sz w:val="20"/>
                <w:szCs w:val="20"/>
                <w:lang w:val="en-GB"/>
              </w:rPr>
              <w:t>MTE</w:t>
            </w:r>
          </w:p>
        </w:tc>
        <w:tc>
          <w:tcPr>
            <w:tcW w:w="1669" w:type="dxa"/>
            <w:gridSpan w:val="3"/>
          </w:tcPr>
          <w:p w:rsidR="00F0764D" w:rsidRPr="003B5AD4" w:rsidRDefault="000D43C1">
            <w:pPr>
              <w:rPr>
                <w:rFonts w:ascii="Times New Roman" w:hAnsi="Times New Roman" w:cs="Times New Roman"/>
                <w:sz w:val="20"/>
                <w:szCs w:val="20"/>
              </w:rPr>
            </w:pPr>
            <w:r w:rsidRPr="003B5AD4">
              <w:rPr>
                <w:rFonts w:ascii="Times New Roman" w:hAnsi="Times New Roman" w:cs="Times New Roman"/>
                <w:sz w:val="20"/>
                <w:szCs w:val="20"/>
              </w:rPr>
              <w:t>Other:</w:t>
            </w:r>
          </w:p>
          <w:p w:rsidR="000D43C1" w:rsidRPr="003B5AD4" w:rsidRDefault="00585A40" w:rsidP="000D43C1">
            <w:pPr>
              <w:spacing w:before="60" w:after="60" w:line="240" w:lineRule="auto"/>
              <w:rPr>
                <w:rFonts w:ascii="Times New Roman" w:eastAsia="Calibri" w:hAnsi="Times New Roman" w:cs="Times New Roman"/>
                <w:bCs/>
                <w:iCs/>
                <w:sz w:val="20"/>
                <w:szCs w:val="20"/>
              </w:rPr>
            </w:pPr>
            <w:r w:rsidRPr="003B5AD4">
              <w:rPr>
                <w:rFonts w:ascii="Times New Roman" w:eastAsia="Calibri" w:hAnsi="Times New Roman" w:cs="Times New Roman"/>
                <w:bCs/>
                <w:iCs/>
                <w:sz w:val="20"/>
                <w:szCs w:val="20"/>
              </w:rPr>
              <w:t>NAPA;</w:t>
            </w:r>
          </w:p>
          <w:p w:rsidR="000D43C1" w:rsidRPr="003B5AD4" w:rsidRDefault="00E71BDD" w:rsidP="000D43C1">
            <w:pPr>
              <w:spacing w:before="60" w:after="60" w:line="240" w:lineRule="auto"/>
              <w:rPr>
                <w:rFonts w:ascii="Times New Roman" w:eastAsia="Calibri" w:hAnsi="Times New Roman" w:cs="Times New Roman"/>
                <w:bCs/>
                <w:iCs/>
                <w:sz w:val="20"/>
                <w:szCs w:val="20"/>
              </w:rPr>
            </w:pPr>
            <w:r w:rsidRPr="003B5AD4">
              <w:rPr>
                <w:rFonts w:ascii="Times New Roman" w:eastAsia="Calibri" w:hAnsi="Times New Roman" w:cs="Times New Roman"/>
                <w:bCs/>
                <w:iCs/>
                <w:sz w:val="20"/>
                <w:szCs w:val="20"/>
              </w:rPr>
              <w:t>P</w:t>
            </w:r>
            <w:r w:rsidR="000D43C1" w:rsidRPr="003B5AD4">
              <w:rPr>
                <w:rFonts w:ascii="Times New Roman" w:eastAsia="Calibri" w:hAnsi="Times New Roman" w:cs="Times New Roman"/>
                <w:bCs/>
                <w:iCs/>
                <w:sz w:val="20"/>
                <w:szCs w:val="20"/>
              </w:rPr>
              <w:t>ublic authorities developing planning documents under the scope of SEA Direct</w:t>
            </w:r>
            <w:r w:rsidRPr="003B5AD4">
              <w:rPr>
                <w:rFonts w:ascii="Times New Roman" w:eastAsia="Calibri" w:hAnsi="Times New Roman" w:cs="Times New Roman"/>
                <w:bCs/>
                <w:iCs/>
                <w:sz w:val="20"/>
                <w:szCs w:val="20"/>
              </w:rPr>
              <w:t>.</w:t>
            </w:r>
          </w:p>
          <w:p w:rsidR="000D43C1" w:rsidRPr="003B5AD4" w:rsidRDefault="00E11CCC" w:rsidP="000D43C1">
            <w:pPr>
              <w:spacing w:before="60" w:after="60" w:line="240" w:lineRule="auto"/>
              <w:rPr>
                <w:rFonts w:ascii="Times New Roman" w:eastAsia="Calibri" w:hAnsi="Times New Roman" w:cs="Times New Roman"/>
                <w:bCs/>
                <w:iCs/>
                <w:color w:val="000000"/>
                <w:sz w:val="20"/>
                <w:szCs w:val="20"/>
              </w:rPr>
            </w:pPr>
            <w:r w:rsidRPr="003B5AD4">
              <w:rPr>
                <w:rFonts w:ascii="Times New Roman" w:eastAsia="Calibri" w:hAnsi="Times New Roman" w:cs="Times New Roman"/>
                <w:bCs/>
                <w:iCs/>
                <w:color w:val="000000"/>
                <w:sz w:val="20"/>
                <w:szCs w:val="20"/>
              </w:rPr>
              <w:t>NEA</w:t>
            </w:r>
            <w:r w:rsidR="00585A40" w:rsidRPr="003B5AD4">
              <w:rPr>
                <w:rFonts w:ascii="Times New Roman" w:eastAsia="Calibri" w:hAnsi="Times New Roman" w:cs="Times New Roman"/>
                <w:bCs/>
                <w:iCs/>
                <w:color w:val="000000"/>
                <w:sz w:val="20"/>
                <w:szCs w:val="20"/>
              </w:rPr>
              <w:t>;</w:t>
            </w:r>
          </w:p>
          <w:p w:rsidR="000D43C1" w:rsidRPr="003B5AD4" w:rsidRDefault="00E71BDD" w:rsidP="000D43C1">
            <w:pPr>
              <w:spacing w:before="60" w:after="60" w:line="240" w:lineRule="auto"/>
              <w:rPr>
                <w:rFonts w:ascii="Times New Roman" w:eastAsia="Calibri" w:hAnsi="Times New Roman" w:cs="Times New Roman"/>
                <w:bCs/>
                <w:iCs/>
                <w:color w:val="000000"/>
                <w:sz w:val="20"/>
                <w:szCs w:val="20"/>
              </w:rPr>
            </w:pPr>
            <w:r w:rsidRPr="003B5AD4">
              <w:rPr>
                <w:rFonts w:ascii="Times New Roman" w:eastAsia="Calibri" w:hAnsi="Times New Roman" w:cs="Times New Roman"/>
                <w:bCs/>
                <w:iCs/>
                <w:color w:val="000000"/>
                <w:sz w:val="20"/>
                <w:szCs w:val="20"/>
              </w:rPr>
              <w:t>LGU</w:t>
            </w:r>
            <w:r w:rsidR="00585A40" w:rsidRPr="003B5AD4">
              <w:rPr>
                <w:rFonts w:ascii="Times New Roman" w:eastAsia="Calibri" w:hAnsi="Times New Roman" w:cs="Times New Roman"/>
                <w:bCs/>
                <w:iCs/>
                <w:color w:val="000000"/>
                <w:sz w:val="20"/>
                <w:szCs w:val="20"/>
              </w:rPr>
              <w:t>;</w:t>
            </w:r>
          </w:p>
          <w:p w:rsidR="000D43C1" w:rsidRPr="003B5AD4" w:rsidRDefault="000D43C1" w:rsidP="000D43C1">
            <w:pPr>
              <w:spacing w:before="60" w:after="60" w:line="240" w:lineRule="auto"/>
              <w:rPr>
                <w:rFonts w:ascii="Times New Roman" w:eastAsia="Calibri" w:hAnsi="Times New Roman" w:cs="Times New Roman"/>
                <w:bCs/>
                <w:iCs/>
                <w:sz w:val="20"/>
                <w:szCs w:val="20"/>
              </w:rPr>
            </w:pPr>
            <w:r w:rsidRPr="003B5AD4">
              <w:rPr>
                <w:rFonts w:ascii="Times New Roman" w:eastAsia="Calibri" w:hAnsi="Times New Roman" w:cs="Times New Roman"/>
                <w:bCs/>
                <w:iCs/>
                <w:sz w:val="20"/>
                <w:szCs w:val="20"/>
              </w:rPr>
              <w:t>NGOs;</w:t>
            </w:r>
          </w:p>
          <w:p w:rsidR="000D43C1" w:rsidRPr="003B5AD4" w:rsidRDefault="000D43C1" w:rsidP="000D43C1">
            <w:pPr>
              <w:spacing w:before="60" w:after="60" w:line="240" w:lineRule="auto"/>
              <w:rPr>
                <w:rFonts w:ascii="Times New Roman" w:eastAsia="Calibri" w:hAnsi="Times New Roman" w:cs="Times New Roman"/>
                <w:bCs/>
                <w:iCs/>
                <w:color w:val="000000"/>
                <w:sz w:val="20"/>
                <w:szCs w:val="20"/>
              </w:rPr>
            </w:pPr>
            <w:r w:rsidRPr="003B5AD4">
              <w:rPr>
                <w:rFonts w:ascii="Times New Roman" w:eastAsia="Calibri" w:hAnsi="Times New Roman" w:cs="Times New Roman"/>
                <w:sz w:val="20"/>
                <w:szCs w:val="20"/>
              </w:rPr>
              <w:t xml:space="preserve">Tirana, </w:t>
            </w:r>
            <w:proofErr w:type="spellStart"/>
            <w:r w:rsidRPr="003B5AD4">
              <w:rPr>
                <w:rFonts w:ascii="Times New Roman" w:eastAsia="Calibri" w:hAnsi="Times New Roman" w:cs="Times New Roman"/>
                <w:sz w:val="20"/>
                <w:szCs w:val="20"/>
              </w:rPr>
              <w:t>Vlora</w:t>
            </w:r>
            <w:proofErr w:type="spellEnd"/>
            <w:r w:rsidRPr="003B5AD4">
              <w:rPr>
                <w:rFonts w:ascii="Times New Roman" w:eastAsia="Calibri" w:hAnsi="Times New Roman" w:cs="Times New Roman"/>
                <w:sz w:val="20"/>
                <w:szCs w:val="20"/>
              </w:rPr>
              <w:t xml:space="preserve"> and </w:t>
            </w:r>
            <w:proofErr w:type="spellStart"/>
            <w:r w:rsidRPr="003B5AD4">
              <w:rPr>
                <w:rFonts w:ascii="Times New Roman" w:eastAsia="Calibri" w:hAnsi="Times New Roman" w:cs="Times New Roman"/>
                <w:sz w:val="20"/>
                <w:szCs w:val="20"/>
              </w:rPr>
              <w:t>Shkodra</w:t>
            </w:r>
            <w:proofErr w:type="spellEnd"/>
            <w:r w:rsidRPr="003B5AD4">
              <w:rPr>
                <w:rFonts w:ascii="Times New Roman" w:eastAsia="Calibri" w:hAnsi="Times New Roman" w:cs="Times New Roman"/>
                <w:sz w:val="20"/>
                <w:szCs w:val="20"/>
              </w:rPr>
              <w:t xml:space="preserve"> Aarhus </w:t>
            </w:r>
            <w:proofErr w:type="spellStart"/>
            <w:r w:rsidRPr="003B5AD4">
              <w:rPr>
                <w:rFonts w:ascii="Times New Roman" w:eastAsia="Calibri" w:hAnsi="Times New Roman" w:cs="Times New Roman"/>
                <w:sz w:val="20"/>
                <w:szCs w:val="20"/>
              </w:rPr>
              <w:t>Centres</w:t>
            </w:r>
            <w:proofErr w:type="spellEnd"/>
            <w:r w:rsidR="0033414C" w:rsidRPr="003B5AD4">
              <w:rPr>
                <w:rFonts w:ascii="Times New Roman" w:eastAsia="Calibri" w:hAnsi="Times New Roman" w:cs="Times New Roman"/>
                <w:sz w:val="20"/>
                <w:szCs w:val="20"/>
              </w:rPr>
              <w:t>;</w:t>
            </w:r>
          </w:p>
          <w:p w:rsidR="000D43C1" w:rsidRPr="003B5AD4" w:rsidRDefault="000D43C1" w:rsidP="000D43C1">
            <w:pPr>
              <w:spacing w:before="60" w:after="60" w:line="240" w:lineRule="auto"/>
              <w:rPr>
                <w:rFonts w:ascii="Times New Roman" w:eastAsia="Calibri" w:hAnsi="Times New Roman" w:cs="Times New Roman"/>
                <w:bCs/>
                <w:iCs/>
                <w:color w:val="000000"/>
                <w:sz w:val="20"/>
                <w:szCs w:val="20"/>
              </w:rPr>
            </w:pPr>
            <w:r w:rsidRPr="003B5AD4">
              <w:rPr>
                <w:rFonts w:ascii="Times New Roman" w:eastAsia="Calibri" w:hAnsi="Times New Roman" w:cs="Times New Roman"/>
                <w:bCs/>
                <w:iCs/>
                <w:color w:val="000000"/>
                <w:sz w:val="20"/>
                <w:szCs w:val="20"/>
              </w:rPr>
              <w:t xml:space="preserve">Commissioner for the Right to </w:t>
            </w:r>
            <w:proofErr w:type="spellStart"/>
            <w:r w:rsidRPr="003B5AD4">
              <w:rPr>
                <w:rFonts w:ascii="Times New Roman" w:eastAsia="Calibri" w:hAnsi="Times New Roman" w:cs="Times New Roman"/>
                <w:bCs/>
                <w:iCs/>
                <w:color w:val="000000"/>
                <w:sz w:val="20"/>
                <w:szCs w:val="20"/>
              </w:rPr>
              <w:t>Informat</w:t>
            </w:r>
            <w:proofErr w:type="spellEnd"/>
            <w:r w:rsidR="00D0405F" w:rsidRPr="003B5AD4">
              <w:rPr>
                <w:rFonts w:ascii="Times New Roman" w:eastAsia="Calibri" w:hAnsi="Times New Roman" w:cs="Times New Roman"/>
                <w:bCs/>
                <w:iCs/>
                <w:color w:val="000000"/>
                <w:sz w:val="20"/>
                <w:szCs w:val="20"/>
              </w:rPr>
              <w:t>.</w:t>
            </w:r>
            <w:r w:rsidRPr="003B5AD4">
              <w:rPr>
                <w:rFonts w:ascii="Times New Roman" w:eastAsia="Calibri" w:hAnsi="Times New Roman" w:cs="Times New Roman"/>
                <w:bCs/>
                <w:iCs/>
                <w:color w:val="000000"/>
                <w:sz w:val="20"/>
                <w:szCs w:val="20"/>
              </w:rPr>
              <w:t>;</w:t>
            </w:r>
          </w:p>
          <w:p w:rsidR="000D43C1" w:rsidRPr="003B5AD4" w:rsidRDefault="000D43C1" w:rsidP="00E71BDD">
            <w:pPr>
              <w:spacing w:before="60" w:after="60" w:line="240" w:lineRule="auto"/>
              <w:rPr>
                <w:rFonts w:ascii="Times New Roman" w:hAnsi="Times New Roman" w:cs="Times New Roman"/>
                <w:sz w:val="20"/>
                <w:szCs w:val="20"/>
              </w:rPr>
            </w:pPr>
          </w:p>
        </w:tc>
        <w:tc>
          <w:tcPr>
            <w:tcW w:w="1134" w:type="dxa"/>
          </w:tcPr>
          <w:p w:rsidR="0081751C" w:rsidRPr="003B5AD4" w:rsidRDefault="000D43C1" w:rsidP="000D43C1">
            <w:pPr>
              <w:spacing w:before="60" w:after="60" w:line="240" w:lineRule="auto"/>
              <w:rPr>
                <w:rFonts w:ascii="Times New Roman" w:eastAsia="Calibri" w:hAnsi="Times New Roman" w:cs="Times New Roman"/>
                <w:sz w:val="20"/>
                <w:szCs w:val="20"/>
              </w:rPr>
            </w:pPr>
            <w:r w:rsidRPr="003B5AD4">
              <w:rPr>
                <w:rFonts w:ascii="Times New Roman" w:eastAsia="Calibri" w:hAnsi="Times New Roman" w:cs="Times New Roman"/>
                <w:sz w:val="20"/>
                <w:szCs w:val="20"/>
              </w:rPr>
              <w:t xml:space="preserve">1.8 MEUR plus </w:t>
            </w:r>
          </w:p>
          <w:p w:rsidR="000D43C1" w:rsidRPr="003B5AD4" w:rsidRDefault="000D43C1" w:rsidP="000D43C1">
            <w:pPr>
              <w:spacing w:before="60" w:after="60" w:line="240" w:lineRule="auto"/>
              <w:rPr>
                <w:rFonts w:ascii="Times New Roman" w:eastAsia="Calibri" w:hAnsi="Times New Roman" w:cs="Times New Roman"/>
                <w:sz w:val="20"/>
                <w:szCs w:val="20"/>
              </w:rPr>
            </w:pPr>
            <w:r w:rsidRPr="003B5AD4">
              <w:rPr>
                <w:rFonts w:ascii="Times New Roman" w:eastAsia="Calibri" w:hAnsi="Times New Roman" w:cs="Times New Roman"/>
                <w:sz w:val="20"/>
                <w:szCs w:val="20"/>
              </w:rPr>
              <w:t>0,2 MEUR for equipment for Unit for Public Information and Public Consultation – UPIPC</w:t>
            </w:r>
          </w:p>
          <w:p w:rsidR="00F0764D" w:rsidRPr="003B5AD4" w:rsidRDefault="00F0764D">
            <w:pPr>
              <w:rPr>
                <w:rFonts w:ascii="Times New Roman" w:hAnsi="Times New Roman" w:cs="Times New Roman"/>
                <w:sz w:val="20"/>
                <w:szCs w:val="20"/>
                <w:lang w:val="en-GB"/>
              </w:rPr>
            </w:pPr>
          </w:p>
        </w:tc>
        <w:tc>
          <w:tcPr>
            <w:tcW w:w="1337" w:type="dxa"/>
            <w:gridSpan w:val="2"/>
          </w:tcPr>
          <w:p w:rsidR="000D43C1" w:rsidRPr="003B5AD4" w:rsidRDefault="000D43C1">
            <w:pPr>
              <w:rPr>
                <w:rFonts w:ascii="Times New Roman" w:hAnsi="Times New Roman" w:cs="Times New Roman"/>
                <w:bCs/>
                <w:iCs/>
                <w:sz w:val="20"/>
                <w:szCs w:val="20"/>
              </w:rPr>
            </w:pPr>
            <w:r w:rsidRPr="003B5AD4">
              <w:rPr>
                <w:rFonts w:ascii="Times New Roman" w:eastAsia="Calibri" w:hAnsi="Times New Roman" w:cs="Times New Roman"/>
                <w:bCs/>
                <w:iCs/>
                <w:sz w:val="20"/>
                <w:szCs w:val="20"/>
              </w:rPr>
              <w:t>2021-2023</w:t>
            </w:r>
          </w:p>
          <w:p w:rsidR="000D43C1" w:rsidRPr="003B5AD4" w:rsidRDefault="000D43C1">
            <w:pPr>
              <w:rPr>
                <w:rFonts w:ascii="Times New Roman" w:hAnsi="Times New Roman" w:cs="Times New Roman"/>
                <w:bCs/>
                <w:iCs/>
                <w:sz w:val="20"/>
                <w:szCs w:val="20"/>
                <w:lang w:val="en-GB"/>
              </w:rPr>
            </w:pPr>
            <w:r w:rsidRPr="003B5AD4">
              <w:rPr>
                <w:rFonts w:ascii="Times New Roman" w:hAnsi="Times New Roman" w:cs="Times New Roman"/>
                <w:bCs/>
                <w:iCs/>
                <w:sz w:val="20"/>
                <w:szCs w:val="20"/>
              </w:rPr>
              <w:t>Medium</w:t>
            </w:r>
          </w:p>
        </w:tc>
        <w:tc>
          <w:tcPr>
            <w:tcW w:w="1640" w:type="dxa"/>
          </w:tcPr>
          <w:p w:rsidR="00F0764D" w:rsidRPr="003B5AD4" w:rsidRDefault="000D43C1">
            <w:pPr>
              <w:rPr>
                <w:rFonts w:ascii="Times New Roman" w:eastAsia="Times New Roman" w:hAnsi="Times New Roman" w:cs="Times New Roman"/>
                <w:bCs/>
                <w:color w:val="000000"/>
                <w:sz w:val="20"/>
                <w:szCs w:val="20"/>
              </w:rPr>
            </w:pPr>
            <w:r w:rsidRPr="003B5AD4">
              <w:rPr>
                <w:rFonts w:ascii="Times New Roman" w:eastAsia="Times New Roman" w:hAnsi="Times New Roman" w:cs="Times New Roman"/>
                <w:bCs/>
                <w:color w:val="000000"/>
                <w:sz w:val="20"/>
                <w:szCs w:val="20"/>
              </w:rPr>
              <w:t>Project fiche developed</w:t>
            </w:r>
          </w:p>
        </w:tc>
      </w:tr>
      <w:tr w:rsidR="00FB0040" w:rsidRPr="003B5AD4" w:rsidTr="001C2348">
        <w:trPr>
          <w:gridAfter w:val="2"/>
          <w:wAfter w:w="3814" w:type="dxa"/>
        </w:trPr>
        <w:tc>
          <w:tcPr>
            <w:tcW w:w="6588" w:type="dxa"/>
            <w:gridSpan w:val="6"/>
          </w:tcPr>
          <w:p w:rsidR="00FB0040" w:rsidRPr="003B5AD4" w:rsidRDefault="00FB0040" w:rsidP="00FB0040">
            <w:pPr>
              <w:rPr>
                <w:rFonts w:ascii="Times New Roman" w:eastAsia="Times New Roman" w:hAnsi="Times New Roman" w:cs="Times New Roman"/>
                <w:b/>
                <w:bCs/>
                <w:color w:val="000000"/>
                <w:sz w:val="20"/>
                <w:szCs w:val="20"/>
              </w:rPr>
            </w:pPr>
            <w:r w:rsidRPr="003B5AD4">
              <w:rPr>
                <w:rFonts w:ascii="Times New Roman" w:eastAsia="Times New Roman" w:hAnsi="Times New Roman" w:cs="Times New Roman"/>
                <w:b/>
                <w:bCs/>
                <w:color w:val="000000"/>
                <w:sz w:val="20"/>
                <w:szCs w:val="20"/>
              </w:rPr>
              <w:t>3. Sub Chapter</w:t>
            </w:r>
            <w:r w:rsidRPr="003B5AD4">
              <w:rPr>
                <w:rFonts w:ascii="Times New Roman" w:hAnsi="Times New Roman" w:cs="Times New Roman"/>
                <w:b/>
                <w:sz w:val="20"/>
                <w:szCs w:val="20"/>
              </w:rPr>
              <w:t xml:space="preserve"> </w:t>
            </w:r>
          </w:p>
        </w:tc>
        <w:tc>
          <w:tcPr>
            <w:tcW w:w="6590" w:type="dxa"/>
            <w:gridSpan w:val="8"/>
          </w:tcPr>
          <w:p w:rsidR="00FB0040" w:rsidRPr="003B5AD4" w:rsidRDefault="00FB0040">
            <w:pPr>
              <w:rPr>
                <w:rFonts w:ascii="Times New Roman" w:eastAsia="Times New Roman" w:hAnsi="Times New Roman" w:cs="Times New Roman"/>
                <w:b/>
                <w:bCs/>
                <w:color w:val="000000"/>
                <w:sz w:val="20"/>
                <w:szCs w:val="20"/>
              </w:rPr>
            </w:pPr>
            <w:r w:rsidRPr="003B5AD4">
              <w:rPr>
                <w:rFonts w:ascii="Times New Roman" w:hAnsi="Times New Roman" w:cs="Times New Roman"/>
                <w:b/>
                <w:sz w:val="20"/>
                <w:szCs w:val="20"/>
              </w:rPr>
              <w:t>Air Quality</w:t>
            </w:r>
          </w:p>
        </w:tc>
      </w:tr>
      <w:tr w:rsidR="00891AD4" w:rsidRPr="003B5AD4" w:rsidTr="001C2348">
        <w:trPr>
          <w:gridAfter w:val="2"/>
          <w:wAfter w:w="3814" w:type="dxa"/>
        </w:trPr>
        <w:tc>
          <w:tcPr>
            <w:tcW w:w="558" w:type="dxa"/>
          </w:tcPr>
          <w:p w:rsidR="00891AD4" w:rsidRPr="003B5AD4" w:rsidRDefault="00891AD4" w:rsidP="00281E70">
            <w:pPr>
              <w:rPr>
                <w:rFonts w:ascii="Times New Roman" w:hAnsi="Times New Roman" w:cs="Times New Roman"/>
                <w:sz w:val="20"/>
                <w:szCs w:val="20"/>
              </w:rPr>
            </w:pPr>
            <w:r w:rsidRPr="003B5AD4">
              <w:rPr>
                <w:rFonts w:ascii="Times New Roman" w:hAnsi="Times New Roman" w:cs="Times New Roman"/>
                <w:sz w:val="20"/>
                <w:szCs w:val="20"/>
              </w:rPr>
              <w:lastRenderedPageBreak/>
              <w:t>3.1</w:t>
            </w:r>
          </w:p>
        </w:tc>
        <w:tc>
          <w:tcPr>
            <w:tcW w:w="2700" w:type="dxa"/>
            <w:gridSpan w:val="2"/>
          </w:tcPr>
          <w:p w:rsidR="00891AD4" w:rsidRPr="003B5AD4" w:rsidRDefault="00891AD4" w:rsidP="00891AD4">
            <w:pPr>
              <w:spacing w:after="0" w:line="240" w:lineRule="auto"/>
              <w:rPr>
                <w:rFonts w:ascii="Times New Roman" w:eastAsia="Calibri" w:hAnsi="Times New Roman" w:cs="Times New Roman"/>
                <w:sz w:val="20"/>
                <w:szCs w:val="20"/>
                <w:lang w:val="en-GB"/>
              </w:rPr>
            </w:pPr>
            <w:r w:rsidRPr="003B5AD4">
              <w:rPr>
                <w:rFonts w:ascii="Times New Roman" w:eastAsia="Calibri" w:hAnsi="Times New Roman" w:cs="Times New Roman"/>
                <w:sz w:val="20"/>
                <w:szCs w:val="20"/>
                <w:lang w:val="en-GB"/>
              </w:rPr>
              <w:t>Strengthening capacity for implementation of air quality legislation</w:t>
            </w:r>
          </w:p>
          <w:p w:rsidR="00891AD4" w:rsidRPr="003B5AD4" w:rsidRDefault="00891AD4" w:rsidP="00281E70">
            <w:pPr>
              <w:rPr>
                <w:rFonts w:ascii="Times New Roman" w:hAnsi="Times New Roman" w:cs="Times New Roman"/>
                <w:sz w:val="20"/>
                <w:szCs w:val="20"/>
              </w:rPr>
            </w:pPr>
          </w:p>
        </w:tc>
        <w:tc>
          <w:tcPr>
            <w:tcW w:w="1415" w:type="dxa"/>
            <w:gridSpan w:val="2"/>
          </w:tcPr>
          <w:p w:rsidR="00891AD4" w:rsidRPr="003B5AD4" w:rsidRDefault="00EC6F10" w:rsidP="00891AD4">
            <w:pPr>
              <w:rPr>
                <w:rFonts w:ascii="Times New Roman" w:eastAsia="Calibri" w:hAnsi="Times New Roman" w:cs="Times New Roman"/>
                <w:sz w:val="20"/>
                <w:szCs w:val="20"/>
                <w:lang w:val="en-GB"/>
              </w:rPr>
            </w:pPr>
            <w:r w:rsidRPr="003B5AD4">
              <w:rPr>
                <w:rFonts w:ascii="Times New Roman" w:eastAsia="Calibri" w:hAnsi="Times New Roman" w:cs="Times New Roman"/>
                <w:sz w:val="20"/>
                <w:szCs w:val="20"/>
                <w:lang w:val="en-GB"/>
              </w:rPr>
              <w:t>Directive 2008/50/EC, AAQ</w:t>
            </w:r>
            <w:r w:rsidR="00982FEF" w:rsidRPr="003B5AD4">
              <w:rPr>
                <w:rFonts w:ascii="Times New Roman" w:eastAsia="Calibri" w:hAnsi="Times New Roman" w:cs="Times New Roman"/>
                <w:sz w:val="20"/>
                <w:szCs w:val="20"/>
                <w:lang w:val="en-GB"/>
              </w:rPr>
              <w:t>;</w:t>
            </w:r>
          </w:p>
          <w:p w:rsidR="00982FEF" w:rsidRPr="003B5AD4" w:rsidRDefault="00982FEF" w:rsidP="00891AD4">
            <w:pPr>
              <w:rPr>
                <w:rFonts w:ascii="Times New Roman" w:eastAsia="Calibri" w:hAnsi="Times New Roman" w:cs="Times New Roman"/>
                <w:sz w:val="20"/>
                <w:szCs w:val="20"/>
              </w:rPr>
            </w:pPr>
            <w:r w:rsidRPr="003B5AD4">
              <w:rPr>
                <w:rFonts w:ascii="Times New Roman" w:hAnsi="Times New Roman" w:cs="Times New Roman"/>
                <w:sz w:val="20"/>
                <w:szCs w:val="20"/>
                <w:lang w:val="en-GB"/>
              </w:rPr>
              <w:t>Directive 2016/2284, NEC</w:t>
            </w:r>
          </w:p>
          <w:p w:rsidR="00891AD4" w:rsidRPr="003B5AD4" w:rsidRDefault="00891AD4" w:rsidP="00EC6F10">
            <w:pPr>
              <w:rPr>
                <w:rFonts w:ascii="Times New Roman" w:hAnsi="Times New Roman" w:cs="Times New Roman"/>
                <w:sz w:val="20"/>
                <w:szCs w:val="20"/>
              </w:rPr>
            </w:pPr>
          </w:p>
        </w:tc>
        <w:tc>
          <w:tcPr>
            <w:tcW w:w="1915" w:type="dxa"/>
          </w:tcPr>
          <w:p w:rsidR="00EF2477" w:rsidRPr="003B5AD4" w:rsidRDefault="003F5FF6" w:rsidP="00982FEF">
            <w:pPr>
              <w:spacing w:after="0" w:line="240" w:lineRule="auto"/>
              <w:rPr>
                <w:rFonts w:ascii="Times New Roman" w:hAnsi="Times New Roman" w:cs="Times New Roman"/>
                <w:sz w:val="20"/>
                <w:szCs w:val="20"/>
                <w:lang w:val="en-GB"/>
              </w:rPr>
            </w:pPr>
            <w:r w:rsidRPr="003B5AD4">
              <w:rPr>
                <w:rFonts w:ascii="Times New Roman" w:hAnsi="Times New Roman" w:cs="Times New Roman"/>
                <w:bCs/>
                <w:sz w:val="20"/>
                <w:szCs w:val="20"/>
                <w:lang w:val="en-GB"/>
              </w:rPr>
              <w:t>-</w:t>
            </w:r>
            <w:r w:rsidR="00EF2477" w:rsidRPr="003B5AD4">
              <w:rPr>
                <w:rFonts w:ascii="Times New Roman" w:hAnsi="Times New Roman" w:cs="Times New Roman"/>
                <w:bCs/>
                <w:sz w:val="20"/>
                <w:szCs w:val="20"/>
                <w:lang w:val="en-GB"/>
              </w:rPr>
              <w:t>Completion of the legal framework for air quality in line with the requirements of the EU acquis</w:t>
            </w:r>
            <w:r w:rsidRPr="003B5AD4">
              <w:rPr>
                <w:rFonts w:ascii="Times New Roman" w:hAnsi="Times New Roman" w:cs="Times New Roman"/>
                <w:sz w:val="20"/>
                <w:szCs w:val="20"/>
                <w:lang w:val="en-GB"/>
              </w:rPr>
              <w:t>;</w:t>
            </w:r>
          </w:p>
          <w:p w:rsidR="00EF2477" w:rsidRPr="003B5AD4" w:rsidRDefault="003F5FF6" w:rsidP="00982FEF">
            <w:pPr>
              <w:spacing w:after="0" w:line="240" w:lineRule="auto"/>
              <w:rPr>
                <w:rFonts w:ascii="Times New Roman" w:hAnsi="Times New Roman" w:cs="Times New Roman"/>
                <w:sz w:val="20"/>
                <w:szCs w:val="20"/>
                <w:lang w:val="en-GB"/>
              </w:rPr>
            </w:pPr>
            <w:r w:rsidRPr="003B5AD4">
              <w:rPr>
                <w:rFonts w:ascii="Times New Roman" w:hAnsi="Times New Roman" w:cs="Times New Roman"/>
                <w:bCs/>
                <w:sz w:val="20"/>
                <w:szCs w:val="20"/>
                <w:lang w:val="en-GB"/>
              </w:rPr>
              <w:t>-</w:t>
            </w:r>
            <w:r w:rsidR="00EF2477" w:rsidRPr="003B5AD4">
              <w:rPr>
                <w:rFonts w:ascii="Times New Roman" w:hAnsi="Times New Roman" w:cs="Times New Roman"/>
                <w:bCs/>
                <w:sz w:val="20"/>
                <w:szCs w:val="20"/>
                <w:lang w:val="en-GB"/>
              </w:rPr>
              <w:t>Strengthening the administrative capacities for emission inventories, modelling, monitoring and air quality assessment</w:t>
            </w:r>
            <w:r w:rsidRPr="003B5AD4">
              <w:rPr>
                <w:rFonts w:ascii="Times New Roman" w:hAnsi="Times New Roman" w:cs="Times New Roman"/>
                <w:bCs/>
                <w:sz w:val="20"/>
                <w:szCs w:val="20"/>
                <w:lang w:val="en-GB"/>
              </w:rPr>
              <w:t>;</w:t>
            </w:r>
            <w:r w:rsidR="00EF2477" w:rsidRPr="003B5AD4">
              <w:rPr>
                <w:rFonts w:ascii="Times New Roman" w:hAnsi="Times New Roman" w:cs="Times New Roman"/>
                <w:sz w:val="20"/>
                <w:szCs w:val="20"/>
                <w:lang w:val="en-GB"/>
              </w:rPr>
              <w:t xml:space="preserve"> </w:t>
            </w:r>
          </w:p>
          <w:p w:rsidR="00EF2477" w:rsidRPr="003B5AD4" w:rsidRDefault="003F5FF6" w:rsidP="00EF2477">
            <w:pPr>
              <w:spacing w:after="0" w:line="240" w:lineRule="auto"/>
              <w:rPr>
                <w:rFonts w:ascii="Times New Roman" w:hAnsi="Times New Roman" w:cs="Times New Roman"/>
                <w:sz w:val="20"/>
                <w:szCs w:val="20"/>
              </w:rPr>
            </w:pPr>
            <w:r w:rsidRPr="003B5AD4">
              <w:rPr>
                <w:rFonts w:ascii="Times New Roman" w:hAnsi="Times New Roman" w:cs="Times New Roman"/>
                <w:bCs/>
                <w:sz w:val="20"/>
                <w:szCs w:val="20"/>
                <w:lang w:val="en-GB"/>
              </w:rPr>
              <w:t>-</w:t>
            </w:r>
            <w:r w:rsidR="00EF2477" w:rsidRPr="003B5AD4">
              <w:rPr>
                <w:rFonts w:ascii="Times New Roman" w:hAnsi="Times New Roman" w:cs="Times New Roman"/>
                <w:bCs/>
                <w:sz w:val="20"/>
                <w:szCs w:val="20"/>
                <w:lang w:val="en-GB"/>
              </w:rPr>
              <w:t>Preparation of planning documents</w:t>
            </w:r>
            <w:r w:rsidR="00EF2477" w:rsidRPr="003B5AD4">
              <w:rPr>
                <w:rFonts w:ascii="Times New Roman" w:hAnsi="Times New Roman" w:cs="Times New Roman"/>
                <w:sz w:val="20"/>
                <w:szCs w:val="20"/>
                <w:lang w:val="en-GB"/>
              </w:rPr>
              <w:t xml:space="preserve"> </w:t>
            </w:r>
            <w:r w:rsidRPr="003B5AD4">
              <w:rPr>
                <w:rFonts w:ascii="Times New Roman" w:hAnsi="Times New Roman" w:cs="Times New Roman"/>
                <w:sz w:val="20"/>
                <w:szCs w:val="20"/>
                <w:lang w:val="en-GB"/>
              </w:rPr>
              <w:t xml:space="preserve">on national and local level </w:t>
            </w:r>
            <w:r w:rsidR="00EF2477" w:rsidRPr="003B5AD4">
              <w:rPr>
                <w:rFonts w:ascii="Times New Roman" w:hAnsi="Times New Roman" w:cs="Times New Roman"/>
                <w:sz w:val="20"/>
                <w:szCs w:val="20"/>
                <w:lang w:val="en-GB"/>
              </w:rPr>
              <w:t>for air quality;</w:t>
            </w:r>
          </w:p>
          <w:p w:rsidR="00982FEF" w:rsidRPr="003B5AD4" w:rsidRDefault="00982FEF" w:rsidP="00982FEF">
            <w:pPr>
              <w:spacing w:after="0" w:line="240" w:lineRule="auto"/>
              <w:rPr>
                <w:rFonts w:ascii="Times New Roman" w:hAnsi="Times New Roman" w:cs="Times New Roman"/>
                <w:sz w:val="20"/>
                <w:szCs w:val="20"/>
              </w:rPr>
            </w:pPr>
            <w:r w:rsidRPr="003B5AD4">
              <w:rPr>
                <w:rFonts w:ascii="Times New Roman" w:hAnsi="Times New Roman" w:cs="Times New Roman"/>
                <w:sz w:val="20"/>
                <w:szCs w:val="20"/>
              </w:rPr>
              <w:t xml:space="preserve"> </w:t>
            </w:r>
          </w:p>
          <w:p w:rsidR="00891AD4" w:rsidRPr="003B5AD4" w:rsidRDefault="00891AD4" w:rsidP="00281E70">
            <w:pPr>
              <w:rPr>
                <w:rFonts w:ascii="Times New Roman" w:hAnsi="Times New Roman" w:cs="Times New Roman"/>
                <w:sz w:val="20"/>
                <w:szCs w:val="20"/>
              </w:rPr>
            </w:pPr>
          </w:p>
        </w:tc>
        <w:tc>
          <w:tcPr>
            <w:tcW w:w="1062" w:type="dxa"/>
            <w:gridSpan w:val="3"/>
          </w:tcPr>
          <w:p w:rsidR="00891AD4" w:rsidRPr="003B5AD4" w:rsidRDefault="00891AD4" w:rsidP="00281E70">
            <w:pPr>
              <w:rPr>
                <w:rFonts w:ascii="Times New Roman" w:hAnsi="Times New Roman" w:cs="Times New Roman"/>
                <w:sz w:val="20"/>
                <w:szCs w:val="20"/>
              </w:rPr>
            </w:pPr>
            <w:r w:rsidRPr="003B5AD4">
              <w:rPr>
                <w:rFonts w:ascii="Times New Roman" w:hAnsi="Times New Roman" w:cs="Times New Roman"/>
                <w:sz w:val="20"/>
                <w:szCs w:val="20"/>
              </w:rPr>
              <w:t>Main:</w:t>
            </w:r>
          </w:p>
          <w:p w:rsidR="00891AD4" w:rsidRPr="003B5AD4" w:rsidRDefault="00891AD4" w:rsidP="00281E70">
            <w:pPr>
              <w:rPr>
                <w:rFonts w:ascii="Times New Roman" w:hAnsi="Times New Roman" w:cs="Times New Roman"/>
                <w:sz w:val="20"/>
                <w:szCs w:val="20"/>
              </w:rPr>
            </w:pPr>
            <w:r w:rsidRPr="003B5AD4">
              <w:rPr>
                <w:rFonts w:ascii="Times New Roman" w:hAnsi="Times New Roman" w:cs="Times New Roman"/>
                <w:sz w:val="20"/>
                <w:szCs w:val="20"/>
              </w:rPr>
              <w:t>MTE; NEA</w:t>
            </w:r>
          </w:p>
        </w:tc>
        <w:tc>
          <w:tcPr>
            <w:tcW w:w="1417" w:type="dxa"/>
          </w:tcPr>
          <w:p w:rsidR="00891AD4" w:rsidRPr="003B5AD4" w:rsidRDefault="00891AD4" w:rsidP="00281E70">
            <w:pPr>
              <w:rPr>
                <w:rFonts w:ascii="Times New Roman" w:hAnsi="Times New Roman" w:cs="Times New Roman"/>
                <w:sz w:val="20"/>
                <w:szCs w:val="20"/>
              </w:rPr>
            </w:pPr>
            <w:r w:rsidRPr="003B5AD4">
              <w:rPr>
                <w:rFonts w:ascii="Times New Roman" w:hAnsi="Times New Roman" w:cs="Times New Roman"/>
                <w:sz w:val="20"/>
                <w:szCs w:val="20"/>
              </w:rPr>
              <w:t xml:space="preserve">Other: </w:t>
            </w:r>
          </w:p>
          <w:p w:rsidR="00982FEF" w:rsidRPr="003B5AD4" w:rsidRDefault="00982FEF" w:rsidP="00982FEF">
            <w:pPr>
              <w:spacing w:before="60" w:after="60"/>
              <w:rPr>
                <w:rFonts w:ascii="Times New Roman" w:hAnsi="Times New Roman" w:cs="Times New Roman"/>
                <w:sz w:val="20"/>
                <w:szCs w:val="20"/>
              </w:rPr>
            </w:pPr>
            <w:r w:rsidRPr="003B5AD4">
              <w:rPr>
                <w:rFonts w:ascii="Times New Roman" w:hAnsi="Times New Roman" w:cs="Times New Roman"/>
                <w:sz w:val="20"/>
                <w:szCs w:val="20"/>
              </w:rPr>
              <w:t xml:space="preserve">SIEFWR; </w:t>
            </w:r>
          </w:p>
          <w:p w:rsidR="00982FEF" w:rsidRPr="003B5AD4" w:rsidRDefault="00982FEF" w:rsidP="00982FEF">
            <w:pPr>
              <w:spacing w:before="60" w:after="60"/>
              <w:rPr>
                <w:rFonts w:ascii="Times New Roman" w:hAnsi="Times New Roman" w:cs="Times New Roman"/>
                <w:sz w:val="20"/>
                <w:szCs w:val="20"/>
              </w:rPr>
            </w:pPr>
            <w:r w:rsidRPr="003B5AD4">
              <w:rPr>
                <w:rFonts w:ascii="Times New Roman" w:hAnsi="Times New Roman" w:cs="Times New Roman"/>
                <w:sz w:val="20"/>
                <w:szCs w:val="20"/>
              </w:rPr>
              <w:t>Line ministries and their subordinate structures;</w:t>
            </w:r>
          </w:p>
          <w:p w:rsidR="00982FEF" w:rsidRPr="003B5AD4" w:rsidRDefault="003F5FF6" w:rsidP="00982FEF">
            <w:pPr>
              <w:spacing w:before="60" w:after="60"/>
              <w:rPr>
                <w:rFonts w:ascii="Times New Roman" w:hAnsi="Times New Roman" w:cs="Times New Roman"/>
                <w:sz w:val="20"/>
                <w:szCs w:val="20"/>
              </w:rPr>
            </w:pPr>
            <w:r w:rsidRPr="003B5AD4">
              <w:rPr>
                <w:rFonts w:ascii="Times New Roman" w:hAnsi="Times New Roman" w:cs="Times New Roman"/>
                <w:sz w:val="20"/>
                <w:szCs w:val="20"/>
              </w:rPr>
              <w:t>LGU – Municipality of Tirana and 2 other</w:t>
            </w:r>
            <w:r w:rsidR="00982FEF" w:rsidRPr="003B5AD4">
              <w:rPr>
                <w:rFonts w:ascii="Times New Roman" w:hAnsi="Times New Roman" w:cs="Times New Roman"/>
                <w:sz w:val="20"/>
                <w:szCs w:val="20"/>
              </w:rPr>
              <w:t>;</w:t>
            </w:r>
          </w:p>
          <w:p w:rsidR="00891AD4" w:rsidRPr="003B5AD4" w:rsidRDefault="00982FEF" w:rsidP="00982FEF">
            <w:pPr>
              <w:rPr>
                <w:rFonts w:ascii="Times New Roman" w:hAnsi="Times New Roman" w:cs="Times New Roman"/>
                <w:sz w:val="20"/>
                <w:szCs w:val="20"/>
              </w:rPr>
            </w:pPr>
            <w:r w:rsidRPr="003B5AD4">
              <w:rPr>
                <w:rFonts w:ascii="Times New Roman" w:hAnsi="Times New Roman" w:cs="Times New Roman"/>
                <w:sz w:val="20"/>
                <w:szCs w:val="20"/>
              </w:rPr>
              <w:t>Private sector</w:t>
            </w:r>
            <w:r w:rsidR="003F5FF6" w:rsidRPr="003B5AD4">
              <w:rPr>
                <w:rFonts w:ascii="Times New Roman" w:hAnsi="Times New Roman" w:cs="Times New Roman"/>
                <w:sz w:val="20"/>
                <w:szCs w:val="20"/>
              </w:rPr>
              <w:t>;</w:t>
            </w:r>
          </w:p>
        </w:tc>
        <w:tc>
          <w:tcPr>
            <w:tcW w:w="1134" w:type="dxa"/>
          </w:tcPr>
          <w:p w:rsidR="00982FEF" w:rsidRPr="003B5AD4" w:rsidRDefault="00982FEF" w:rsidP="00982FEF">
            <w:pPr>
              <w:spacing w:after="0" w:line="240" w:lineRule="auto"/>
              <w:rPr>
                <w:rFonts w:ascii="Times New Roman" w:hAnsi="Times New Roman" w:cs="Times New Roman"/>
                <w:sz w:val="20"/>
                <w:szCs w:val="20"/>
                <w:lang w:val="en-GB"/>
              </w:rPr>
            </w:pPr>
            <w:r w:rsidRPr="003B5AD4">
              <w:rPr>
                <w:rFonts w:ascii="Times New Roman" w:hAnsi="Times New Roman" w:cs="Times New Roman"/>
                <w:sz w:val="20"/>
                <w:szCs w:val="20"/>
                <w:lang w:val="en-GB"/>
              </w:rPr>
              <w:t>2.5 MEUR</w:t>
            </w:r>
          </w:p>
          <w:p w:rsidR="003F5FF6" w:rsidRPr="003B5AD4" w:rsidRDefault="003F5FF6" w:rsidP="00982FEF">
            <w:pPr>
              <w:spacing w:after="0" w:line="240" w:lineRule="auto"/>
              <w:rPr>
                <w:rFonts w:ascii="Times New Roman" w:hAnsi="Times New Roman" w:cs="Times New Roman"/>
                <w:sz w:val="20"/>
                <w:szCs w:val="20"/>
                <w:lang w:val="en-GB"/>
              </w:rPr>
            </w:pPr>
          </w:p>
          <w:p w:rsidR="003F5FF6" w:rsidRPr="003B5AD4" w:rsidRDefault="003F5FF6" w:rsidP="003F5FF6">
            <w:pPr>
              <w:spacing w:after="0" w:line="240" w:lineRule="auto"/>
              <w:rPr>
                <w:rFonts w:ascii="Times New Roman" w:hAnsi="Times New Roman" w:cs="Times New Roman"/>
                <w:sz w:val="20"/>
                <w:szCs w:val="20"/>
                <w:lang w:val="en-GB"/>
              </w:rPr>
            </w:pPr>
          </w:p>
          <w:p w:rsidR="00982FEF" w:rsidRPr="003B5AD4" w:rsidRDefault="00982FEF" w:rsidP="00982FEF">
            <w:pPr>
              <w:spacing w:after="0" w:line="240" w:lineRule="auto"/>
              <w:rPr>
                <w:rFonts w:ascii="Times New Roman" w:hAnsi="Times New Roman" w:cs="Times New Roman"/>
                <w:sz w:val="20"/>
                <w:szCs w:val="20"/>
                <w:lang w:val="en-GB"/>
              </w:rPr>
            </w:pPr>
          </w:p>
          <w:p w:rsidR="00891AD4" w:rsidRPr="003B5AD4" w:rsidRDefault="00891AD4" w:rsidP="00281E70">
            <w:pPr>
              <w:rPr>
                <w:rFonts w:ascii="Times New Roman" w:hAnsi="Times New Roman" w:cs="Times New Roman"/>
                <w:sz w:val="20"/>
                <w:szCs w:val="20"/>
              </w:rPr>
            </w:pPr>
          </w:p>
        </w:tc>
        <w:tc>
          <w:tcPr>
            <w:tcW w:w="1337" w:type="dxa"/>
            <w:gridSpan w:val="2"/>
          </w:tcPr>
          <w:p w:rsidR="00891AD4" w:rsidRPr="003B5AD4" w:rsidRDefault="00891AD4" w:rsidP="00891AD4">
            <w:pPr>
              <w:spacing w:after="0" w:line="240" w:lineRule="auto"/>
              <w:rPr>
                <w:rFonts w:ascii="Times New Roman" w:eastAsia="Calibri" w:hAnsi="Times New Roman" w:cs="Times New Roman"/>
                <w:sz w:val="20"/>
                <w:szCs w:val="20"/>
                <w:lang w:val="en-GB"/>
              </w:rPr>
            </w:pPr>
            <w:r w:rsidRPr="003B5AD4">
              <w:rPr>
                <w:rFonts w:ascii="Times New Roman" w:eastAsia="Calibri" w:hAnsi="Times New Roman" w:cs="Times New Roman"/>
                <w:bCs/>
                <w:iCs/>
                <w:sz w:val="20"/>
                <w:szCs w:val="20"/>
                <w:lang w:val="en-GB"/>
              </w:rPr>
              <w:t xml:space="preserve">2021 - </w:t>
            </w:r>
            <w:r w:rsidRPr="003B5AD4">
              <w:rPr>
                <w:rFonts w:ascii="Times New Roman" w:eastAsia="Calibri" w:hAnsi="Times New Roman" w:cs="Times New Roman"/>
                <w:sz w:val="20"/>
                <w:szCs w:val="20"/>
                <w:lang w:val="en-GB"/>
              </w:rPr>
              <w:t>2025</w:t>
            </w:r>
          </w:p>
          <w:p w:rsidR="00891AD4" w:rsidRPr="003B5AD4" w:rsidRDefault="00891AD4" w:rsidP="00281E70">
            <w:pPr>
              <w:rPr>
                <w:rFonts w:ascii="Times New Roman" w:hAnsi="Times New Roman" w:cs="Times New Roman"/>
                <w:sz w:val="20"/>
                <w:szCs w:val="20"/>
              </w:rPr>
            </w:pPr>
            <w:r w:rsidRPr="003B5AD4">
              <w:rPr>
                <w:rFonts w:ascii="Times New Roman" w:hAnsi="Times New Roman" w:cs="Times New Roman"/>
                <w:sz w:val="20"/>
                <w:szCs w:val="20"/>
              </w:rPr>
              <w:t xml:space="preserve"> </w:t>
            </w:r>
            <w:r w:rsidR="003F5FF6" w:rsidRPr="003B5AD4">
              <w:rPr>
                <w:rFonts w:ascii="Times New Roman" w:hAnsi="Times New Roman" w:cs="Times New Roman"/>
                <w:sz w:val="20"/>
                <w:szCs w:val="20"/>
              </w:rPr>
              <w:t>High</w:t>
            </w:r>
          </w:p>
        </w:tc>
        <w:tc>
          <w:tcPr>
            <w:tcW w:w="1640" w:type="dxa"/>
          </w:tcPr>
          <w:p w:rsidR="00891AD4" w:rsidRPr="003B5AD4" w:rsidRDefault="00891AD4" w:rsidP="00281E70">
            <w:pPr>
              <w:rPr>
                <w:rFonts w:ascii="Times New Roman" w:hAnsi="Times New Roman" w:cs="Times New Roman"/>
                <w:sz w:val="20"/>
                <w:szCs w:val="20"/>
              </w:rPr>
            </w:pPr>
            <w:r w:rsidRPr="003B5AD4">
              <w:rPr>
                <w:rFonts w:ascii="Times New Roman" w:eastAsia="Times New Roman" w:hAnsi="Times New Roman" w:cs="Times New Roman"/>
                <w:bCs/>
                <w:color w:val="000000"/>
                <w:sz w:val="20"/>
                <w:szCs w:val="20"/>
              </w:rPr>
              <w:t>Project fiche developed</w:t>
            </w:r>
          </w:p>
        </w:tc>
      </w:tr>
      <w:tr w:rsidR="00BA700C" w:rsidRPr="003B5AD4" w:rsidTr="001C2348">
        <w:trPr>
          <w:gridAfter w:val="2"/>
          <w:wAfter w:w="3814" w:type="dxa"/>
        </w:trPr>
        <w:tc>
          <w:tcPr>
            <w:tcW w:w="558" w:type="dxa"/>
          </w:tcPr>
          <w:p w:rsidR="00BA700C" w:rsidRPr="003B5AD4" w:rsidRDefault="00BA700C" w:rsidP="00281E70">
            <w:pPr>
              <w:rPr>
                <w:rFonts w:ascii="Times New Roman" w:hAnsi="Times New Roman" w:cs="Times New Roman"/>
                <w:sz w:val="20"/>
                <w:szCs w:val="20"/>
              </w:rPr>
            </w:pPr>
            <w:r w:rsidRPr="003B5AD4">
              <w:rPr>
                <w:rFonts w:ascii="Times New Roman" w:hAnsi="Times New Roman" w:cs="Times New Roman"/>
                <w:sz w:val="20"/>
                <w:szCs w:val="20"/>
              </w:rPr>
              <w:t>3.2</w:t>
            </w:r>
          </w:p>
        </w:tc>
        <w:tc>
          <w:tcPr>
            <w:tcW w:w="2700" w:type="dxa"/>
            <w:gridSpan w:val="2"/>
          </w:tcPr>
          <w:p w:rsidR="00BA700C" w:rsidRPr="003B5AD4" w:rsidRDefault="00C825F4" w:rsidP="00BA700C">
            <w:pPr>
              <w:pStyle w:val="NormalWeb"/>
              <w:rPr>
                <w:sz w:val="20"/>
                <w:szCs w:val="20"/>
              </w:rPr>
            </w:pPr>
            <w:r w:rsidRPr="003B5AD4">
              <w:rPr>
                <w:sz w:val="20"/>
                <w:szCs w:val="20"/>
              </w:rPr>
              <w:t>Support i</w:t>
            </w:r>
            <w:r w:rsidR="00BA700C" w:rsidRPr="003B5AD4">
              <w:rPr>
                <w:sz w:val="20"/>
                <w:szCs w:val="20"/>
              </w:rPr>
              <w:t>mplement</w:t>
            </w:r>
            <w:r w:rsidRPr="003B5AD4">
              <w:rPr>
                <w:sz w:val="20"/>
                <w:szCs w:val="20"/>
              </w:rPr>
              <w:t>ation of</w:t>
            </w:r>
            <w:r w:rsidR="00BA700C" w:rsidRPr="003B5AD4">
              <w:rPr>
                <w:sz w:val="20"/>
                <w:szCs w:val="20"/>
              </w:rPr>
              <w:t xml:space="preserve"> fuel quality and </w:t>
            </w:r>
            <w:proofErr w:type="spellStart"/>
            <w:r w:rsidR="004C38D7" w:rsidRPr="003B5AD4">
              <w:rPr>
                <w:sz w:val="20"/>
                <w:szCs w:val="20"/>
              </w:rPr>
              <w:t>sulphur</w:t>
            </w:r>
            <w:proofErr w:type="spellEnd"/>
            <w:r w:rsidR="00BA700C" w:rsidRPr="003B5AD4">
              <w:rPr>
                <w:sz w:val="20"/>
                <w:szCs w:val="20"/>
              </w:rPr>
              <w:t xml:space="preserve"> content </w:t>
            </w:r>
            <w:r w:rsidR="003E3392" w:rsidRPr="003B5AD4">
              <w:rPr>
                <w:sz w:val="20"/>
                <w:szCs w:val="20"/>
              </w:rPr>
              <w:t>in liquid fuels Directives in</w:t>
            </w:r>
            <w:r w:rsidR="00BA700C" w:rsidRPr="003B5AD4">
              <w:rPr>
                <w:sz w:val="20"/>
                <w:szCs w:val="20"/>
              </w:rPr>
              <w:t xml:space="preserve"> Albania.</w:t>
            </w:r>
          </w:p>
          <w:p w:rsidR="00BA700C" w:rsidRPr="003B5AD4" w:rsidRDefault="00BA700C" w:rsidP="00281E70">
            <w:pPr>
              <w:rPr>
                <w:rFonts w:ascii="Times New Roman" w:hAnsi="Times New Roman" w:cs="Times New Roman"/>
                <w:sz w:val="20"/>
                <w:szCs w:val="20"/>
              </w:rPr>
            </w:pPr>
          </w:p>
        </w:tc>
        <w:tc>
          <w:tcPr>
            <w:tcW w:w="1415" w:type="dxa"/>
            <w:gridSpan w:val="2"/>
          </w:tcPr>
          <w:p w:rsidR="00F431A5" w:rsidRPr="003B5AD4" w:rsidRDefault="00AE5DC7" w:rsidP="00BA700C">
            <w:pPr>
              <w:pStyle w:val="NormalWeb"/>
              <w:rPr>
                <w:sz w:val="20"/>
                <w:szCs w:val="20"/>
              </w:rPr>
            </w:pPr>
            <w:r w:rsidRPr="003B5AD4">
              <w:rPr>
                <w:sz w:val="20"/>
                <w:szCs w:val="20"/>
              </w:rPr>
              <w:t xml:space="preserve">Directive 98/70/EC, Fuel </w:t>
            </w:r>
            <w:r w:rsidR="00D7439D" w:rsidRPr="003B5AD4">
              <w:rPr>
                <w:sz w:val="20"/>
                <w:szCs w:val="20"/>
              </w:rPr>
              <w:t>Quality</w:t>
            </w:r>
            <w:r w:rsidRPr="003B5AD4">
              <w:rPr>
                <w:sz w:val="20"/>
                <w:szCs w:val="20"/>
              </w:rPr>
              <w:t xml:space="preserve"> </w:t>
            </w:r>
          </w:p>
          <w:p w:rsidR="00BA700C" w:rsidRPr="003B5AD4" w:rsidRDefault="00BA700C" w:rsidP="00BA700C">
            <w:pPr>
              <w:pStyle w:val="NormalWeb"/>
              <w:rPr>
                <w:sz w:val="20"/>
                <w:szCs w:val="20"/>
              </w:rPr>
            </w:pPr>
            <w:r w:rsidRPr="003B5AD4">
              <w:rPr>
                <w:sz w:val="20"/>
                <w:szCs w:val="20"/>
              </w:rPr>
              <w:t>Council Directive 93/1</w:t>
            </w:r>
            <w:r w:rsidR="00AE5DC7" w:rsidRPr="003B5AD4">
              <w:rPr>
                <w:sz w:val="20"/>
                <w:szCs w:val="20"/>
              </w:rPr>
              <w:t xml:space="preserve">2/EEC &amp; Directive (EU) 2016/802, Sulfur Content </w:t>
            </w:r>
          </w:p>
          <w:p w:rsidR="00BA700C" w:rsidRPr="003B5AD4" w:rsidRDefault="00BA700C" w:rsidP="00281E70">
            <w:pPr>
              <w:rPr>
                <w:rFonts w:ascii="Times New Roman" w:hAnsi="Times New Roman" w:cs="Times New Roman"/>
                <w:sz w:val="20"/>
                <w:szCs w:val="20"/>
              </w:rPr>
            </w:pPr>
          </w:p>
        </w:tc>
        <w:tc>
          <w:tcPr>
            <w:tcW w:w="1915" w:type="dxa"/>
          </w:tcPr>
          <w:p w:rsidR="00C825F4" w:rsidRPr="003B5AD4" w:rsidRDefault="00D0405F" w:rsidP="00281E70">
            <w:pPr>
              <w:rPr>
                <w:rFonts w:ascii="Times New Roman" w:hAnsi="Times New Roman" w:cs="Times New Roman"/>
                <w:sz w:val="20"/>
                <w:szCs w:val="20"/>
              </w:rPr>
            </w:pPr>
            <w:r w:rsidRPr="003B5AD4">
              <w:rPr>
                <w:rFonts w:ascii="Times New Roman" w:hAnsi="Times New Roman" w:cs="Times New Roman"/>
                <w:sz w:val="20"/>
                <w:szCs w:val="20"/>
              </w:rPr>
              <w:t>-</w:t>
            </w:r>
            <w:r w:rsidR="00C825F4" w:rsidRPr="003B5AD4">
              <w:rPr>
                <w:rFonts w:ascii="Times New Roman" w:hAnsi="Times New Roman" w:cs="Times New Roman"/>
                <w:sz w:val="20"/>
                <w:szCs w:val="20"/>
              </w:rPr>
              <w:t xml:space="preserve">Achieve full transposition of </w:t>
            </w:r>
            <w:r w:rsidR="006610D2" w:rsidRPr="003B5AD4">
              <w:rPr>
                <w:rFonts w:ascii="Times New Roman" w:hAnsi="Times New Roman" w:cs="Times New Roman"/>
                <w:sz w:val="20"/>
                <w:szCs w:val="20"/>
              </w:rPr>
              <w:t>Fuel Quality</w:t>
            </w:r>
            <w:r w:rsidR="00C825F4" w:rsidRPr="003B5AD4">
              <w:rPr>
                <w:rFonts w:ascii="Times New Roman" w:hAnsi="Times New Roman" w:cs="Times New Roman"/>
                <w:sz w:val="20"/>
                <w:szCs w:val="20"/>
              </w:rPr>
              <w:t xml:space="preserve"> and Sulfur Content Directives;</w:t>
            </w:r>
          </w:p>
          <w:p w:rsidR="00C825F4" w:rsidRPr="003B5AD4" w:rsidRDefault="00C825F4" w:rsidP="00281E70">
            <w:pPr>
              <w:rPr>
                <w:rFonts w:ascii="Times New Roman" w:hAnsi="Times New Roman" w:cs="Times New Roman"/>
                <w:sz w:val="20"/>
                <w:szCs w:val="20"/>
              </w:rPr>
            </w:pPr>
            <w:r w:rsidRPr="003B5AD4">
              <w:rPr>
                <w:rFonts w:ascii="Times New Roman" w:hAnsi="Times New Roman" w:cs="Times New Roman"/>
                <w:sz w:val="20"/>
                <w:szCs w:val="20"/>
              </w:rPr>
              <w:t xml:space="preserve">- Developing legal instruments for control, </w:t>
            </w:r>
            <w:r w:rsidR="001A43C2" w:rsidRPr="003B5AD4">
              <w:rPr>
                <w:rFonts w:ascii="Times New Roman" w:hAnsi="Times New Roman" w:cs="Times New Roman"/>
                <w:sz w:val="20"/>
                <w:szCs w:val="20"/>
              </w:rPr>
              <w:t xml:space="preserve">enforcement, </w:t>
            </w:r>
            <w:r w:rsidRPr="003B5AD4">
              <w:rPr>
                <w:rFonts w:ascii="Times New Roman" w:hAnsi="Times New Roman" w:cs="Times New Roman"/>
                <w:sz w:val="20"/>
                <w:szCs w:val="20"/>
              </w:rPr>
              <w:t xml:space="preserve">reporting and data collection of fuel quality in Albania;  </w:t>
            </w:r>
          </w:p>
          <w:p w:rsidR="00BA700C" w:rsidRPr="003B5AD4" w:rsidRDefault="00C825F4" w:rsidP="00281E70">
            <w:pPr>
              <w:rPr>
                <w:rFonts w:ascii="Times New Roman" w:hAnsi="Times New Roman" w:cs="Times New Roman"/>
                <w:sz w:val="20"/>
                <w:szCs w:val="20"/>
              </w:rPr>
            </w:pPr>
            <w:r w:rsidRPr="003B5AD4">
              <w:rPr>
                <w:rFonts w:ascii="Times New Roman" w:hAnsi="Times New Roman" w:cs="Times New Roman"/>
                <w:sz w:val="20"/>
                <w:szCs w:val="20"/>
              </w:rPr>
              <w:t>-S</w:t>
            </w:r>
            <w:r w:rsidR="006610D2" w:rsidRPr="003B5AD4">
              <w:rPr>
                <w:rFonts w:ascii="Times New Roman" w:hAnsi="Times New Roman" w:cs="Times New Roman"/>
                <w:sz w:val="20"/>
                <w:szCs w:val="20"/>
              </w:rPr>
              <w:t>trengthen</w:t>
            </w:r>
            <w:r w:rsidRPr="003B5AD4">
              <w:rPr>
                <w:rFonts w:ascii="Times New Roman" w:hAnsi="Times New Roman" w:cs="Times New Roman"/>
                <w:sz w:val="20"/>
                <w:szCs w:val="20"/>
              </w:rPr>
              <w:t xml:space="preserve">ing administrative and technical capacity </w:t>
            </w:r>
            <w:r w:rsidR="001A43C2" w:rsidRPr="003B5AD4">
              <w:rPr>
                <w:rFonts w:ascii="Times New Roman" w:hAnsi="Times New Roman" w:cs="Times New Roman"/>
                <w:sz w:val="20"/>
                <w:szCs w:val="20"/>
              </w:rPr>
              <w:t xml:space="preserve">for implementation of </w:t>
            </w:r>
            <w:r w:rsidR="006610D2" w:rsidRPr="003B5AD4">
              <w:rPr>
                <w:rFonts w:ascii="Times New Roman" w:hAnsi="Times New Roman" w:cs="Times New Roman"/>
                <w:sz w:val="20"/>
                <w:szCs w:val="20"/>
              </w:rPr>
              <w:t xml:space="preserve"> </w:t>
            </w:r>
            <w:r w:rsidR="001A43C2" w:rsidRPr="003B5AD4">
              <w:rPr>
                <w:rFonts w:ascii="Times New Roman" w:hAnsi="Times New Roman" w:cs="Times New Roman"/>
                <w:sz w:val="20"/>
                <w:szCs w:val="20"/>
              </w:rPr>
              <w:t xml:space="preserve">Fuel Quality and Sulfur Content </w:t>
            </w:r>
            <w:r w:rsidR="001A43C2" w:rsidRPr="003B5AD4">
              <w:rPr>
                <w:rFonts w:ascii="Times New Roman" w:hAnsi="Times New Roman" w:cs="Times New Roman"/>
                <w:sz w:val="20"/>
                <w:szCs w:val="20"/>
              </w:rPr>
              <w:lastRenderedPageBreak/>
              <w:t>Directives;</w:t>
            </w:r>
          </w:p>
        </w:tc>
        <w:tc>
          <w:tcPr>
            <w:tcW w:w="1062" w:type="dxa"/>
            <w:gridSpan w:val="3"/>
          </w:tcPr>
          <w:p w:rsidR="00BA700C" w:rsidRPr="003B5AD4" w:rsidRDefault="00BA700C" w:rsidP="00281E70">
            <w:pPr>
              <w:rPr>
                <w:rFonts w:ascii="Times New Roman" w:hAnsi="Times New Roman" w:cs="Times New Roman"/>
                <w:sz w:val="20"/>
                <w:szCs w:val="20"/>
              </w:rPr>
            </w:pPr>
            <w:r w:rsidRPr="003B5AD4">
              <w:rPr>
                <w:rFonts w:ascii="Times New Roman" w:hAnsi="Times New Roman" w:cs="Times New Roman"/>
                <w:sz w:val="20"/>
                <w:szCs w:val="20"/>
              </w:rPr>
              <w:lastRenderedPageBreak/>
              <w:t>Main:</w:t>
            </w:r>
          </w:p>
          <w:p w:rsidR="00BA700C" w:rsidRPr="003B5AD4" w:rsidRDefault="00BA700C" w:rsidP="00281E70">
            <w:pPr>
              <w:rPr>
                <w:rFonts w:ascii="Times New Roman" w:hAnsi="Times New Roman" w:cs="Times New Roman"/>
                <w:sz w:val="20"/>
                <w:szCs w:val="20"/>
              </w:rPr>
            </w:pPr>
            <w:r w:rsidRPr="003B5AD4">
              <w:rPr>
                <w:rFonts w:ascii="Times New Roman" w:hAnsi="Times New Roman" w:cs="Times New Roman"/>
                <w:sz w:val="20"/>
                <w:szCs w:val="20"/>
              </w:rPr>
              <w:t>MIE</w:t>
            </w:r>
            <w:r w:rsidR="00C825F4" w:rsidRPr="003B5AD4">
              <w:rPr>
                <w:rFonts w:ascii="Times New Roman" w:hAnsi="Times New Roman" w:cs="Times New Roman"/>
                <w:sz w:val="20"/>
                <w:szCs w:val="20"/>
              </w:rPr>
              <w:t>;</w:t>
            </w:r>
          </w:p>
        </w:tc>
        <w:tc>
          <w:tcPr>
            <w:tcW w:w="1417" w:type="dxa"/>
          </w:tcPr>
          <w:p w:rsidR="00BA700C" w:rsidRPr="003B5AD4" w:rsidRDefault="00BA700C" w:rsidP="00281E70">
            <w:pPr>
              <w:rPr>
                <w:rFonts w:ascii="Times New Roman" w:hAnsi="Times New Roman" w:cs="Times New Roman"/>
                <w:sz w:val="20"/>
                <w:szCs w:val="20"/>
              </w:rPr>
            </w:pPr>
            <w:r w:rsidRPr="003B5AD4">
              <w:rPr>
                <w:rFonts w:ascii="Times New Roman" w:hAnsi="Times New Roman" w:cs="Times New Roman"/>
                <w:sz w:val="20"/>
                <w:szCs w:val="20"/>
              </w:rPr>
              <w:t>Other:</w:t>
            </w:r>
          </w:p>
          <w:p w:rsidR="004C38D7" w:rsidRPr="003B5AD4" w:rsidRDefault="004C38D7" w:rsidP="00BA700C">
            <w:pPr>
              <w:rPr>
                <w:rFonts w:ascii="Times New Roman" w:hAnsi="Times New Roman" w:cs="Times New Roman"/>
                <w:sz w:val="20"/>
                <w:szCs w:val="20"/>
              </w:rPr>
            </w:pPr>
            <w:r w:rsidRPr="003B5AD4">
              <w:rPr>
                <w:rFonts w:ascii="Times New Roman" w:hAnsi="Times New Roman" w:cs="Times New Roman"/>
                <w:sz w:val="20"/>
                <w:szCs w:val="20"/>
              </w:rPr>
              <w:t>ISHTI;</w:t>
            </w:r>
          </w:p>
          <w:p w:rsidR="004C38D7" w:rsidRPr="003B5AD4" w:rsidRDefault="004C38D7" w:rsidP="00BA700C">
            <w:pPr>
              <w:rPr>
                <w:rFonts w:ascii="Times New Roman" w:hAnsi="Times New Roman" w:cs="Times New Roman"/>
                <w:sz w:val="20"/>
                <w:szCs w:val="20"/>
              </w:rPr>
            </w:pPr>
            <w:r w:rsidRPr="003B5AD4">
              <w:rPr>
                <w:rFonts w:ascii="Times New Roman" w:hAnsi="Times New Roman" w:cs="Times New Roman"/>
                <w:sz w:val="20"/>
                <w:szCs w:val="20"/>
              </w:rPr>
              <w:t>NEA;</w:t>
            </w:r>
          </w:p>
          <w:p w:rsidR="004C38D7" w:rsidRPr="003B5AD4" w:rsidRDefault="00C825F4" w:rsidP="00BA700C">
            <w:pPr>
              <w:rPr>
                <w:rFonts w:ascii="Times New Roman" w:hAnsi="Times New Roman" w:cs="Times New Roman"/>
                <w:sz w:val="20"/>
                <w:szCs w:val="20"/>
              </w:rPr>
            </w:pPr>
            <w:r w:rsidRPr="003B5AD4">
              <w:rPr>
                <w:rFonts w:ascii="Times New Roman" w:hAnsi="Times New Roman" w:cs="Times New Roman"/>
                <w:sz w:val="20"/>
                <w:szCs w:val="20"/>
              </w:rPr>
              <w:t>MTE;</w:t>
            </w:r>
          </w:p>
          <w:p w:rsidR="001A43C2" w:rsidRPr="003B5AD4" w:rsidRDefault="00BA700C" w:rsidP="00BA700C">
            <w:pPr>
              <w:rPr>
                <w:rFonts w:ascii="Times New Roman" w:hAnsi="Times New Roman" w:cs="Times New Roman"/>
                <w:sz w:val="20"/>
                <w:szCs w:val="20"/>
              </w:rPr>
            </w:pPr>
            <w:r w:rsidRPr="003B5AD4">
              <w:rPr>
                <w:rFonts w:ascii="Times New Roman" w:hAnsi="Times New Roman" w:cs="Times New Roman"/>
                <w:sz w:val="20"/>
                <w:szCs w:val="20"/>
              </w:rPr>
              <w:t>SIEFWT;</w:t>
            </w:r>
            <w:r w:rsidR="00B11F8D" w:rsidRPr="003B5AD4">
              <w:rPr>
                <w:rFonts w:ascii="Times New Roman" w:hAnsi="Times New Roman" w:cs="Times New Roman"/>
                <w:sz w:val="20"/>
                <w:szCs w:val="20"/>
              </w:rPr>
              <w:t xml:space="preserve"> </w:t>
            </w:r>
            <w:r w:rsidRPr="003B5AD4">
              <w:rPr>
                <w:rFonts w:ascii="Times New Roman" w:hAnsi="Times New Roman" w:cs="Times New Roman"/>
                <w:sz w:val="20"/>
                <w:szCs w:val="20"/>
              </w:rPr>
              <w:t xml:space="preserve">IPH; </w:t>
            </w:r>
          </w:p>
          <w:p w:rsidR="001A43C2" w:rsidRPr="003B5AD4" w:rsidRDefault="00BA700C" w:rsidP="00BA700C">
            <w:pPr>
              <w:rPr>
                <w:rFonts w:ascii="Times New Roman" w:hAnsi="Times New Roman" w:cs="Times New Roman"/>
                <w:sz w:val="20"/>
                <w:szCs w:val="20"/>
              </w:rPr>
            </w:pPr>
            <w:r w:rsidRPr="003B5AD4">
              <w:rPr>
                <w:rFonts w:ascii="Times New Roman" w:hAnsi="Times New Roman" w:cs="Times New Roman"/>
                <w:sz w:val="20"/>
                <w:szCs w:val="20"/>
              </w:rPr>
              <w:t>MFA;</w:t>
            </w:r>
            <w:r w:rsidR="00B11F8D" w:rsidRPr="003B5AD4">
              <w:rPr>
                <w:rFonts w:ascii="Times New Roman" w:hAnsi="Times New Roman" w:cs="Times New Roman"/>
                <w:sz w:val="20"/>
                <w:szCs w:val="20"/>
              </w:rPr>
              <w:t xml:space="preserve"> </w:t>
            </w:r>
          </w:p>
          <w:p w:rsidR="00BA700C" w:rsidRPr="003B5AD4" w:rsidRDefault="00D0405F" w:rsidP="00BA700C">
            <w:pPr>
              <w:rPr>
                <w:rFonts w:ascii="Times New Roman" w:hAnsi="Times New Roman" w:cs="Times New Roman"/>
                <w:sz w:val="20"/>
                <w:szCs w:val="20"/>
              </w:rPr>
            </w:pPr>
            <w:r w:rsidRPr="003B5AD4">
              <w:rPr>
                <w:rFonts w:ascii="Times New Roman" w:hAnsi="Times New Roman" w:cs="Times New Roman"/>
                <w:sz w:val="20"/>
                <w:szCs w:val="20"/>
              </w:rPr>
              <w:t>SDG</w:t>
            </w:r>
            <w:r w:rsidR="00BA700C" w:rsidRPr="003B5AD4">
              <w:rPr>
                <w:rFonts w:ascii="Times New Roman" w:hAnsi="Times New Roman" w:cs="Times New Roman"/>
                <w:sz w:val="20"/>
                <w:szCs w:val="20"/>
              </w:rPr>
              <w:t>, General</w:t>
            </w:r>
            <w:r w:rsidR="00B11F8D" w:rsidRPr="003B5AD4">
              <w:rPr>
                <w:rFonts w:ascii="Times New Roman" w:hAnsi="Times New Roman" w:cs="Times New Roman"/>
                <w:sz w:val="20"/>
                <w:szCs w:val="20"/>
              </w:rPr>
              <w:t xml:space="preserve"> Directorate of Standardization;</w:t>
            </w:r>
            <w:r w:rsidR="00BA700C" w:rsidRPr="003B5AD4">
              <w:rPr>
                <w:rFonts w:ascii="Times New Roman" w:hAnsi="Times New Roman" w:cs="Times New Roman"/>
                <w:sz w:val="20"/>
                <w:szCs w:val="20"/>
              </w:rPr>
              <w:t xml:space="preserve"> Private sector actors</w:t>
            </w:r>
          </w:p>
          <w:p w:rsidR="00BA700C" w:rsidRPr="003B5AD4" w:rsidRDefault="00BA700C" w:rsidP="00281E70">
            <w:pPr>
              <w:rPr>
                <w:rFonts w:ascii="Times New Roman" w:hAnsi="Times New Roman" w:cs="Times New Roman"/>
                <w:sz w:val="20"/>
                <w:szCs w:val="20"/>
              </w:rPr>
            </w:pPr>
          </w:p>
        </w:tc>
        <w:tc>
          <w:tcPr>
            <w:tcW w:w="1134" w:type="dxa"/>
          </w:tcPr>
          <w:p w:rsidR="004C38D7" w:rsidRPr="003B5AD4" w:rsidRDefault="004C38D7" w:rsidP="00BA700C">
            <w:pPr>
              <w:pStyle w:val="NormalWeb"/>
              <w:rPr>
                <w:sz w:val="20"/>
                <w:szCs w:val="20"/>
              </w:rPr>
            </w:pPr>
            <w:r w:rsidRPr="003B5AD4">
              <w:rPr>
                <w:sz w:val="20"/>
                <w:szCs w:val="20"/>
              </w:rPr>
              <w:t xml:space="preserve">0,6 </w:t>
            </w:r>
            <w:r w:rsidR="00585A40" w:rsidRPr="003B5AD4">
              <w:rPr>
                <w:sz w:val="20"/>
                <w:szCs w:val="20"/>
              </w:rPr>
              <w:t>M</w:t>
            </w:r>
            <w:r w:rsidR="00BA700C" w:rsidRPr="003B5AD4">
              <w:rPr>
                <w:sz w:val="20"/>
                <w:szCs w:val="20"/>
              </w:rPr>
              <w:t>EUR</w:t>
            </w:r>
          </w:p>
          <w:p w:rsidR="004C38D7" w:rsidRPr="003B5AD4" w:rsidRDefault="004C38D7" w:rsidP="00BA700C">
            <w:pPr>
              <w:pStyle w:val="NormalWeb"/>
              <w:rPr>
                <w:sz w:val="20"/>
                <w:szCs w:val="20"/>
              </w:rPr>
            </w:pPr>
            <w:r w:rsidRPr="003B5AD4">
              <w:rPr>
                <w:sz w:val="20"/>
                <w:szCs w:val="20"/>
              </w:rPr>
              <w:t xml:space="preserve">plus </w:t>
            </w:r>
          </w:p>
          <w:p w:rsidR="004C38D7" w:rsidRPr="003B5AD4" w:rsidRDefault="004C38D7" w:rsidP="00BA700C">
            <w:pPr>
              <w:pStyle w:val="NormalWeb"/>
              <w:rPr>
                <w:sz w:val="20"/>
                <w:szCs w:val="20"/>
              </w:rPr>
            </w:pPr>
            <w:r w:rsidRPr="003B5AD4">
              <w:rPr>
                <w:sz w:val="20"/>
                <w:szCs w:val="20"/>
              </w:rPr>
              <w:t>0,4 MEUR for purchase of equipment</w:t>
            </w:r>
          </w:p>
          <w:p w:rsidR="00BA700C" w:rsidRPr="003B5AD4" w:rsidRDefault="00BA700C" w:rsidP="00BA700C">
            <w:pPr>
              <w:pStyle w:val="NormalWeb"/>
              <w:rPr>
                <w:sz w:val="20"/>
                <w:szCs w:val="20"/>
              </w:rPr>
            </w:pPr>
            <w:r w:rsidRPr="003B5AD4">
              <w:rPr>
                <w:sz w:val="20"/>
                <w:szCs w:val="20"/>
              </w:rPr>
              <w:t xml:space="preserve"> </w:t>
            </w:r>
          </w:p>
          <w:p w:rsidR="00BA700C" w:rsidRPr="003B5AD4" w:rsidRDefault="00BA700C" w:rsidP="00281E70">
            <w:pPr>
              <w:rPr>
                <w:rFonts w:ascii="Times New Roman" w:hAnsi="Times New Roman" w:cs="Times New Roman"/>
                <w:sz w:val="20"/>
                <w:szCs w:val="20"/>
              </w:rPr>
            </w:pPr>
          </w:p>
        </w:tc>
        <w:tc>
          <w:tcPr>
            <w:tcW w:w="1337" w:type="dxa"/>
            <w:gridSpan w:val="2"/>
          </w:tcPr>
          <w:p w:rsidR="004C38D7" w:rsidRPr="003B5AD4" w:rsidRDefault="004C38D7" w:rsidP="004C38D7">
            <w:pPr>
              <w:rPr>
                <w:rFonts w:ascii="Times New Roman" w:hAnsi="Times New Roman" w:cs="Times New Roman"/>
                <w:bCs/>
                <w:iCs/>
                <w:sz w:val="20"/>
                <w:szCs w:val="20"/>
              </w:rPr>
            </w:pPr>
            <w:r w:rsidRPr="003B5AD4">
              <w:rPr>
                <w:rFonts w:ascii="Times New Roman" w:eastAsia="Calibri" w:hAnsi="Times New Roman" w:cs="Times New Roman"/>
                <w:bCs/>
                <w:iCs/>
                <w:sz w:val="20"/>
                <w:szCs w:val="20"/>
              </w:rPr>
              <w:t>2023-2025</w:t>
            </w:r>
          </w:p>
          <w:p w:rsidR="00FB0040" w:rsidRPr="003B5AD4" w:rsidRDefault="004C38D7" w:rsidP="004C38D7">
            <w:pPr>
              <w:pStyle w:val="NormalWeb"/>
              <w:rPr>
                <w:sz w:val="20"/>
                <w:szCs w:val="20"/>
              </w:rPr>
            </w:pPr>
            <w:r w:rsidRPr="003B5AD4">
              <w:rPr>
                <w:bCs/>
                <w:iCs/>
                <w:sz w:val="20"/>
                <w:szCs w:val="20"/>
              </w:rPr>
              <w:t>Low</w:t>
            </w:r>
          </w:p>
        </w:tc>
        <w:tc>
          <w:tcPr>
            <w:tcW w:w="1640" w:type="dxa"/>
          </w:tcPr>
          <w:p w:rsidR="00BA700C" w:rsidRPr="003B5AD4" w:rsidRDefault="00474314" w:rsidP="00281E70">
            <w:pPr>
              <w:rPr>
                <w:rFonts w:ascii="Times New Roman" w:hAnsi="Times New Roman" w:cs="Times New Roman"/>
                <w:sz w:val="20"/>
                <w:szCs w:val="20"/>
              </w:rPr>
            </w:pPr>
            <w:r w:rsidRPr="003B5AD4">
              <w:rPr>
                <w:rFonts w:ascii="Times New Roman" w:eastAsia="Times New Roman" w:hAnsi="Times New Roman" w:cs="Times New Roman"/>
                <w:bCs/>
                <w:color w:val="000000"/>
                <w:sz w:val="20"/>
                <w:szCs w:val="20"/>
              </w:rPr>
              <w:t>Project fiche developed</w:t>
            </w:r>
          </w:p>
        </w:tc>
      </w:tr>
      <w:tr w:rsidR="00BC4621" w:rsidRPr="003B5AD4" w:rsidTr="001C2348">
        <w:trPr>
          <w:gridAfter w:val="2"/>
          <w:wAfter w:w="3814" w:type="dxa"/>
        </w:trPr>
        <w:tc>
          <w:tcPr>
            <w:tcW w:w="558" w:type="dxa"/>
          </w:tcPr>
          <w:p w:rsidR="00BC4621" w:rsidRPr="003B5AD4" w:rsidRDefault="00BC4621" w:rsidP="00281E70">
            <w:pPr>
              <w:rPr>
                <w:rFonts w:ascii="Times New Roman" w:hAnsi="Times New Roman" w:cs="Times New Roman"/>
                <w:sz w:val="20"/>
                <w:szCs w:val="20"/>
              </w:rPr>
            </w:pPr>
            <w:r w:rsidRPr="003B5AD4">
              <w:rPr>
                <w:rFonts w:ascii="Times New Roman" w:hAnsi="Times New Roman" w:cs="Times New Roman"/>
                <w:sz w:val="20"/>
                <w:szCs w:val="20"/>
              </w:rPr>
              <w:t>3.3</w:t>
            </w:r>
          </w:p>
        </w:tc>
        <w:tc>
          <w:tcPr>
            <w:tcW w:w="2700" w:type="dxa"/>
            <w:gridSpan w:val="2"/>
          </w:tcPr>
          <w:p w:rsidR="00BC4621" w:rsidRPr="003B5AD4" w:rsidRDefault="000D43C1" w:rsidP="00BA700C">
            <w:pPr>
              <w:pStyle w:val="NormalWeb"/>
              <w:rPr>
                <w:sz w:val="20"/>
                <w:szCs w:val="20"/>
              </w:rPr>
            </w:pPr>
            <w:r w:rsidRPr="003B5AD4">
              <w:rPr>
                <w:bCs/>
                <w:sz w:val="20"/>
                <w:szCs w:val="20"/>
                <w:lang w:val="en-GB"/>
              </w:rPr>
              <w:t>Establishment of mechanism for control of VOC emissions resulting from the storage of petrol and its distribution from terminals to service stations</w:t>
            </w:r>
          </w:p>
        </w:tc>
        <w:tc>
          <w:tcPr>
            <w:tcW w:w="1415" w:type="dxa"/>
            <w:gridSpan w:val="2"/>
          </w:tcPr>
          <w:p w:rsidR="00BC4621" w:rsidRPr="003B5AD4" w:rsidRDefault="00BC4621" w:rsidP="00BC4621">
            <w:pPr>
              <w:rPr>
                <w:rFonts w:ascii="Times New Roman" w:hAnsi="Times New Roman" w:cs="Times New Roman"/>
                <w:sz w:val="20"/>
                <w:szCs w:val="20"/>
              </w:rPr>
            </w:pPr>
            <w:r w:rsidRPr="003B5AD4">
              <w:rPr>
                <w:rFonts w:ascii="Times New Roman" w:eastAsia="Calibri" w:hAnsi="Times New Roman" w:cs="Times New Roman"/>
                <w:sz w:val="20"/>
                <w:szCs w:val="20"/>
              </w:rPr>
              <w:t xml:space="preserve">Directive 94/63/EC </w:t>
            </w:r>
            <w:r w:rsidRPr="003B5AD4">
              <w:rPr>
                <w:rFonts w:ascii="Times New Roman" w:hAnsi="Times New Roman" w:cs="Times New Roman"/>
                <w:sz w:val="20"/>
                <w:szCs w:val="20"/>
              </w:rPr>
              <w:t>, VOCs Petrol</w:t>
            </w:r>
          </w:p>
          <w:p w:rsidR="00BC4621" w:rsidRPr="003B5AD4" w:rsidRDefault="00BC4621" w:rsidP="00BC4621">
            <w:pPr>
              <w:rPr>
                <w:rFonts w:ascii="Times New Roman" w:hAnsi="Times New Roman" w:cs="Times New Roman"/>
                <w:sz w:val="20"/>
                <w:szCs w:val="20"/>
              </w:rPr>
            </w:pPr>
            <w:r w:rsidRPr="003B5AD4">
              <w:rPr>
                <w:rFonts w:ascii="Times New Roman" w:eastAsia="Calibri" w:hAnsi="Times New Roman" w:cs="Times New Roman"/>
                <w:sz w:val="20"/>
                <w:szCs w:val="20"/>
                <w:lang w:val="en-GB"/>
              </w:rPr>
              <w:t>Directive 2009/126/EC</w:t>
            </w:r>
            <w:r w:rsidRPr="003B5AD4">
              <w:rPr>
                <w:rFonts w:ascii="Times New Roman" w:hAnsi="Times New Roman" w:cs="Times New Roman"/>
                <w:sz w:val="20"/>
                <w:szCs w:val="20"/>
                <w:lang w:val="en-GB"/>
              </w:rPr>
              <w:t>, Stage II VOCs Petrol</w:t>
            </w:r>
            <w:r w:rsidRPr="003B5AD4">
              <w:rPr>
                <w:rFonts w:ascii="Times New Roman" w:eastAsia="Calibri" w:hAnsi="Times New Roman" w:cs="Times New Roman"/>
                <w:sz w:val="20"/>
                <w:szCs w:val="20"/>
                <w:lang w:val="en-GB"/>
              </w:rPr>
              <w:t xml:space="preserve"> </w:t>
            </w:r>
          </w:p>
        </w:tc>
        <w:tc>
          <w:tcPr>
            <w:tcW w:w="1915" w:type="dxa"/>
          </w:tcPr>
          <w:p w:rsidR="00B11F8D" w:rsidRPr="003B5AD4" w:rsidRDefault="00B11F8D" w:rsidP="000D43C1">
            <w:pPr>
              <w:spacing w:after="0" w:line="240" w:lineRule="auto"/>
              <w:rPr>
                <w:rFonts w:ascii="Times New Roman" w:eastAsia="Calibri" w:hAnsi="Times New Roman" w:cs="Times New Roman"/>
                <w:sz w:val="20"/>
                <w:szCs w:val="20"/>
                <w:lang w:val="en-GB"/>
              </w:rPr>
            </w:pPr>
            <w:r w:rsidRPr="003B5AD4">
              <w:rPr>
                <w:rFonts w:ascii="Times New Roman" w:eastAsia="Calibri" w:hAnsi="Times New Roman" w:cs="Times New Roman"/>
                <w:sz w:val="20"/>
                <w:szCs w:val="20"/>
                <w:lang w:val="en-GB"/>
              </w:rPr>
              <w:t>-</w:t>
            </w:r>
            <w:r w:rsidR="000D43C1" w:rsidRPr="003B5AD4">
              <w:rPr>
                <w:rFonts w:ascii="Times New Roman" w:eastAsia="Calibri" w:hAnsi="Times New Roman" w:cs="Times New Roman"/>
                <w:sz w:val="20"/>
                <w:szCs w:val="20"/>
                <w:lang w:val="en-GB"/>
              </w:rPr>
              <w:t xml:space="preserve">Completing legal base </w:t>
            </w:r>
            <w:r w:rsidR="00AC0E1F" w:rsidRPr="003B5AD4">
              <w:rPr>
                <w:rFonts w:ascii="Times New Roman" w:eastAsia="Calibri" w:hAnsi="Times New Roman" w:cs="Times New Roman"/>
                <w:sz w:val="20"/>
                <w:szCs w:val="20"/>
                <w:lang w:val="en-GB"/>
              </w:rPr>
              <w:t>and</w:t>
            </w:r>
            <w:r w:rsidR="000D43C1" w:rsidRPr="003B5AD4">
              <w:rPr>
                <w:rFonts w:ascii="Times New Roman" w:eastAsia="Calibri" w:hAnsi="Times New Roman" w:cs="Times New Roman"/>
                <w:sz w:val="20"/>
                <w:szCs w:val="20"/>
                <w:lang w:val="en-GB"/>
              </w:rPr>
              <w:t xml:space="preserve">  </w:t>
            </w:r>
            <w:r w:rsidR="00AC0E1F" w:rsidRPr="003B5AD4">
              <w:rPr>
                <w:rFonts w:ascii="Times New Roman" w:eastAsia="Calibri" w:hAnsi="Times New Roman" w:cs="Times New Roman"/>
                <w:sz w:val="20"/>
                <w:szCs w:val="20"/>
                <w:lang w:val="en-GB"/>
              </w:rPr>
              <w:t>procedures</w:t>
            </w:r>
            <w:r w:rsidR="000D43C1" w:rsidRPr="003B5AD4">
              <w:rPr>
                <w:rFonts w:ascii="Times New Roman" w:eastAsia="Calibri" w:hAnsi="Times New Roman" w:cs="Times New Roman"/>
                <w:sz w:val="20"/>
                <w:szCs w:val="20"/>
                <w:lang w:val="en-GB"/>
              </w:rPr>
              <w:t xml:space="preserve"> to fully implement Stage I and II VOCs Petrol Directives</w:t>
            </w:r>
            <w:r w:rsidR="00D0405F" w:rsidRPr="003B5AD4">
              <w:rPr>
                <w:rFonts w:ascii="Times New Roman" w:eastAsia="Calibri" w:hAnsi="Times New Roman" w:cs="Times New Roman"/>
                <w:sz w:val="20"/>
                <w:szCs w:val="20"/>
                <w:lang w:val="en-GB"/>
              </w:rPr>
              <w:t>;</w:t>
            </w:r>
          </w:p>
          <w:p w:rsidR="000D43C1" w:rsidRPr="003B5AD4" w:rsidRDefault="00D0405F" w:rsidP="000D43C1">
            <w:pPr>
              <w:spacing w:after="0" w:line="240" w:lineRule="auto"/>
              <w:rPr>
                <w:rFonts w:ascii="Times New Roman" w:eastAsia="Calibri" w:hAnsi="Times New Roman" w:cs="Times New Roman"/>
                <w:sz w:val="20"/>
                <w:szCs w:val="20"/>
                <w:lang w:val="en-GB"/>
              </w:rPr>
            </w:pPr>
            <w:r w:rsidRPr="003B5AD4">
              <w:rPr>
                <w:rFonts w:ascii="Times New Roman" w:hAnsi="Times New Roman" w:cs="Times New Roman"/>
                <w:sz w:val="20"/>
                <w:szCs w:val="20"/>
                <w:lang w:val="en-GB"/>
              </w:rPr>
              <w:t>-</w:t>
            </w:r>
            <w:r w:rsidR="00AC0E1F" w:rsidRPr="003B5AD4">
              <w:rPr>
                <w:rFonts w:ascii="Times New Roman" w:eastAsia="Calibri" w:hAnsi="Times New Roman" w:cs="Times New Roman"/>
                <w:sz w:val="20"/>
                <w:szCs w:val="20"/>
                <w:lang w:val="en-GB"/>
              </w:rPr>
              <w:t>D</w:t>
            </w:r>
            <w:r w:rsidR="000D43C1" w:rsidRPr="003B5AD4">
              <w:rPr>
                <w:rFonts w:ascii="Times New Roman" w:eastAsia="Calibri" w:hAnsi="Times New Roman" w:cs="Times New Roman"/>
                <w:sz w:val="20"/>
                <w:szCs w:val="20"/>
                <w:lang w:val="en-GB"/>
              </w:rPr>
              <w:t>eveloping the capacities and expertise for the implementation of Stage I and Stage II Petrol Directives</w:t>
            </w:r>
            <w:r w:rsidR="00AC0E1F" w:rsidRPr="003B5AD4">
              <w:rPr>
                <w:rFonts w:ascii="Times New Roman" w:eastAsia="Calibri" w:hAnsi="Times New Roman" w:cs="Times New Roman"/>
                <w:sz w:val="20"/>
                <w:szCs w:val="20"/>
                <w:lang w:val="en-GB"/>
              </w:rPr>
              <w:t>;</w:t>
            </w:r>
            <w:r w:rsidR="000D43C1" w:rsidRPr="003B5AD4">
              <w:rPr>
                <w:rFonts w:ascii="Times New Roman" w:eastAsia="Calibri" w:hAnsi="Times New Roman" w:cs="Times New Roman"/>
                <w:sz w:val="20"/>
                <w:szCs w:val="20"/>
                <w:lang w:val="en-GB"/>
              </w:rPr>
              <w:t xml:space="preserve"> </w:t>
            </w:r>
          </w:p>
          <w:p w:rsidR="000D43C1" w:rsidRPr="003B5AD4" w:rsidRDefault="00AC0E1F" w:rsidP="000D43C1">
            <w:pPr>
              <w:spacing w:after="0" w:line="240" w:lineRule="auto"/>
              <w:jc w:val="both"/>
              <w:rPr>
                <w:rFonts w:ascii="Times New Roman" w:eastAsia="Calibri" w:hAnsi="Times New Roman" w:cs="Times New Roman"/>
                <w:b/>
                <w:sz w:val="20"/>
                <w:szCs w:val="20"/>
                <w:lang w:val="en-GB"/>
              </w:rPr>
            </w:pPr>
            <w:r w:rsidRPr="003B5AD4">
              <w:rPr>
                <w:rFonts w:ascii="Times New Roman" w:eastAsia="Calibri" w:hAnsi="Times New Roman" w:cs="Times New Roman"/>
                <w:sz w:val="20"/>
                <w:szCs w:val="20"/>
              </w:rPr>
              <w:t>-</w:t>
            </w:r>
            <w:r w:rsidR="00036084" w:rsidRPr="003B5AD4">
              <w:rPr>
                <w:rFonts w:ascii="Times New Roman" w:eastAsia="Calibri" w:hAnsi="Times New Roman" w:cs="Times New Roman"/>
                <w:sz w:val="20"/>
                <w:szCs w:val="20"/>
              </w:rPr>
              <w:t>D</w:t>
            </w:r>
            <w:r w:rsidR="000D43C1" w:rsidRPr="003B5AD4">
              <w:rPr>
                <w:rFonts w:ascii="Times New Roman" w:eastAsia="Calibri" w:hAnsi="Times New Roman" w:cs="Times New Roman"/>
                <w:sz w:val="20"/>
                <w:szCs w:val="20"/>
              </w:rPr>
              <w:t xml:space="preserve">eveloping DSIPs </w:t>
            </w:r>
            <w:r w:rsidR="000D43C1" w:rsidRPr="003B5AD4">
              <w:rPr>
                <w:rFonts w:ascii="Times New Roman" w:eastAsia="Calibri" w:hAnsi="Times New Roman" w:cs="Times New Roman"/>
                <w:sz w:val="20"/>
                <w:szCs w:val="20"/>
                <w:lang w:val="en-GB"/>
              </w:rPr>
              <w:t>for Stage I and II VOCs Petrol Directives</w:t>
            </w:r>
            <w:r w:rsidR="000D43C1" w:rsidRPr="003B5AD4">
              <w:rPr>
                <w:rFonts w:ascii="Times New Roman" w:eastAsia="Calibri" w:hAnsi="Times New Roman" w:cs="Times New Roman"/>
                <w:b/>
                <w:sz w:val="20"/>
                <w:szCs w:val="20"/>
                <w:lang w:val="en-GB"/>
              </w:rPr>
              <w:t xml:space="preserve"> </w:t>
            </w:r>
            <w:r w:rsidR="000D43C1" w:rsidRPr="003B5AD4">
              <w:rPr>
                <w:rFonts w:ascii="Times New Roman" w:eastAsia="Calibri" w:hAnsi="Times New Roman" w:cs="Times New Roman"/>
                <w:sz w:val="20"/>
                <w:szCs w:val="20"/>
                <w:lang w:val="en-GB"/>
              </w:rPr>
              <w:t>and establishment of an efficient mechanism for control of VOC emissions resulting from storage and distribution from terminals and service stations</w:t>
            </w:r>
          </w:p>
          <w:p w:rsidR="00BC4621" w:rsidRPr="003B5AD4" w:rsidRDefault="00BC4621" w:rsidP="00281E70">
            <w:pPr>
              <w:rPr>
                <w:rFonts w:ascii="Times New Roman" w:hAnsi="Times New Roman" w:cs="Times New Roman"/>
                <w:sz w:val="20"/>
                <w:szCs w:val="20"/>
              </w:rPr>
            </w:pPr>
          </w:p>
        </w:tc>
        <w:tc>
          <w:tcPr>
            <w:tcW w:w="1062" w:type="dxa"/>
            <w:gridSpan w:val="3"/>
          </w:tcPr>
          <w:p w:rsidR="00BC4621" w:rsidRPr="003B5AD4" w:rsidRDefault="00BC4621" w:rsidP="00281E70">
            <w:pPr>
              <w:rPr>
                <w:rFonts w:ascii="Times New Roman" w:hAnsi="Times New Roman" w:cs="Times New Roman"/>
                <w:sz w:val="20"/>
                <w:szCs w:val="20"/>
              </w:rPr>
            </w:pPr>
            <w:r w:rsidRPr="003B5AD4">
              <w:rPr>
                <w:rFonts w:ascii="Times New Roman" w:hAnsi="Times New Roman" w:cs="Times New Roman"/>
                <w:sz w:val="20"/>
                <w:szCs w:val="20"/>
              </w:rPr>
              <w:t>Main:</w:t>
            </w:r>
          </w:p>
          <w:p w:rsidR="00BC4621" w:rsidRPr="003B5AD4" w:rsidRDefault="00BC4621" w:rsidP="00281E70">
            <w:pPr>
              <w:rPr>
                <w:rFonts w:ascii="Times New Roman" w:hAnsi="Times New Roman" w:cs="Times New Roman"/>
                <w:sz w:val="20"/>
                <w:szCs w:val="20"/>
              </w:rPr>
            </w:pPr>
            <w:r w:rsidRPr="003B5AD4">
              <w:rPr>
                <w:rFonts w:ascii="Times New Roman" w:hAnsi="Times New Roman" w:cs="Times New Roman"/>
                <w:sz w:val="20"/>
                <w:szCs w:val="20"/>
              </w:rPr>
              <w:t>MTE</w:t>
            </w:r>
          </w:p>
          <w:p w:rsidR="00AC0E1F" w:rsidRPr="003B5AD4" w:rsidRDefault="00AC0E1F" w:rsidP="00281E70">
            <w:pPr>
              <w:rPr>
                <w:rFonts w:ascii="Times New Roman" w:hAnsi="Times New Roman" w:cs="Times New Roman"/>
                <w:sz w:val="20"/>
                <w:szCs w:val="20"/>
              </w:rPr>
            </w:pPr>
            <w:r w:rsidRPr="003B5AD4">
              <w:rPr>
                <w:rFonts w:ascii="Times New Roman" w:hAnsi="Times New Roman" w:cs="Times New Roman"/>
                <w:sz w:val="20"/>
                <w:szCs w:val="20"/>
              </w:rPr>
              <w:t>MIE</w:t>
            </w:r>
          </w:p>
        </w:tc>
        <w:tc>
          <w:tcPr>
            <w:tcW w:w="1417" w:type="dxa"/>
          </w:tcPr>
          <w:p w:rsidR="00BC4621" w:rsidRPr="003B5AD4" w:rsidRDefault="00BC4621" w:rsidP="00281E70">
            <w:pPr>
              <w:rPr>
                <w:rFonts w:ascii="Times New Roman" w:hAnsi="Times New Roman" w:cs="Times New Roman"/>
                <w:sz w:val="20"/>
                <w:szCs w:val="20"/>
              </w:rPr>
            </w:pPr>
            <w:r w:rsidRPr="003B5AD4">
              <w:rPr>
                <w:rFonts w:ascii="Times New Roman" w:hAnsi="Times New Roman" w:cs="Times New Roman"/>
                <w:sz w:val="20"/>
                <w:szCs w:val="20"/>
              </w:rPr>
              <w:t>Other:</w:t>
            </w:r>
          </w:p>
          <w:p w:rsidR="00AC0E1F" w:rsidRPr="003B5AD4" w:rsidRDefault="00BF652B" w:rsidP="00281E70">
            <w:pPr>
              <w:rPr>
                <w:rFonts w:ascii="Times New Roman" w:hAnsi="Times New Roman" w:cs="Times New Roman"/>
                <w:sz w:val="20"/>
                <w:szCs w:val="20"/>
              </w:rPr>
            </w:pPr>
            <w:r w:rsidRPr="003B5AD4">
              <w:rPr>
                <w:rFonts w:ascii="Times New Roman" w:hAnsi="Times New Roman" w:cs="Times New Roman"/>
                <w:sz w:val="20"/>
                <w:szCs w:val="20"/>
              </w:rPr>
              <w:t>NEA; SIEFWT;</w:t>
            </w:r>
            <w:r w:rsidR="00D0405F" w:rsidRPr="003B5AD4">
              <w:rPr>
                <w:rFonts w:ascii="Times New Roman" w:hAnsi="Times New Roman" w:cs="Times New Roman"/>
                <w:sz w:val="20"/>
                <w:szCs w:val="20"/>
              </w:rPr>
              <w:t xml:space="preserve"> </w:t>
            </w:r>
          </w:p>
          <w:p w:rsidR="00BF652B" w:rsidRPr="003B5AD4" w:rsidRDefault="00BF652B" w:rsidP="00281E70">
            <w:pPr>
              <w:rPr>
                <w:rFonts w:ascii="Times New Roman" w:hAnsi="Times New Roman" w:cs="Times New Roman"/>
                <w:sz w:val="20"/>
                <w:szCs w:val="20"/>
              </w:rPr>
            </w:pPr>
            <w:r w:rsidRPr="003B5AD4">
              <w:rPr>
                <w:rFonts w:ascii="Times New Roman" w:hAnsi="Times New Roman" w:cs="Times New Roman"/>
                <w:sz w:val="20"/>
                <w:szCs w:val="20"/>
              </w:rPr>
              <w:t xml:space="preserve">State </w:t>
            </w:r>
            <w:r w:rsidR="00AC0E1F" w:rsidRPr="003B5AD4">
              <w:rPr>
                <w:rFonts w:ascii="Times New Roman" w:hAnsi="Times New Roman" w:cs="Times New Roman"/>
                <w:sz w:val="20"/>
                <w:szCs w:val="20"/>
              </w:rPr>
              <w:t xml:space="preserve">Technical </w:t>
            </w:r>
            <w:r w:rsidRPr="003B5AD4">
              <w:rPr>
                <w:rFonts w:ascii="Times New Roman" w:hAnsi="Times New Roman" w:cs="Times New Roman"/>
                <w:sz w:val="20"/>
                <w:szCs w:val="20"/>
              </w:rPr>
              <w:t>and Industrial Inspectorate; MHSA</w:t>
            </w:r>
            <w:r w:rsidR="00CA2D67" w:rsidRPr="003B5AD4">
              <w:rPr>
                <w:rFonts w:ascii="Times New Roman" w:hAnsi="Times New Roman" w:cs="Times New Roman"/>
                <w:sz w:val="20"/>
                <w:szCs w:val="20"/>
              </w:rPr>
              <w:t>; Operators</w:t>
            </w:r>
            <w:r w:rsidR="00AC0E1F" w:rsidRPr="003B5AD4">
              <w:rPr>
                <w:rFonts w:ascii="Times New Roman" w:hAnsi="Times New Roman" w:cs="Times New Roman"/>
                <w:sz w:val="20"/>
                <w:szCs w:val="20"/>
              </w:rPr>
              <w:t xml:space="preserve"> of petrol station</w:t>
            </w:r>
            <w:r w:rsidR="004D1C56" w:rsidRPr="003B5AD4">
              <w:rPr>
                <w:rFonts w:ascii="Times New Roman" w:hAnsi="Times New Roman" w:cs="Times New Roman"/>
                <w:sz w:val="20"/>
                <w:szCs w:val="20"/>
              </w:rPr>
              <w:t>s,</w:t>
            </w:r>
            <w:r w:rsidR="00AC0E1F" w:rsidRPr="003B5AD4">
              <w:rPr>
                <w:rFonts w:ascii="Times New Roman" w:hAnsi="Times New Roman" w:cs="Times New Roman"/>
                <w:sz w:val="20"/>
                <w:szCs w:val="20"/>
              </w:rPr>
              <w:t xml:space="preserve"> petrol  </w:t>
            </w:r>
            <w:r w:rsidR="00403347" w:rsidRPr="003B5AD4">
              <w:rPr>
                <w:rFonts w:ascii="Times New Roman" w:hAnsi="Times New Roman" w:cs="Times New Roman"/>
                <w:sz w:val="20"/>
                <w:szCs w:val="20"/>
              </w:rPr>
              <w:t>terminals</w:t>
            </w:r>
            <w:r w:rsidR="00AC0E1F" w:rsidRPr="003B5AD4">
              <w:rPr>
                <w:rFonts w:ascii="Times New Roman" w:hAnsi="Times New Roman" w:cs="Times New Roman"/>
                <w:sz w:val="20"/>
                <w:szCs w:val="20"/>
              </w:rPr>
              <w:t xml:space="preserve"> and petrol transport equipment;</w:t>
            </w:r>
          </w:p>
        </w:tc>
        <w:tc>
          <w:tcPr>
            <w:tcW w:w="1134" w:type="dxa"/>
          </w:tcPr>
          <w:p w:rsidR="00BC4621" w:rsidRPr="003B5AD4" w:rsidRDefault="00BC4621" w:rsidP="00BA700C">
            <w:pPr>
              <w:pStyle w:val="NormalWeb"/>
              <w:rPr>
                <w:sz w:val="20"/>
                <w:szCs w:val="20"/>
              </w:rPr>
            </w:pPr>
            <w:r w:rsidRPr="003B5AD4">
              <w:rPr>
                <w:sz w:val="20"/>
                <w:szCs w:val="20"/>
                <w:lang w:val="en-GB"/>
              </w:rPr>
              <w:t>2 MEUR</w:t>
            </w:r>
          </w:p>
        </w:tc>
        <w:tc>
          <w:tcPr>
            <w:tcW w:w="1337" w:type="dxa"/>
            <w:gridSpan w:val="2"/>
          </w:tcPr>
          <w:p w:rsidR="00BC4621" w:rsidRPr="003B5AD4" w:rsidRDefault="00BC4621" w:rsidP="00BA700C">
            <w:pPr>
              <w:pStyle w:val="NormalWeb"/>
              <w:rPr>
                <w:bCs/>
                <w:iCs/>
                <w:sz w:val="20"/>
                <w:szCs w:val="20"/>
                <w:lang w:val="en-GB"/>
              </w:rPr>
            </w:pPr>
            <w:r w:rsidRPr="003B5AD4">
              <w:rPr>
                <w:bCs/>
                <w:iCs/>
                <w:sz w:val="20"/>
                <w:szCs w:val="20"/>
                <w:lang w:val="en-GB"/>
              </w:rPr>
              <w:t>202</w:t>
            </w:r>
            <w:r w:rsidR="00403347" w:rsidRPr="003B5AD4">
              <w:rPr>
                <w:bCs/>
                <w:iCs/>
                <w:sz w:val="20"/>
                <w:szCs w:val="20"/>
                <w:lang w:val="en-GB"/>
              </w:rPr>
              <w:t>3</w:t>
            </w:r>
            <w:r w:rsidRPr="003B5AD4">
              <w:rPr>
                <w:bCs/>
                <w:iCs/>
                <w:sz w:val="20"/>
                <w:szCs w:val="20"/>
                <w:lang w:val="en-GB"/>
              </w:rPr>
              <w:t xml:space="preserve"> – 2025</w:t>
            </w:r>
          </w:p>
          <w:p w:rsidR="00BC4621" w:rsidRPr="003B5AD4" w:rsidRDefault="00BC4621" w:rsidP="00BA700C">
            <w:pPr>
              <w:pStyle w:val="NormalWeb"/>
              <w:rPr>
                <w:sz w:val="20"/>
                <w:szCs w:val="20"/>
              </w:rPr>
            </w:pPr>
            <w:r w:rsidRPr="003B5AD4">
              <w:rPr>
                <w:bCs/>
                <w:iCs/>
                <w:sz w:val="20"/>
                <w:szCs w:val="20"/>
                <w:lang w:val="en-GB"/>
              </w:rPr>
              <w:t>Medium</w:t>
            </w:r>
          </w:p>
        </w:tc>
        <w:tc>
          <w:tcPr>
            <w:tcW w:w="1640" w:type="dxa"/>
          </w:tcPr>
          <w:p w:rsidR="00BC4621" w:rsidRPr="003B5AD4" w:rsidRDefault="000D43C1" w:rsidP="00281E70">
            <w:pPr>
              <w:rPr>
                <w:rFonts w:ascii="Times New Roman" w:eastAsia="Times New Roman" w:hAnsi="Times New Roman" w:cs="Times New Roman"/>
                <w:bCs/>
                <w:color w:val="000000"/>
                <w:sz w:val="20"/>
                <w:szCs w:val="20"/>
              </w:rPr>
            </w:pPr>
            <w:r w:rsidRPr="003B5AD4">
              <w:rPr>
                <w:rFonts w:ascii="Times New Roman" w:eastAsia="Times New Roman" w:hAnsi="Times New Roman" w:cs="Times New Roman"/>
                <w:bCs/>
                <w:color w:val="000000"/>
                <w:sz w:val="20"/>
                <w:szCs w:val="20"/>
              </w:rPr>
              <w:t>Project fiche developed</w:t>
            </w:r>
          </w:p>
        </w:tc>
      </w:tr>
      <w:tr w:rsidR="00D0405F" w:rsidRPr="003B5AD4" w:rsidTr="001C2348">
        <w:trPr>
          <w:gridAfter w:val="2"/>
          <w:wAfter w:w="3814" w:type="dxa"/>
        </w:trPr>
        <w:tc>
          <w:tcPr>
            <w:tcW w:w="4673" w:type="dxa"/>
            <w:gridSpan w:val="5"/>
          </w:tcPr>
          <w:p w:rsidR="00D0405F" w:rsidRPr="003B5AD4" w:rsidRDefault="00D0405F" w:rsidP="00281E70">
            <w:pPr>
              <w:rPr>
                <w:rFonts w:ascii="Times New Roman" w:hAnsi="Times New Roman" w:cs="Times New Roman"/>
                <w:b/>
                <w:sz w:val="20"/>
                <w:szCs w:val="20"/>
              </w:rPr>
            </w:pPr>
            <w:r w:rsidRPr="003B5AD4">
              <w:rPr>
                <w:rFonts w:ascii="Times New Roman" w:eastAsia="Times New Roman" w:hAnsi="Times New Roman" w:cs="Times New Roman"/>
                <w:b/>
                <w:bCs/>
                <w:color w:val="000000"/>
                <w:sz w:val="20"/>
                <w:szCs w:val="20"/>
              </w:rPr>
              <w:t>4. Sub Chapter</w:t>
            </w:r>
          </w:p>
        </w:tc>
        <w:tc>
          <w:tcPr>
            <w:tcW w:w="8505" w:type="dxa"/>
            <w:gridSpan w:val="9"/>
          </w:tcPr>
          <w:p w:rsidR="00D0405F" w:rsidRPr="003B5AD4" w:rsidRDefault="00D0405F">
            <w:pPr>
              <w:rPr>
                <w:rFonts w:ascii="Times New Roman" w:hAnsi="Times New Roman" w:cs="Times New Roman"/>
                <w:b/>
                <w:sz w:val="20"/>
                <w:szCs w:val="20"/>
              </w:rPr>
            </w:pPr>
            <w:r w:rsidRPr="003B5AD4">
              <w:rPr>
                <w:rFonts w:ascii="Times New Roman" w:hAnsi="Times New Roman" w:cs="Times New Roman"/>
                <w:b/>
                <w:sz w:val="20"/>
                <w:szCs w:val="20"/>
              </w:rPr>
              <w:t>Waste Management</w:t>
            </w:r>
          </w:p>
        </w:tc>
      </w:tr>
      <w:tr w:rsidR="009B4029" w:rsidRPr="003B5AD4" w:rsidTr="001C2348">
        <w:trPr>
          <w:gridAfter w:val="2"/>
          <w:wAfter w:w="3814" w:type="dxa"/>
        </w:trPr>
        <w:tc>
          <w:tcPr>
            <w:tcW w:w="558" w:type="dxa"/>
          </w:tcPr>
          <w:p w:rsidR="009B4029" w:rsidRPr="003B5AD4" w:rsidRDefault="008421D2" w:rsidP="00281E70">
            <w:pPr>
              <w:rPr>
                <w:rFonts w:ascii="Times New Roman" w:hAnsi="Times New Roman" w:cs="Times New Roman"/>
                <w:sz w:val="20"/>
                <w:szCs w:val="20"/>
              </w:rPr>
            </w:pPr>
            <w:r w:rsidRPr="003B5AD4">
              <w:rPr>
                <w:rFonts w:ascii="Times New Roman" w:hAnsi="Times New Roman" w:cs="Times New Roman"/>
                <w:sz w:val="20"/>
                <w:szCs w:val="20"/>
              </w:rPr>
              <w:t>4.1</w:t>
            </w:r>
          </w:p>
        </w:tc>
        <w:tc>
          <w:tcPr>
            <w:tcW w:w="2700" w:type="dxa"/>
            <w:gridSpan w:val="2"/>
          </w:tcPr>
          <w:p w:rsidR="009B4029" w:rsidRPr="003B5AD4" w:rsidRDefault="00663742" w:rsidP="00281E70">
            <w:pPr>
              <w:rPr>
                <w:rFonts w:ascii="Times New Roman" w:hAnsi="Times New Roman" w:cs="Times New Roman"/>
                <w:sz w:val="20"/>
                <w:szCs w:val="20"/>
              </w:rPr>
            </w:pPr>
            <w:r w:rsidRPr="003B5AD4">
              <w:rPr>
                <w:rFonts w:ascii="Times New Roman" w:eastAsia="Calibri" w:hAnsi="Times New Roman" w:cs="Times New Roman"/>
                <w:sz w:val="20"/>
                <w:szCs w:val="20"/>
                <w:lang w:val="en-GB"/>
              </w:rPr>
              <w:t>Establishment</w:t>
            </w:r>
            <w:r w:rsidR="008228B3" w:rsidRPr="003B5AD4">
              <w:rPr>
                <w:rFonts w:ascii="Times New Roman" w:eastAsia="Calibri" w:hAnsi="Times New Roman" w:cs="Times New Roman"/>
                <w:sz w:val="20"/>
                <w:szCs w:val="20"/>
                <w:lang w:val="en-GB"/>
              </w:rPr>
              <w:t xml:space="preserve"> EPR system for enabling separate waste collection </w:t>
            </w:r>
            <w:r w:rsidR="00447201" w:rsidRPr="003B5AD4">
              <w:rPr>
                <w:rFonts w:ascii="Times New Roman" w:eastAsia="Calibri" w:hAnsi="Times New Roman" w:cs="Times New Roman"/>
                <w:sz w:val="20"/>
                <w:szCs w:val="20"/>
                <w:lang w:val="en-GB"/>
              </w:rPr>
              <w:t>reaching</w:t>
            </w:r>
            <w:r w:rsidR="008228B3" w:rsidRPr="003B5AD4">
              <w:rPr>
                <w:rFonts w:ascii="Times New Roman" w:eastAsia="Calibri" w:hAnsi="Times New Roman" w:cs="Times New Roman"/>
                <w:sz w:val="20"/>
                <w:szCs w:val="20"/>
                <w:lang w:val="en-GB"/>
              </w:rPr>
              <w:t xml:space="preserve"> circular economy approach</w:t>
            </w:r>
          </w:p>
        </w:tc>
        <w:tc>
          <w:tcPr>
            <w:tcW w:w="1415" w:type="dxa"/>
            <w:gridSpan w:val="2"/>
          </w:tcPr>
          <w:p w:rsidR="00663742" w:rsidRPr="003B5AD4" w:rsidRDefault="00663742" w:rsidP="008228B3">
            <w:pPr>
              <w:spacing w:before="60" w:after="60" w:line="240" w:lineRule="auto"/>
              <w:rPr>
                <w:rFonts w:ascii="Times New Roman" w:eastAsia="Calibri" w:hAnsi="Times New Roman" w:cs="Times New Roman"/>
                <w:sz w:val="20"/>
                <w:szCs w:val="20"/>
                <w:lang w:val="en-GB"/>
              </w:rPr>
            </w:pPr>
            <w:r w:rsidRPr="003B5AD4">
              <w:rPr>
                <w:rFonts w:ascii="Times New Roman" w:eastAsia="Calibri" w:hAnsi="Times New Roman" w:cs="Times New Roman"/>
                <w:sz w:val="20"/>
                <w:szCs w:val="20"/>
                <w:lang w:val="en-GB"/>
              </w:rPr>
              <w:t xml:space="preserve">Directive 2008/98/EC, Waste Framework </w:t>
            </w:r>
          </w:p>
          <w:p w:rsidR="008228B3" w:rsidRPr="003B5AD4" w:rsidRDefault="008228B3" w:rsidP="008228B3">
            <w:pPr>
              <w:spacing w:before="60" w:after="60" w:line="240" w:lineRule="auto"/>
              <w:rPr>
                <w:rFonts w:ascii="Times New Roman" w:hAnsi="Times New Roman" w:cs="Times New Roman"/>
                <w:sz w:val="20"/>
                <w:szCs w:val="20"/>
                <w:lang w:val="en-GB"/>
              </w:rPr>
            </w:pPr>
            <w:r w:rsidRPr="003B5AD4">
              <w:rPr>
                <w:rFonts w:ascii="Times New Roman" w:eastAsia="Calibri" w:hAnsi="Times New Roman" w:cs="Times New Roman"/>
                <w:sz w:val="20"/>
                <w:szCs w:val="20"/>
                <w:lang w:val="en-GB"/>
              </w:rPr>
              <w:t>D</w:t>
            </w:r>
            <w:r w:rsidR="00B11F8D" w:rsidRPr="003B5AD4">
              <w:rPr>
                <w:rFonts w:ascii="Times New Roman" w:eastAsia="Calibri" w:hAnsi="Times New Roman" w:cs="Times New Roman"/>
                <w:sz w:val="20"/>
                <w:szCs w:val="20"/>
                <w:lang w:val="en-GB"/>
              </w:rPr>
              <w:t xml:space="preserve">irective </w:t>
            </w:r>
            <w:r w:rsidRPr="003B5AD4">
              <w:rPr>
                <w:rFonts w:ascii="Times New Roman" w:eastAsia="Calibri" w:hAnsi="Times New Roman" w:cs="Times New Roman"/>
                <w:sz w:val="20"/>
                <w:szCs w:val="20"/>
                <w:lang w:val="en-GB"/>
              </w:rPr>
              <w:t>9</w:t>
            </w:r>
            <w:r w:rsidR="00EC6F10" w:rsidRPr="003B5AD4">
              <w:rPr>
                <w:rFonts w:ascii="Times New Roman" w:eastAsia="Calibri" w:hAnsi="Times New Roman" w:cs="Times New Roman"/>
                <w:sz w:val="20"/>
                <w:szCs w:val="20"/>
                <w:lang w:val="en-GB"/>
              </w:rPr>
              <w:t>4/62/EC, Packing</w:t>
            </w:r>
          </w:p>
          <w:p w:rsidR="008228B3" w:rsidRPr="003B5AD4" w:rsidRDefault="00EC6F10" w:rsidP="00663742">
            <w:pPr>
              <w:spacing w:before="60" w:after="60" w:line="240" w:lineRule="auto"/>
              <w:rPr>
                <w:rFonts w:ascii="Times New Roman" w:eastAsia="Calibri" w:hAnsi="Times New Roman" w:cs="Times New Roman"/>
                <w:sz w:val="20"/>
                <w:szCs w:val="20"/>
                <w:lang w:val="en-GB"/>
              </w:rPr>
            </w:pPr>
            <w:r w:rsidRPr="003B5AD4">
              <w:rPr>
                <w:rFonts w:ascii="Times New Roman" w:eastAsia="Calibri" w:hAnsi="Times New Roman" w:cs="Times New Roman"/>
                <w:sz w:val="20"/>
                <w:szCs w:val="20"/>
                <w:lang w:val="en-GB"/>
              </w:rPr>
              <w:t>D</w:t>
            </w:r>
            <w:r w:rsidR="00B11F8D" w:rsidRPr="003B5AD4">
              <w:rPr>
                <w:rFonts w:ascii="Times New Roman" w:eastAsia="Calibri" w:hAnsi="Times New Roman" w:cs="Times New Roman"/>
                <w:sz w:val="20"/>
                <w:szCs w:val="20"/>
                <w:lang w:val="en-GB"/>
              </w:rPr>
              <w:t xml:space="preserve">irective </w:t>
            </w:r>
            <w:r w:rsidRPr="003B5AD4">
              <w:rPr>
                <w:rFonts w:ascii="Times New Roman" w:eastAsia="Calibri" w:hAnsi="Times New Roman" w:cs="Times New Roman"/>
                <w:sz w:val="20"/>
                <w:szCs w:val="20"/>
                <w:lang w:val="en-GB"/>
              </w:rPr>
              <w:t>2006/66/EC, Batteries</w:t>
            </w:r>
          </w:p>
          <w:p w:rsidR="008228B3" w:rsidRPr="003B5AD4" w:rsidRDefault="00EC6F10" w:rsidP="008228B3">
            <w:pPr>
              <w:spacing w:before="60" w:after="60" w:line="240" w:lineRule="auto"/>
              <w:jc w:val="both"/>
              <w:rPr>
                <w:rFonts w:ascii="Times New Roman" w:eastAsia="Calibri" w:hAnsi="Times New Roman" w:cs="Times New Roman"/>
                <w:sz w:val="20"/>
                <w:szCs w:val="20"/>
                <w:lang w:val="en-GB"/>
              </w:rPr>
            </w:pPr>
            <w:r w:rsidRPr="003B5AD4">
              <w:rPr>
                <w:rFonts w:ascii="Times New Roman" w:eastAsia="Calibri" w:hAnsi="Times New Roman" w:cs="Times New Roman"/>
                <w:sz w:val="20"/>
                <w:szCs w:val="20"/>
              </w:rPr>
              <w:t>D</w:t>
            </w:r>
            <w:r w:rsidR="00B11F8D" w:rsidRPr="003B5AD4">
              <w:rPr>
                <w:rFonts w:ascii="Times New Roman" w:eastAsia="Calibri" w:hAnsi="Times New Roman" w:cs="Times New Roman"/>
                <w:sz w:val="20"/>
                <w:szCs w:val="20"/>
              </w:rPr>
              <w:t>irective</w:t>
            </w:r>
            <w:r w:rsidRPr="003B5AD4">
              <w:rPr>
                <w:rFonts w:ascii="Times New Roman" w:eastAsia="Calibri" w:hAnsi="Times New Roman" w:cs="Times New Roman"/>
                <w:sz w:val="20"/>
                <w:szCs w:val="20"/>
              </w:rPr>
              <w:t xml:space="preserve"> </w:t>
            </w:r>
            <w:r w:rsidRPr="003B5AD4">
              <w:rPr>
                <w:rFonts w:ascii="Times New Roman" w:eastAsia="Calibri" w:hAnsi="Times New Roman" w:cs="Times New Roman"/>
                <w:sz w:val="20"/>
                <w:szCs w:val="20"/>
              </w:rPr>
              <w:lastRenderedPageBreak/>
              <w:t>2012/19/EU, WEEE</w:t>
            </w:r>
          </w:p>
          <w:p w:rsidR="002C3D40" w:rsidRPr="003B5AD4" w:rsidRDefault="002C3D40" w:rsidP="008228B3">
            <w:pPr>
              <w:spacing w:before="60" w:after="60" w:line="240" w:lineRule="auto"/>
              <w:rPr>
                <w:rFonts w:ascii="Times New Roman" w:eastAsia="Calibri" w:hAnsi="Times New Roman" w:cs="Times New Roman"/>
                <w:sz w:val="20"/>
                <w:szCs w:val="20"/>
                <w:lang w:val="en-GB"/>
              </w:rPr>
            </w:pPr>
            <w:r w:rsidRPr="003B5AD4">
              <w:rPr>
                <w:rFonts w:ascii="Times New Roman" w:eastAsia="Calibri" w:hAnsi="Times New Roman" w:cs="Times New Roman"/>
                <w:sz w:val="20"/>
                <w:szCs w:val="20"/>
                <w:lang w:val="en-GB"/>
              </w:rPr>
              <w:t>D</w:t>
            </w:r>
            <w:r w:rsidR="00B11F8D" w:rsidRPr="003B5AD4">
              <w:rPr>
                <w:rFonts w:ascii="Times New Roman" w:eastAsia="Calibri" w:hAnsi="Times New Roman" w:cs="Times New Roman"/>
                <w:sz w:val="20"/>
                <w:szCs w:val="20"/>
                <w:lang w:val="en-GB"/>
              </w:rPr>
              <w:t xml:space="preserve">irective </w:t>
            </w:r>
            <w:r w:rsidRPr="003B5AD4">
              <w:rPr>
                <w:rFonts w:ascii="Times New Roman" w:eastAsia="Calibri" w:hAnsi="Times New Roman" w:cs="Times New Roman"/>
                <w:sz w:val="20"/>
                <w:szCs w:val="20"/>
                <w:lang w:val="en-GB"/>
              </w:rPr>
              <w:t>2000/53/EC, ELVs</w:t>
            </w:r>
          </w:p>
          <w:p w:rsidR="009B4029" w:rsidRPr="003B5AD4" w:rsidRDefault="008228B3" w:rsidP="00EC6F10">
            <w:pPr>
              <w:rPr>
                <w:rFonts w:ascii="Times New Roman" w:hAnsi="Times New Roman" w:cs="Times New Roman"/>
                <w:sz w:val="20"/>
                <w:szCs w:val="20"/>
              </w:rPr>
            </w:pPr>
            <w:r w:rsidRPr="003B5AD4">
              <w:rPr>
                <w:rFonts w:ascii="Times New Roman" w:eastAsia="Calibri" w:hAnsi="Times New Roman" w:cs="Times New Roman"/>
                <w:sz w:val="20"/>
                <w:szCs w:val="20"/>
              </w:rPr>
              <w:t>D</w:t>
            </w:r>
            <w:r w:rsidR="00B11F8D" w:rsidRPr="003B5AD4">
              <w:rPr>
                <w:rFonts w:ascii="Times New Roman" w:eastAsia="Calibri" w:hAnsi="Times New Roman" w:cs="Times New Roman"/>
                <w:sz w:val="20"/>
                <w:szCs w:val="20"/>
              </w:rPr>
              <w:t xml:space="preserve">irective </w:t>
            </w:r>
            <w:r w:rsidRPr="003B5AD4">
              <w:rPr>
                <w:rFonts w:ascii="Times New Roman" w:eastAsia="Calibri" w:hAnsi="Times New Roman" w:cs="Times New Roman"/>
                <w:sz w:val="20"/>
                <w:szCs w:val="20"/>
              </w:rPr>
              <w:t>2011/65/EU</w:t>
            </w:r>
            <w:r w:rsidR="00EC6F10" w:rsidRPr="003B5AD4">
              <w:rPr>
                <w:rFonts w:ascii="Times New Roman" w:eastAsia="Calibri" w:hAnsi="Times New Roman" w:cs="Times New Roman"/>
                <w:sz w:val="20"/>
                <w:szCs w:val="20"/>
              </w:rPr>
              <w:t>, RoHS Recast</w:t>
            </w:r>
          </w:p>
        </w:tc>
        <w:tc>
          <w:tcPr>
            <w:tcW w:w="1915" w:type="dxa"/>
          </w:tcPr>
          <w:p w:rsidR="00B11F8D" w:rsidRPr="003B5AD4" w:rsidRDefault="00D0405F" w:rsidP="00343CC0">
            <w:pPr>
              <w:spacing w:before="60" w:after="60" w:line="240" w:lineRule="auto"/>
              <w:jc w:val="both"/>
              <w:rPr>
                <w:rFonts w:ascii="Times New Roman" w:eastAsia="Calibri" w:hAnsi="Times New Roman" w:cs="Times New Roman"/>
                <w:sz w:val="20"/>
                <w:szCs w:val="20"/>
                <w:lang w:val="en-GB"/>
              </w:rPr>
            </w:pPr>
            <w:r w:rsidRPr="003B5AD4">
              <w:rPr>
                <w:rFonts w:ascii="Times New Roman" w:eastAsia="Calibri" w:hAnsi="Times New Roman" w:cs="Times New Roman"/>
                <w:sz w:val="20"/>
                <w:szCs w:val="20"/>
                <w:lang w:val="en-GB"/>
              </w:rPr>
              <w:lastRenderedPageBreak/>
              <w:t>-</w:t>
            </w:r>
            <w:r w:rsidR="00343CC0" w:rsidRPr="003B5AD4">
              <w:rPr>
                <w:rFonts w:ascii="Times New Roman" w:eastAsia="Calibri" w:hAnsi="Times New Roman" w:cs="Times New Roman"/>
                <w:sz w:val="20"/>
                <w:szCs w:val="20"/>
                <w:lang w:val="en-GB"/>
              </w:rPr>
              <w:t>Development of necessary legislation for EPR system establishment;</w:t>
            </w:r>
          </w:p>
          <w:p w:rsidR="00B11F8D" w:rsidRPr="003B5AD4" w:rsidRDefault="00D0405F" w:rsidP="00343CC0">
            <w:pPr>
              <w:spacing w:before="60" w:after="60" w:line="240" w:lineRule="auto"/>
              <w:jc w:val="both"/>
              <w:rPr>
                <w:rFonts w:ascii="Times New Roman" w:eastAsia="Calibri" w:hAnsi="Times New Roman" w:cs="Times New Roman"/>
                <w:sz w:val="20"/>
                <w:szCs w:val="20"/>
                <w:lang w:val="en-GB"/>
              </w:rPr>
            </w:pPr>
            <w:r w:rsidRPr="003B5AD4">
              <w:rPr>
                <w:rFonts w:ascii="Times New Roman" w:hAnsi="Times New Roman" w:cs="Times New Roman"/>
                <w:sz w:val="20"/>
                <w:szCs w:val="20"/>
                <w:lang w:val="en-GB"/>
              </w:rPr>
              <w:t>-</w:t>
            </w:r>
            <w:r w:rsidR="00343CC0" w:rsidRPr="003B5AD4">
              <w:rPr>
                <w:rFonts w:ascii="Times New Roman" w:eastAsia="Calibri" w:hAnsi="Times New Roman" w:cs="Times New Roman"/>
                <w:sz w:val="20"/>
                <w:szCs w:val="20"/>
                <w:lang w:val="en-GB"/>
              </w:rPr>
              <w:t xml:space="preserve">Strengthening the capacities of MTE and NEA on designing and implementing legal instruments </w:t>
            </w:r>
            <w:r w:rsidR="00663742" w:rsidRPr="003B5AD4">
              <w:rPr>
                <w:rFonts w:ascii="Times New Roman" w:eastAsia="Calibri" w:hAnsi="Times New Roman" w:cs="Times New Roman"/>
                <w:sz w:val="20"/>
                <w:szCs w:val="20"/>
                <w:lang w:val="en-GB"/>
              </w:rPr>
              <w:t>for</w:t>
            </w:r>
            <w:r w:rsidR="00343CC0" w:rsidRPr="003B5AD4">
              <w:rPr>
                <w:rFonts w:ascii="Times New Roman" w:eastAsia="Calibri" w:hAnsi="Times New Roman" w:cs="Times New Roman"/>
                <w:sz w:val="20"/>
                <w:szCs w:val="20"/>
                <w:lang w:val="en-GB"/>
              </w:rPr>
              <w:t xml:space="preserve"> establishment of </w:t>
            </w:r>
            <w:r w:rsidR="00343CC0" w:rsidRPr="003B5AD4">
              <w:rPr>
                <w:rFonts w:ascii="Times New Roman" w:eastAsia="Calibri" w:hAnsi="Times New Roman" w:cs="Times New Roman"/>
                <w:sz w:val="20"/>
                <w:szCs w:val="20"/>
                <w:lang w:val="en-GB"/>
              </w:rPr>
              <w:lastRenderedPageBreak/>
              <w:t>EPR;</w:t>
            </w:r>
          </w:p>
          <w:p w:rsidR="00B11F8D" w:rsidRPr="003B5AD4" w:rsidRDefault="00D0405F" w:rsidP="00343CC0">
            <w:pPr>
              <w:spacing w:before="60" w:after="60" w:line="240" w:lineRule="auto"/>
              <w:jc w:val="both"/>
              <w:rPr>
                <w:rFonts w:ascii="Times New Roman" w:eastAsia="Calibri" w:hAnsi="Times New Roman" w:cs="Times New Roman"/>
                <w:sz w:val="20"/>
                <w:szCs w:val="20"/>
                <w:lang w:val="en-GB"/>
              </w:rPr>
            </w:pPr>
            <w:r w:rsidRPr="003B5AD4">
              <w:rPr>
                <w:rFonts w:ascii="Times New Roman" w:eastAsia="Calibri" w:hAnsi="Times New Roman" w:cs="Times New Roman"/>
                <w:sz w:val="20"/>
                <w:szCs w:val="20"/>
                <w:lang w:val="en-GB"/>
              </w:rPr>
              <w:t>-</w:t>
            </w:r>
            <w:r w:rsidR="00343CC0" w:rsidRPr="003B5AD4">
              <w:rPr>
                <w:rFonts w:ascii="Times New Roman" w:eastAsia="Calibri" w:hAnsi="Times New Roman" w:cs="Times New Roman"/>
                <w:sz w:val="20"/>
                <w:szCs w:val="20"/>
                <w:lang w:val="en-GB"/>
              </w:rPr>
              <w:t>Support producers in developing organisational and technical conditions for establishing of EPR collective scheme;</w:t>
            </w:r>
          </w:p>
          <w:p w:rsidR="009B4029" w:rsidRPr="003B5AD4" w:rsidRDefault="00D0405F" w:rsidP="00343CC0">
            <w:pPr>
              <w:rPr>
                <w:rFonts w:ascii="Times New Roman" w:eastAsia="Calibri" w:hAnsi="Times New Roman" w:cs="Times New Roman"/>
                <w:sz w:val="20"/>
                <w:szCs w:val="20"/>
                <w:lang w:val="en-GB"/>
              </w:rPr>
            </w:pPr>
            <w:r w:rsidRPr="003B5AD4">
              <w:rPr>
                <w:rFonts w:ascii="Times New Roman" w:eastAsia="Calibri" w:hAnsi="Times New Roman" w:cs="Times New Roman"/>
                <w:sz w:val="20"/>
                <w:szCs w:val="20"/>
                <w:lang w:val="en-GB"/>
              </w:rPr>
              <w:t>-</w:t>
            </w:r>
            <w:r w:rsidR="00343CC0" w:rsidRPr="003B5AD4">
              <w:rPr>
                <w:rFonts w:ascii="Times New Roman" w:eastAsia="Calibri" w:hAnsi="Times New Roman" w:cs="Times New Roman"/>
                <w:sz w:val="20"/>
                <w:szCs w:val="20"/>
                <w:lang w:val="en-GB"/>
              </w:rPr>
              <w:t>Establishment of Data base for EPR system and procedure</w:t>
            </w:r>
            <w:r w:rsidR="00663742" w:rsidRPr="003B5AD4">
              <w:rPr>
                <w:rFonts w:ascii="Times New Roman" w:eastAsia="Calibri" w:hAnsi="Times New Roman" w:cs="Times New Roman"/>
                <w:sz w:val="20"/>
                <w:szCs w:val="20"/>
                <w:lang w:val="en-GB"/>
              </w:rPr>
              <w:t>s</w:t>
            </w:r>
            <w:r w:rsidR="00343CC0" w:rsidRPr="003B5AD4">
              <w:rPr>
                <w:rFonts w:ascii="Times New Roman" w:eastAsia="Calibri" w:hAnsi="Times New Roman" w:cs="Times New Roman"/>
                <w:sz w:val="20"/>
                <w:szCs w:val="20"/>
                <w:lang w:val="en-GB"/>
              </w:rPr>
              <w:t xml:space="preserve"> for reporting</w:t>
            </w:r>
            <w:r w:rsidR="00663742" w:rsidRPr="003B5AD4">
              <w:rPr>
                <w:rFonts w:ascii="Times New Roman" w:eastAsia="Calibri" w:hAnsi="Times New Roman" w:cs="Times New Roman"/>
                <w:sz w:val="20"/>
                <w:szCs w:val="20"/>
                <w:lang w:val="en-GB"/>
              </w:rPr>
              <w:t>;</w:t>
            </w:r>
          </w:p>
          <w:p w:rsidR="00663742" w:rsidRPr="003B5AD4" w:rsidRDefault="00663742" w:rsidP="00343CC0">
            <w:pPr>
              <w:rPr>
                <w:rFonts w:ascii="Times New Roman" w:hAnsi="Times New Roman" w:cs="Times New Roman"/>
                <w:sz w:val="20"/>
                <w:szCs w:val="20"/>
              </w:rPr>
            </w:pPr>
            <w:r w:rsidRPr="003B5AD4">
              <w:rPr>
                <w:rFonts w:ascii="Times New Roman" w:hAnsi="Times New Roman" w:cs="Times New Roman"/>
                <w:sz w:val="20"/>
                <w:szCs w:val="20"/>
              </w:rPr>
              <w:t>-Raising public awareness for EPR implementation;</w:t>
            </w:r>
          </w:p>
        </w:tc>
        <w:tc>
          <w:tcPr>
            <w:tcW w:w="1062" w:type="dxa"/>
            <w:gridSpan w:val="3"/>
          </w:tcPr>
          <w:p w:rsidR="009B4029" w:rsidRPr="003B5AD4" w:rsidRDefault="00C16D48" w:rsidP="009B4029">
            <w:pPr>
              <w:rPr>
                <w:rFonts w:ascii="Times New Roman" w:hAnsi="Times New Roman" w:cs="Times New Roman"/>
                <w:sz w:val="20"/>
                <w:szCs w:val="20"/>
              </w:rPr>
            </w:pPr>
            <w:r w:rsidRPr="003B5AD4">
              <w:rPr>
                <w:rFonts w:ascii="Times New Roman" w:hAnsi="Times New Roman" w:cs="Times New Roman"/>
                <w:sz w:val="20"/>
                <w:szCs w:val="20"/>
              </w:rPr>
              <w:lastRenderedPageBreak/>
              <w:t>Main:</w:t>
            </w:r>
          </w:p>
          <w:p w:rsidR="00C16D48" w:rsidRPr="003B5AD4" w:rsidRDefault="00C16D48" w:rsidP="009B4029">
            <w:pPr>
              <w:rPr>
                <w:rFonts w:ascii="Times New Roman" w:hAnsi="Times New Roman" w:cs="Times New Roman"/>
                <w:sz w:val="20"/>
                <w:szCs w:val="20"/>
              </w:rPr>
            </w:pPr>
            <w:r w:rsidRPr="003B5AD4">
              <w:rPr>
                <w:rFonts w:ascii="Times New Roman" w:hAnsi="Times New Roman" w:cs="Times New Roman"/>
                <w:sz w:val="20"/>
                <w:szCs w:val="20"/>
              </w:rPr>
              <w:t xml:space="preserve">MTE; </w:t>
            </w:r>
          </w:p>
        </w:tc>
        <w:tc>
          <w:tcPr>
            <w:tcW w:w="1417" w:type="dxa"/>
          </w:tcPr>
          <w:p w:rsidR="009B4029" w:rsidRPr="003B5AD4" w:rsidRDefault="00C16D48" w:rsidP="009B4029">
            <w:pPr>
              <w:rPr>
                <w:rFonts w:ascii="Times New Roman" w:hAnsi="Times New Roman" w:cs="Times New Roman"/>
                <w:sz w:val="20"/>
                <w:szCs w:val="20"/>
              </w:rPr>
            </w:pPr>
            <w:r w:rsidRPr="003B5AD4">
              <w:rPr>
                <w:rFonts w:ascii="Times New Roman" w:hAnsi="Times New Roman" w:cs="Times New Roman"/>
                <w:sz w:val="20"/>
                <w:szCs w:val="20"/>
              </w:rPr>
              <w:t>Other:</w:t>
            </w:r>
          </w:p>
          <w:p w:rsidR="00447201" w:rsidRPr="003B5AD4" w:rsidRDefault="00447201" w:rsidP="00C16D48">
            <w:pPr>
              <w:rPr>
                <w:rFonts w:ascii="Times New Roman" w:hAnsi="Times New Roman" w:cs="Times New Roman"/>
                <w:bCs/>
                <w:iCs/>
                <w:color w:val="000000"/>
                <w:sz w:val="20"/>
                <w:szCs w:val="20"/>
                <w:lang w:val="en-GB"/>
              </w:rPr>
            </w:pPr>
            <w:r w:rsidRPr="003B5AD4">
              <w:rPr>
                <w:rFonts w:ascii="Times New Roman" w:hAnsi="Times New Roman" w:cs="Times New Roman"/>
                <w:bCs/>
                <w:iCs/>
                <w:color w:val="000000"/>
                <w:sz w:val="20"/>
                <w:szCs w:val="20"/>
                <w:lang w:val="en-GB"/>
              </w:rPr>
              <w:t>NEA;</w:t>
            </w:r>
          </w:p>
          <w:p w:rsidR="00447201" w:rsidRPr="003B5AD4" w:rsidRDefault="00447201" w:rsidP="00C16D48">
            <w:pPr>
              <w:rPr>
                <w:rFonts w:ascii="Times New Roman" w:hAnsi="Times New Roman" w:cs="Times New Roman"/>
                <w:sz w:val="20"/>
                <w:szCs w:val="20"/>
              </w:rPr>
            </w:pPr>
            <w:r w:rsidRPr="003B5AD4">
              <w:rPr>
                <w:rFonts w:ascii="Times New Roman" w:hAnsi="Times New Roman" w:cs="Times New Roman"/>
                <w:sz w:val="20"/>
                <w:szCs w:val="20"/>
              </w:rPr>
              <w:t>SIEWT;</w:t>
            </w:r>
          </w:p>
          <w:p w:rsidR="00447201" w:rsidRPr="003B5AD4" w:rsidRDefault="00447201" w:rsidP="00C16D48">
            <w:pPr>
              <w:rPr>
                <w:rFonts w:ascii="Times New Roman" w:eastAsia="Calibri" w:hAnsi="Times New Roman" w:cs="Times New Roman"/>
                <w:bCs/>
                <w:iCs/>
                <w:color w:val="000000"/>
                <w:sz w:val="20"/>
                <w:szCs w:val="20"/>
                <w:lang w:val="en-GB"/>
              </w:rPr>
            </w:pPr>
            <w:r w:rsidRPr="003B5AD4">
              <w:rPr>
                <w:rFonts w:ascii="Times New Roman" w:eastAsia="Calibri" w:hAnsi="Times New Roman" w:cs="Times New Roman"/>
                <w:bCs/>
                <w:iCs/>
                <w:color w:val="000000"/>
                <w:sz w:val="20"/>
                <w:szCs w:val="20"/>
                <w:lang w:val="en-GB"/>
              </w:rPr>
              <w:t>SDC;</w:t>
            </w:r>
          </w:p>
          <w:p w:rsidR="00447201" w:rsidRPr="003B5AD4" w:rsidRDefault="00447201" w:rsidP="00C16D48">
            <w:pPr>
              <w:rPr>
                <w:rFonts w:ascii="Times New Roman" w:eastAsia="Calibri" w:hAnsi="Times New Roman" w:cs="Times New Roman"/>
                <w:bCs/>
                <w:iCs/>
                <w:color w:val="000000"/>
                <w:sz w:val="20"/>
                <w:szCs w:val="20"/>
                <w:lang w:val="en-GB"/>
              </w:rPr>
            </w:pPr>
            <w:r w:rsidRPr="003B5AD4">
              <w:rPr>
                <w:rFonts w:ascii="Times New Roman" w:eastAsia="Calibri" w:hAnsi="Times New Roman" w:cs="Times New Roman"/>
                <w:bCs/>
                <w:iCs/>
                <w:color w:val="000000"/>
                <w:sz w:val="20"/>
                <w:szCs w:val="20"/>
                <w:lang w:val="en-GB"/>
              </w:rPr>
              <w:t>MSI;</w:t>
            </w:r>
          </w:p>
          <w:p w:rsidR="00C16D48" w:rsidRPr="003B5AD4" w:rsidRDefault="00C16D48" w:rsidP="00C16D48">
            <w:pPr>
              <w:rPr>
                <w:rFonts w:ascii="Times New Roman" w:eastAsia="Calibri" w:hAnsi="Times New Roman" w:cs="Times New Roman"/>
                <w:bCs/>
                <w:iCs/>
                <w:color w:val="000000"/>
                <w:sz w:val="20"/>
                <w:szCs w:val="20"/>
                <w:lang w:val="en-GB"/>
              </w:rPr>
            </w:pPr>
            <w:r w:rsidRPr="003B5AD4">
              <w:rPr>
                <w:rFonts w:ascii="Times New Roman" w:eastAsia="Calibri" w:hAnsi="Times New Roman" w:cs="Times New Roman"/>
                <w:bCs/>
                <w:iCs/>
                <w:color w:val="000000"/>
                <w:sz w:val="20"/>
                <w:szCs w:val="20"/>
                <w:lang w:val="en-GB"/>
              </w:rPr>
              <w:t>Private companies</w:t>
            </w:r>
            <w:r w:rsidR="00447201" w:rsidRPr="003B5AD4">
              <w:rPr>
                <w:rFonts w:ascii="Times New Roman" w:eastAsia="Calibri" w:hAnsi="Times New Roman" w:cs="Times New Roman"/>
                <w:bCs/>
                <w:iCs/>
                <w:color w:val="000000"/>
                <w:sz w:val="20"/>
                <w:szCs w:val="20"/>
                <w:lang w:val="en-GB"/>
              </w:rPr>
              <w:t>;</w:t>
            </w:r>
          </w:p>
          <w:p w:rsidR="00447201" w:rsidRPr="003B5AD4" w:rsidRDefault="00447201" w:rsidP="00C16D48">
            <w:pPr>
              <w:rPr>
                <w:rFonts w:ascii="Times New Roman" w:hAnsi="Times New Roman" w:cs="Times New Roman"/>
                <w:sz w:val="20"/>
                <w:szCs w:val="20"/>
              </w:rPr>
            </w:pPr>
            <w:r w:rsidRPr="003B5AD4">
              <w:rPr>
                <w:rFonts w:ascii="Times New Roman" w:hAnsi="Times New Roman" w:cs="Times New Roman"/>
                <w:sz w:val="20"/>
                <w:szCs w:val="20"/>
              </w:rPr>
              <w:lastRenderedPageBreak/>
              <w:t>LGU;</w:t>
            </w:r>
          </w:p>
        </w:tc>
        <w:tc>
          <w:tcPr>
            <w:tcW w:w="1134" w:type="dxa"/>
          </w:tcPr>
          <w:p w:rsidR="0081751C" w:rsidRPr="003B5AD4" w:rsidRDefault="00663742" w:rsidP="00281E70">
            <w:pPr>
              <w:rPr>
                <w:rFonts w:ascii="Times New Roman" w:eastAsia="Calibri" w:hAnsi="Times New Roman" w:cs="Times New Roman"/>
                <w:sz w:val="20"/>
                <w:szCs w:val="20"/>
                <w:lang w:val="en-GB"/>
              </w:rPr>
            </w:pPr>
            <w:r w:rsidRPr="003B5AD4">
              <w:rPr>
                <w:rFonts w:ascii="Times New Roman" w:eastAsia="Calibri" w:hAnsi="Times New Roman" w:cs="Times New Roman"/>
                <w:sz w:val="20"/>
                <w:szCs w:val="20"/>
                <w:lang w:val="en-GB"/>
              </w:rPr>
              <w:lastRenderedPageBreak/>
              <w:t>1</w:t>
            </w:r>
            <w:r w:rsidR="00A85592" w:rsidRPr="003B5AD4">
              <w:rPr>
                <w:rFonts w:ascii="Times New Roman" w:eastAsia="Calibri" w:hAnsi="Times New Roman" w:cs="Times New Roman"/>
                <w:sz w:val="20"/>
                <w:szCs w:val="20"/>
                <w:lang w:val="en-GB"/>
              </w:rPr>
              <w:t>.</w:t>
            </w:r>
            <w:r w:rsidRPr="003B5AD4">
              <w:rPr>
                <w:rFonts w:ascii="Times New Roman" w:eastAsia="Calibri" w:hAnsi="Times New Roman" w:cs="Times New Roman"/>
                <w:sz w:val="20"/>
                <w:szCs w:val="20"/>
                <w:lang w:val="en-GB"/>
              </w:rPr>
              <w:t>2</w:t>
            </w:r>
            <w:r w:rsidR="00A85592" w:rsidRPr="003B5AD4">
              <w:rPr>
                <w:rFonts w:ascii="Times New Roman" w:eastAsia="Calibri" w:hAnsi="Times New Roman" w:cs="Times New Roman"/>
                <w:sz w:val="20"/>
                <w:szCs w:val="20"/>
                <w:lang w:val="en-GB"/>
              </w:rPr>
              <w:t xml:space="preserve"> MEUR plus</w:t>
            </w:r>
          </w:p>
          <w:p w:rsidR="009B4029" w:rsidRPr="003B5AD4" w:rsidRDefault="00A85592" w:rsidP="00281E70">
            <w:pPr>
              <w:rPr>
                <w:rFonts w:ascii="Times New Roman" w:eastAsia="Calibri" w:hAnsi="Times New Roman" w:cs="Times New Roman"/>
                <w:sz w:val="20"/>
                <w:szCs w:val="20"/>
                <w:lang w:val="en-GB"/>
              </w:rPr>
            </w:pPr>
            <w:r w:rsidRPr="003B5AD4">
              <w:rPr>
                <w:rFonts w:ascii="Times New Roman" w:eastAsia="Calibri" w:hAnsi="Times New Roman" w:cs="Times New Roman"/>
                <w:sz w:val="20"/>
                <w:szCs w:val="20"/>
                <w:lang w:val="en-GB"/>
              </w:rPr>
              <w:t xml:space="preserve"> </w:t>
            </w:r>
            <w:r w:rsidR="00F12878" w:rsidRPr="003B5AD4">
              <w:rPr>
                <w:rFonts w:ascii="Times New Roman" w:eastAsia="Calibri" w:hAnsi="Times New Roman" w:cs="Times New Roman"/>
                <w:sz w:val="20"/>
                <w:szCs w:val="20"/>
                <w:lang w:val="en-GB"/>
              </w:rPr>
              <w:t>0.5</w:t>
            </w:r>
            <w:r w:rsidR="008228B3" w:rsidRPr="003B5AD4">
              <w:rPr>
                <w:rFonts w:ascii="Times New Roman" w:eastAsia="Calibri" w:hAnsi="Times New Roman" w:cs="Times New Roman"/>
                <w:sz w:val="20"/>
                <w:szCs w:val="20"/>
                <w:lang w:val="en-GB"/>
              </w:rPr>
              <w:t xml:space="preserve"> </w:t>
            </w:r>
            <w:r w:rsidR="00F12878" w:rsidRPr="003B5AD4">
              <w:rPr>
                <w:rFonts w:ascii="Times New Roman" w:eastAsia="Calibri" w:hAnsi="Times New Roman" w:cs="Times New Roman"/>
                <w:sz w:val="20"/>
                <w:szCs w:val="20"/>
                <w:lang w:val="en-GB"/>
              </w:rPr>
              <w:t>M</w:t>
            </w:r>
            <w:r w:rsidR="008228B3" w:rsidRPr="003B5AD4">
              <w:rPr>
                <w:rFonts w:ascii="Times New Roman" w:eastAsia="Calibri" w:hAnsi="Times New Roman" w:cs="Times New Roman"/>
                <w:sz w:val="20"/>
                <w:szCs w:val="20"/>
                <w:lang w:val="en-GB"/>
              </w:rPr>
              <w:t xml:space="preserve">EUR for purchase of </w:t>
            </w:r>
            <w:r w:rsidR="00447201" w:rsidRPr="003B5AD4">
              <w:rPr>
                <w:rFonts w:ascii="Times New Roman" w:eastAsia="Calibri" w:hAnsi="Times New Roman" w:cs="Times New Roman"/>
                <w:sz w:val="20"/>
                <w:szCs w:val="20"/>
                <w:lang w:val="en-GB"/>
              </w:rPr>
              <w:t xml:space="preserve">software, </w:t>
            </w:r>
            <w:r w:rsidR="008228B3" w:rsidRPr="003B5AD4">
              <w:rPr>
                <w:rFonts w:ascii="Times New Roman" w:eastAsia="Calibri" w:hAnsi="Times New Roman" w:cs="Times New Roman"/>
                <w:sz w:val="20"/>
                <w:szCs w:val="20"/>
                <w:lang w:val="en-GB"/>
              </w:rPr>
              <w:t xml:space="preserve">IT and other </w:t>
            </w:r>
            <w:r w:rsidR="008228B3" w:rsidRPr="003B5AD4">
              <w:rPr>
                <w:rFonts w:ascii="Times New Roman" w:eastAsia="Calibri" w:hAnsi="Times New Roman" w:cs="Times New Roman"/>
                <w:sz w:val="20"/>
                <w:szCs w:val="20"/>
                <w:lang w:val="en-GB"/>
              </w:rPr>
              <w:lastRenderedPageBreak/>
              <w:t>equipment</w:t>
            </w:r>
          </w:p>
        </w:tc>
        <w:tc>
          <w:tcPr>
            <w:tcW w:w="1337" w:type="dxa"/>
            <w:gridSpan w:val="2"/>
          </w:tcPr>
          <w:p w:rsidR="009B4029" w:rsidRPr="003B5AD4" w:rsidRDefault="008228B3" w:rsidP="00281E70">
            <w:pPr>
              <w:rPr>
                <w:rFonts w:ascii="Times New Roman" w:hAnsi="Times New Roman" w:cs="Times New Roman"/>
                <w:bCs/>
                <w:iCs/>
                <w:sz w:val="20"/>
                <w:szCs w:val="20"/>
                <w:lang w:val="en-GB"/>
              </w:rPr>
            </w:pPr>
            <w:r w:rsidRPr="003B5AD4">
              <w:rPr>
                <w:rFonts w:ascii="Times New Roman" w:eastAsia="Calibri" w:hAnsi="Times New Roman" w:cs="Times New Roman"/>
                <w:bCs/>
                <w:iCs/>
                <w:sz w:val="20"/>
                <w:szCs w:val="20"/>
                <w:lang w:val="en-GB"/>
              </w:rPr>
              <w:lastRenderedPageBreak/>
              <w:t xml:space="preserve">2020 </w:t>
            </w:r>
            <w:r w:rsidRPr="003B5AD4">
              <w:rPr>
                <w:rFonts w:ascii="Times New Roman" w:hAnsi="Times New Roman" w:cs="Times New Roman"/>
                <w:bCs/>
                <w:iCs/>
                <w:sz w:val="20"/>
                <w:szCs w:val="20"/>
                <w:lang w:val="en-GB"/>
              </w:rPr>
              <w:t>–</w:t>
            </w:r>
            <w:r w:rsidRPr="003B5AD4">
              <w:rPr>
                <w:rFonts w:ascii="Times New Roman" w:eastAsia="Calibri" w:hAnsi="Times New Roman" w:cs="Times New Roman"/>
                <w:bCs/>
                <w:iCs/>
                <w:sz w:val="20"/>
                <w:szCs w:val="20"/>
                <w:lang w:val="en-GB"/>
              </w:rPr>
              <w:t xml:space="preserve"> 202</w:t>
            </w:r>
            <w:r w:rsidR="00F12878" w:rsidRPr="003B5AD4">
              <w:rPr>
                <w:rFonts w:ascii="Times New Roman" w:eastAsia="Calibri" w:hAnsi="Times New Roman" w:cs="Times New Roman"/>
                <w:bCs/>
                <w:iCs/>
                <w:sz w:val="20"/>
                <w:szCs w:val="20"/>
                <w:lang w:val="en-GB"/>
              </w:rPr>
              <w:t>3</w:t>
            </w:r>
          </w:p>
          <w:p w:rsidR="008228B3" w:rsidRPr="003B5AD4" w:rsidRDefault="008228B3" w:rsidP="00281E70">
            <w:pPr>
              <w:rPr>
                <w:rFonts w:ascii="Times New Roman" w:hAnsi="Times New Roman" w:cs="Times New Roman"/>
                <w:sz w:val="20"/>
                <w:szCs w:val="20"/>
              </w:rPr>
            </w:pPr>
            <w:r w:rsidRPr="003B5AD4">
              <w:rPr>
                <w:rFonts w:ascii="Times New Roman" w:hAnsi="Times New Roman" w:cs="Times New Roman"/>
                <w:bCs/>
                <w:iCs/>
                <w:sz w:val="20"/>
                <w:szCs w:val="20"/>
                <w:lang w:val="en-GB"/>
              </w:rPr>
              <w:t>High</w:t>
            </w:r>
          </w:p>
        </w:tc>
        <w:tc>
          <w:tcPr>
            <w:tcW w:w="1640" w:type="dxa"/>
          </w:tcPr>
          <w:p w:rsidR="009B4029" w:rsidRPr="003B5AD4" w:rsidRDefault="00474314" w:rsidP="00281E70">
            <w:pPr>
              <w:rPr>
                <w:rFonts w:ascii="Times New Roman" w:hAnsi="Times New Roman" w:cs="Times New Roman"/>
                <w:sz w:val="20"/>
                <w:szCs w:val="20"/>
              </w:rPr>
            </w:pPr>
            <w:r w:rsidRPr="003B5AD4">
              <w:rPr>
                <w:rFonts w:ascii="Times New Roman" w:eastAsia="Times New Roman" w:hAnsi="Times New Roman" w:cs="Times New Roman"/>
                <w:bCs/>
                <w:color w:val="000000"/>
                <w:sz w:val="20"/>
                <w:szCs w:val="20"/>
              </w:rPr>
              <w:t>Project fiche developed</w:t>
            </w:r>
          </w:p>
        </w:tc>
      </w:tr>
      <w:tr w:rsidR="008421D2" w:rsidRPr="003B5AD4" w:rsidTr="001C2348">
        <w:trPr>
          <w:gridAfter w:val="2"/>
          <w:wAfter w:w="3814" w:type="dxa"/>
        </w:trPr>
        <w:tc>
          <w:tcPr>
            <w:tcW w:w="558" w:type="dxa"/>
          </w:tcPr>
          <w:p w:rsidR="008421D2" w:rsidRPr="003B5AD4" w:rsidRDefault="008421D2" w:rsidP="00281E70">
            <w:pPr>
              <w:rPr>
                <w:rFonts w:ascii="Times New Roman" w:hAnsi="Times New Roman" w:cs="Times New Roman"/>
                <w:sz w:val="20"/>
                <w:szCs w:val="20"/>
              </w:rPr>
            </w:pPr>
            <w:r w:rsidRPr="003B5AD4">
              <w:rPr>
                <w:rFonts w:ascii="Times New Roman" w:hAnsi="Times New Roman" w:cs="Times New Roman"/>
                <w:sz w:val="20"/>
                <w:szCs w:val="20"/>
              </w:rPr>
              <w:t>4.2</w:t>
            </w:r>
          </w:p>
        </w:tc>
        <w:tc>
          <w:tcPr>
            <w:tcW w:w="2700" w:type="dxa"/>
            <w:gridSpan w:val="2"/>
          </w:tcPr>
          <w:p w:rsidR="008421D2" w:rsidRPr="003B5AD4" w:rsidRDefault="008421D2" w:rsidP="00281E70">
            <w:pPr>
              <w:rPr>
                <w:rFonts w:ascii="Times New Roman" w:hAnsi="Times New Roman" w:cs="Times New Roman"/>
                <w:sz w:val="20"/>
                <w:szCs w:val="20"/>
              </w:rPr>
            </w:pPr>
            <w:r w:rsidRPr="003B5AD4">
              <w:rPr>
                <w:rFonts w:ascii="Times New Roman" w:eastAsia="Calibri" w:hAnsi="Times New Roman" w:cs="Times New Roman"/>
                <w:sz w:val="20"/>
                <w:szCs w:val="20"/>
                <w:lang w:val="en-GB"/>
              </w:rPr>
              <w:t xml:space="preserve">Technical Assistance </w:t>
            </w:r>
            <w:r w:rsidR="002F040F" w:rsidRPr="003B5AD4">
              <w:rPr>
                <w:rFonts w:ascii="Times New Roman" w:eastAsia="Calibri" w:hAnsi="Times New Roman" w:cs="Times New Roman"/>
                <w:sz w:val="20"/>
                <w:szCs w:val="20"/>
                <w:lang w:val="en-GB"/>
              </w:rPr>
              <w:t xml:space="preserve">for </w:t>
            </w:r>
            <w:r w:rsidRPr="003B5AD4">
              <w:rPr>
                <w:rFonts w:ascii="Times New Roman" w:eastAsia="Calibri" w:hAnsi="Times New Roman" w:cs="Times New Roman"/>
                <w:sz w:val="20"/>
                <w:szCs w:val="20"/>
                <w:lang w:val="en-GB"/>
              </w:rPr>
              <w:t>establish</w:t>
            </w:r>
            <w:r w:rsidR="002F040F" w:rsidRPr="003B5AD4">
              <w:rPr>
                <w:rFonts w:ascii="Times New Roman" w:eastAsia="Calibri" w:hAnsi="Times New Roman" w:cs="Times New Roman"/>
                <w:sz w:val="20"/>
                <w:szCs w:val="20"/>
                <w:lang w:val="en-GB"/>
              </w:rPr>
              <w:t>ing</w:t>
            </w:r>
            <w:r w:rsidRPr="003B5AD4">
              <w:rPr>
                <w:rFonts w:ascii="Times New Roman" w:eastAsia="Calibri" w:hAnsi="Times New Roman" w:cs="Times New Roman"/>
                <w:sz w:val="20"/>
                <w:szCs w:val="20"/>
                <w:lang w:val="en-GB"/>
              </w:rPr>
              <w:t xml:space="preserve"> system </w:t>
            </w:r>
            <w:r w:rsidR="002F040F" w:rsidRPr="003B5AD4">
              <w:rPr>
                <w:rFonts w:ascii="Times New Roman" w:eastAsia="Calibri" w:hAnsi="Times New Roman" w:cs="Times New Roman"/>
                <w:sz w:val="20"/>
                <w:szCs w:val="20"/>
                <w:lang w:val="en-GB"/>
              </w:rPr>
              <w:t xml:space="preserve">for controlling </w:t>
            </w:r>
            <w:r w:rsidRPr="003B5AD4">
              <w:rPr>
                <w:rFonts w:ascii="Times New Roman" w:eastAsia="Calibri" w:hAnsi="Times New Roman" w:cs="Times New Roman"/>
                <w:sz w:val="20"/>
                <w:szCs w:val="20"/>
                <w:lang w:val="en-GB"/>
              </w:rPr>
              <w:t>equipment containing PCB/PCTs and substances placed into market containing POPs</w:t>
            </w:r>
          </w:p>
        </w:tc>
        <w:tc>
          <w:tcPr>
            <w:tcW w:w="1415" w:type="dxa"/>
            <w:gridSpan w:val="2"/>
          </w:tcPr>
          <w:p w:rsidR="008421D2" w:rsidRPr="003B5AD4" w:rsidRDefault="00404221" w:rsidP="00404221">
            <w:pPr>
              <w:spacing w:before="60" w:after="60" w:line="240" w:lineRule="auto"/>
              <w:rPr>
                <w:rFonts w:ascii="Times New Roman" w:eastAsia="Calibri" w:hAnsi="Times New Roman" w:cs="Times New Roman"/>
                <w:sz w:val="20"/>
                <w:szCs w:val="20"/>
                <w:lang w:val="en-GB"/>
              </w:rPr>
            </w:pPr>
            <w:r w:rsidRPr="003B5AD4">
              <w:rPr>
                <w:rFonts w:ascii="Times New Roman" w:eastAsia="Calibri" w:hAnsi="Times New Roman" w:cs="Times New Roman"/>
                <w:sz w:val="20"/>
                <w:szCs w:val="20"/>
                <w:lang w:val="en-GB"/>
              </w:rPr>
              <w:t>D</w:t>
            </w:r>
            <w:r w:rsidR="00B11F8D" w:rsidRPr="003B5AD4">
              <w:rPr>
                <w:rFonts w:ascii="Times New Roman" w:eastAsia="Calibri" w:hAnsi="Times New Roman" w:cs="Times New Roman"/>
                <w:sz w:val="20"/>
                <w:szCs w:val="20"/>
                <w:lang w:val="en-GB"/>
              </w:rPr>
              <w:t xml:space="preserve">irective </w:t>
            </w:r>
            <w:r w:rsidRPr="003B5AD4">
              <w:rPr>
                <w:rFonts w:ascii="Times New Roman" w:eastAsia="Calibri" w:hAnsi="Times New Roman" w:cs="Times New Roman"/>
                <w:sz w:val="20"/>
                <w:szCs w:val="20"/>
                <w:lang w:val="en-GB"/>
              </w:rPr>
              <w:t xml:space="preserve">96/59/EC, </w:t>
            </w:r>
            <w:r w:rsidR="008421D2" w:rsidRPr="003B5AD4">
              <w:rPr>
                <w:rFonts w:ascii="Times New Roman" w:eastAsia="Calibri" w:hAnsi="Times New Roman" w:cs="Times New Roman"/>
                <w:bCs/>
                <w:sz w:val="20"/>
                <w:szCs w:val="20"/>
                <w:lang w:val="en-GB"/>
              </w:rPr>
              <w:t>PCB/PCT)</w:t>
            </w:r>
          </w:p>
          <w:p w:rsidR="00404221" w:rsidRPr="003B5AD4" w:rsidRDefault="00404221" w:rsidP="00404221">
            <w:pPr>
              <w:spacing w:before="60" w:after="60" w:line="240" w:lineRule="auto"/>
              <w:rPr>
                <w:rFonts w:ascii="Times New Roman" w:eastAsia="Calibri" w:hAnsi="Times New Roman" w:cs="Times New Roman"/>
                <w:sz w:val="20"/>
                <w:szCs w:val="20"/>
                <w:lang w:val="en-GB"/>
              </w:rPr>
            </w:pPr>
          </w:p>
          <w:p w:rsidR="008421D2" w:rsidRPr="003B5AD4" w:rsidRDefault="00404221" w:rsidP="00404221">
            <w:pPr>
              <w:rPr>
                <w:rFonts w:ascii="Times New Roman" w:hAnsi="Times New Roman" w:cs="Times New Roman"/>
                <w:sz w:val="20"/>
                <w:szCs w:val="20"/>
                <w:lang w:val="en-GB"/>
              </w:rPr>
            </w:pPr>
            <w:r w:rsidRPr="003B5AD4">
              <w:rPr>
                <w:rFonts w:ascii="Times New Roman" w:eastAsia="Calibri" w:hAnsi="Times New Roman" w:cs="Times New Roman"/>
                <w:sz w:val="20"/>
                <w:szCs w:val="20"/>
                <w:lang w:val="en-GB"/>
              </w:rPr>
              <w:t>R</w:t>
            </w:r>
            <w:r w:rsidR="00B11F8D" w:rsidRPr="003B5AD4">
              <w:rPr>
                <w:rFonts w:ascii="Times New Roman" w:eastAsia="Calibri" w:hAnsi="Times New Roman" w:cs="Times New Roman"/>
                <w:sz w:val="20"/>
                <w:szCs w:val="20"/>
                <w:lang w:val="en-GB"/>
              </w:rPr>
              <w:t xml:space="preserve">egulation </w:t>
            </w:r>
            <w:r w:rsidRPr="003B5AD4">
              <w:rPr>
                <w:rFonts w:ascii="Times New Roman" w:eastAsia="Calibri" w:hAnsi="Times New Roman" w:cs="Times New Roman"/>
                <w:sz w:val="20"/>
                <w:szCs w:val="20"/>
                <w:lang w:val="en-GB"/>
              </w:rPr>
              <w:t xml:space="preserve">EC/850/2004, </w:t>
            </w:r>
            <w:r w:rsidR="008421D2" w:rsidRPr="003B5AD4">
              <w:rPr>
                <w:rFonts w:ascii="Times New Roman" w:eastAsia="Calibri" w:hAnsi="Times New Roman" w:cs="Times New Roman"/>
                <w:bCs/>
                <w:sz w:val="20"/>
                <w:szCs w:val="20"/>
                <w:lang w:val="en-GB"/>
              </w:rPr>
              <w:t>POPs</w:t>
            </w:r>
          </w:p>
        </w:tc>
        <w:tc>
          <w:tcPr>
            <w:tcW w:w="1915" w:type="dxa"/>
          </w:tcPr>
          <w:p w:rsidR="00F431A5" w:rsidRPr="003B5AD4" w:rsidRDefault="00D0405F" w:rsidP="00F431A5">
            <w:pPr>
              <w:spacing w:before="60" w:after="60" w:line="240" w:lineRule="auto"/>
              <w:jc w:val="both"/>
              <w:rPr>
                <w:rFonts w:ascii="Times New Roman" w:eastAsia="Calibri" w:hAnsi="Times New Roman" w:cs="Times New Roman"/>
                <w:sz w:val="20"/>
                <w:szCs w:val="20"/>
                <w:lang w:val="en-GB"/>
              </w:rPr>
            </w:pPr>
            <w:r w:rsidRPr="003B5AD4">
              <w:rPr>
                <w:rFonts w:ascii="Times New Roman" w:eastAsia="Calibri" w:hAnsi="Times New Roman" w:cs="Times New Roman"/>
                <w:sz w:val="20"/>
                <w:szCs w:val="20"/>
                <w:lang w:val="en-GB"/>
              </w:rPr>
              <w:t>-</w:t>
            </w:r>
            <w:r w:rsidR="00B62AE5" w:rsidRPr="003B5AD4">
              <w:rPr>
                <w:rFonts w:ascii="Times New Roman" w:eastAsia="Calibri" w:hAnsi="Times New Roman" w:cs="Times New Roman"/>
                <w:sz w:val="20"/>
                <w:szCs w:val="20"/>
                <w:lang w:val="en-GB"/>
              </w:rPr>
              <w:t>Developing</w:t>
            </w:r>
            <w:r w:rsidR="00F431A5" w:rsidRPr="003B5AD4">
              <w:rPr>
                <w:rFonts w:ascii="Times New Roman" w:eastAsia="Calibri" w:hAnsi="Times New Roman" w:cs="Times New Roman"/>
                <w:sz w:val="20"/>
                <w:szCs w:val="20"/>
                <w:lang w:val="en-GB"/>
              </w:rPr>
              <w:t xml:space="preserve"> </w:t>
            </w:r>
            <w:r w:rsidR="002C32E2" w:rsidRPr="003B5AD4">
              <w:rPr>
                <w:rFonts w:ascii="Times New Roman" w:eastAsia="Calibri" w:hAnsi="Times New Roman" w:cs="Times New Roman"/>
                <w:sz w:val="20"/>
                <w:szCs w:val="20"/>
                <w:lang w:val="en-GB"/>
              </w:rPr>
              <w:t xml:space="preserve">of </w:t>
            </w:r>
            <w:r w:rsidR="00F431A5" w:rsidRPr="003B5AD4">
              <w:rPr>
                <w:rFonts w:ascii="Times New Roman" w:eastAsia="Calibri" w:hAnsi="Times New Roman" w:cs="Times New Roman"/>
                <w:sz w:val="20"/>
                <w:szCs w:val="20"/>
                <w:lang w:val="en-GB"/>
              </w:rPr>
              <w:t xml:space="preserve">system </w:t>
            </w:r>
            <w:r w:rsidR="00B62AE5" w:rsidRPr="003B5AD4">
              <w:rPr>
                <w:rFonts w:ascii="Times New Roman" w:eastAsia="Calibri" w:hAnsi="Times New Roman" w:cs="Times New Roman"/>
                <w:sz w:val="20"/>
                <w:szCs w:val="20"/>
                <w:lang w:val="en-GB"/>
              </w:rPr>
              <w:t xml:space="preserve">for </w:t>
            </w:r>
            <w:r w:rsidR="00F431A5" w:rsidRPr="003B5AD4">
              <w:rPr>
                <w:rFonts w:ascii="Times New Roman" w:eastAsia="Calibri" w:hAnsi="Times New Roman" w:cs="Times New Roman"/>
                <w:sz w:val="20"/>
                <w:szCs w:val="20"/>
                <w:lang w:val="en-GB"/>
              </w:rPr>
              <w:t>handling PCB/PCTs;</w:t>
            </w:r>
          </w:p>
          <w:p w:rsidR="00115A19" w:rsidRPr="003B5AD4" w:rsidRDefault="00115A19" w:rsidP="00F431A5">
            <w:pPr>
              <w:spacing w:before="60" w:after="60" w:line="240" w:lineRule="auto"/>
              <w:jc w:val="both"/>
              <w:rPr>
                <w:rFonts w:ascii="Times New Roman" w:eastAsia="Calibri" w:hAnsi="Times New Roman" w:cs="Times New Roman"/>
                <w:sz w:val="20"/>
                <w:szCs w:val="20"/>
                <w:lang w:val="en-GB"/>
              </w:rPr>
            </w:pPr>
            <w:r w:rsidRPr="003B5AD4">
              <w:rPr>
                <w:rFonts w:ascii="Times New Roman" w:hAnsi="Times New Roman" w:cs="Times New Roman"/>
                <w:sz w:val="20"/>
                <w:szCs w:val="20"/>
                <w:lang w:val="en-GB"/>
              </w:rPr>
              <w:t>-</w:t>
            </w:r>
            <w:r w:rsidR="00F431A5" w:rsidRPr="003B5AD4">
              <w:rPr>
                <w:rFonts w:ascii="Times New Roman" w:eastAsia="Calibri" w:hAnsi="Times New Roman" w:cs="Times New Roman"/>
                <w:sz w:val="20"/>
                <w:szCs w:val="20"/>
                <w:lang w:val="en-GB"/>
              </w:rPr>
              <w:t xml:space="preserve">Enforcing implementation of procedures handling POPs; </w:t>
            </w:r>
          </w:p>
          <w:p w:rsidR="00115A19" w:rsidRPr="003B5AD4" w:rsidRDefault="00D0405F" w:rsidP="00F431A5">
            <w:pPr>
              <w:spacing w:before="60" w:after="60" w:line="240" w:lineRule="auto"/>
              <w:jc w:val="both"/>
              <w:rPr>
                <w:rFonts w:ascii="Times New Roman" w:eastAsia="Calibri" w:hAnsi="Times New Roman" w:cs="Times New Roman"/>
                <w:sz w:val="20"/>
                <w:szCs w:val="20"/>
                <w:lang w:val="en-GB"/>
              </w:rPr>
            </w:pPr>
            <w:r w:rsidRPr="003B5AD4">
              <w:rPr>
                <w:rFonts w:ascii="Times New Roman" w:eastAsia="Calibri" w:hAnsi="Times New Roman" w:cs="Times New Roman"/>
                <w:sz w:val="20"/>
                <w:szCs w:val="20"/>
                <w:lang w:val="en-GB"/>
              </w:rPr>
              <w:t>-</w:t>
            </w:r>
            <w:r w:rsidR="00F431A5" w:rsidRPr="003B5AD4">
              <w:rPr>
                <w:rFonts w:ascii="Times New Roman" w:eastAsia="Calibri" w:hAnsi="Times New Roman" w:cs="Times New Roman"/>
                <w:sz w:val="20"/>
                <w:szCs w:val="20"/>
                <w:lang w:val="en-GB"/>
              </w:rPr>
              <w:t xml:space="preserve">Strengthening the capacities of MTE and NEA for </w:t>
            </w:r>
            <w:r w:rsidR="002C32E2" w:rsidRPr="003B5AD4">
              <w:rPr>
                <w:rFonts w:ascii="Times New Roman" w:eastAsia="Calibri" w:hAnsi="Times New Roman" w:cs="Times New Roman"/>
                <w:sz w:val="20"/>
                <w:szCs w:val="20"/>
                <w:lang w:val="en-GB"/>
              </w:rPr>
              <w:t xml:space="preserve">implementation of National Plan for phasing out and eliminating POPs and </w:t>
            </w:r>
            <w:r w:rsidR="00F431A5" w:rsidRPr="003B5AD4">
              <w:rPr>
                <w:rFonts w:ascii="Times New Roman" w:eastAsia="Calibri" w:hAnsi="Times New Roman" w:cs="Times New Roman"/>
                <w:sz w:val="20"/>
                <w:szCs w:val="20"/>
                <w:lang w:val="en-GB"/>
              </w:rPr>
              <w:t>decontamination and disposal of equipment containing PCB/PCTs;</w:t>
            </w:r>
          </w:p>
          <w:p w:rsidR="008421D2" w:rsidRPr="003B5AD4" w:rsidRDefault="00D0405F" w:rsidP="002C32E2">
            <w:pPr>
              <w:spacing w:before="60" w:after="60" w:line="240" w:lineRule="auto"/>
              <w:jc w:val="both"/>
              <w:rPr>
                <w:rFonts w:ascii="Times New Roman" w:eastAsia="Calibri" w:hAnsi="Times New Roman" w:cs="Times New Roman"/>
                <w:sz w:val="20"/>
                <w:szCs w:val="20"/>
                <w:lang w:val="en-GB"/>
              </w:rPr>
            </w:pPr>
            <w:r w:rsidRPr="003B5AD4">
              <w:rPr>
                <w:rFonts w:ascii="Times New Roman" w:eastAsia="Calibri" w:hAnsi="Times New Roman" w:cs="Times New Roman"/>
                <w:sz w:val="20"/>
                <w:szCs w:val="20"/>
                <w:lang w:val="en-GB"/>
              </w:rPr>
              <w:t>-</w:t>
            </w:r>
            <w:r w:rsidR="00F431A5" w:rsidRPr="003B5AD4">
              <w:rPr>
                <w:rFonts w:ascii="Times New Roman" w:eastAsia="Calibri" w:hAnsi="Times New Roman" w:cs="Times New Roman"/>
                <w:sz w:val="20"/>
                <w:szCs w:val="20"/>
                <w:lang w:val="en-GB"/>
              </w:rPr>
              <w:t xml:space="preserve">Support NEA on </w:t>
            </w:r>
            <w:r w:rsidR="00F431A5" w:rsidRPr="003B5AD4">
              <w:rPr>
                <w:rFonts w:ascii="Times New Roman" w:eastAsia="Calibri" w:hAnsi="Times New Roman" w:cs="Times New Roman"/>
                <w:sz w:val="20"/>
                <w:szCs w:val="20"/>
                <w:lang w:val="en-GB"/>
              </w:rPr>
              <w:lastRenderedPageBreak/>
              <w:t>establishing an inventory of private companies and individuals that contain or handle PCB/PCTs equipment</w:t>
            </w:r>
            <w:r w:rsidR="00115A19" w:rsidRPr="003B5AD4">
              <w:rPr>
                <w:rFonts w:ascii="Times New Roman" w:eastAsia="Calibri" w:hAnsi="Times New Roman" w:cs="Times New Roman"/>
                <w:sz w:val="20"/>
                <w:szCs w:val="20"/>
                <w:lang w:val="en-GB"/>
              </w:rPr>
              <w:t>;</w:t>
            </w:r>
          </w:p>
        </w:tc>
        <w:tc>
          <w:tcPr>
            <w:tcW w:w="1062" w:type="dxa"/>
            <w:gridSpan w:val="3"/>
          </w:tcPr>
          <w:p w:rsidR="008421D2" w:rsidRPr="003B5AD4" w:rsidRDefault="008421D2" w:rsidP="00281E70">
            <w:pPr>
              <w:rPr>
                <w:rFonts w:ascii="Times New Roman" w:hAnsi="Times New Roman" w:cs="Times New Roman"/>
                <w:sz w:val="20"/>
                <w:szCs w:val="20"/>
              </w:rPr>
            </w:pPr>
            <w:r w:rsidRPr="003B5AD4">
              <w:rPr>
                <w:rFonts w:ascii="Times New Roman" w:hAnsi="Times New Roman" w:cs="Times New Roman"/>
                <w:sz w:val="20"/>
                <w:szCs w:val="20"/>
              </w:rPr>
              <w:lastRenderedPageBreak/>
              <w:t>Main:</w:t>
            </w:r>
          </w:p>
          <w:p w:rsidR="008421D2" w:rsidRPr="003B5AD4" w:rsidRDefault="00933CD0" w:rsidP="00D0405F">
            <w:pPr>
              <w:rPr>
                <w:rFonts w:ascii="Times New Roman" w:hAnsi="Times New Roman" w:cs="Times New Roman"/>
                <w:sz w:val="20"/>
                <w:szCs w:val="20"/>
              </w:rPr>
            </w:pPr>
            <w:r w:rsidRPr="003B5AD4">
              <w:rPr>
                <w:rFonts w:ascii="Times New Roman" w:hAnsi="Times New Roman" w:cs="Times New Roman"/>
                <w:sz w:val="20"/>
                <w:szCs w:val="20"/>
              </w:rPr>
              <w:t>MTE;</w:t>
            </w:r>
            <w:r w:rsidR="008421D2" w:rsidRPr="003B5AD4">
              <w:rPr>
                <w:rFonts w:ascii="Times New Roman" w:hAnsi="Times New Roman" w:cs="Times New Roman"/>
                <w:sz w:val="20"/>
                <w:szCs w:val="20"/>
              </w:rPr>
              <w:t xml:space="preserve"> </w:t>
            </w:r>
          </w:p>
        </w:tc>
        <w:tc>
          <w:tcPr>
            <w:tcW w:w="1417" w:type="dxa"/>
          </w:tcPr>
          <w:p w:rsidR="008421D2" w:rsidRPr="003B5AD4" w:rsidRDefault="008421D2" w:rsidP="00281E70">
            <w:pPr>
              <w:rPr>
                <w:rFonts w:ascii="Times New Roman" w:hAnsi="Times New Roman" w:cs="Times New Roman"/>
                <w:sz w:val="20"/>
                <w:szCs w:val="20"/>
              </w:rPr>
            </w:pPr>
            <w:r w:rsidRPr="003B5AD4">
              <w:rPr>
                <w:rFonts w:ascii="Times New Roman" w:hAnsi="Times New Roman" w:cs="Times New Roman"/>
                <w:sz w:val="20"/>
                <w:szCs w:val="20"/>
              </w:rPr>
              <w:t>Other:</w:t>
            </w:r>
          </w:p>
          <w:p w:rsidR="002C32E2" w:rsidRPr="003B5AD4" w:rsidRDefault="002F040F" w:rsidP="008421D2">
            <w:pPr>
              <w:spacing w:before="60" w:after="60" w:line="240" w:lineRule="auto"/>
              <w:rPr>
                <w:rFonts w:ascii="Times New Roman" w:hAnsi="Times New Roman" w:cs="Times New Roman"/>
                <w:sz w:val="20"/>
                <w:szCs w:val="20"/>
              </w:rPr>
            </w:pPr>
            <w:r w:rsidRPr="003B5AD4">
              <w:rPr>
                <w:rFonts w:ascii="Times New Roman" w:hAnsi="Times New Roman" w:cs="Times New Roman"/>
                <w:sz w:val="20"/>
                <w:szCs w:val="20"/>
              </w:rPr>
              <w:t>NEA;</w:t>
            </w:r>
          </w:p>
          <w:p w:rsidR="002C32E2" w:rsidRPr="003B5AD4" w:rsidRDefault="002F040F" w:rsidP="008421D2">
            <w:pPr>
              <w:spacing w:before="60" w:after="60" w:line="240" w:lineRule="auto"/>
              <w:rPr>
                <w:rFonts w:ascii="Times New Roman" w:hAnsi="Times New Roman" w:cs="Times New Roman"/>
                <w:sz w:val="20"/>
                <w:szCs w:val="20"/>
              </w:rPr>
            </w:pPr>
            <w:r w:rsidRPr="003B5AD4">
              <w:rPr>
                <w:rFonts w:ascii="Times New Roman" w:hAnsi="Times New Roman" w:cs="Times New Roman"/>
                <w:sz w:val="20"/>
                <w:szCs w:val="20"/>
              </w:rPr>
              <w:t>SI</w:t>
            </w:r>
            <w:r w:rsidR="002C32E2" w:rsidRPr="003B5AD4">
              <w:rPr>
                <w:rFonts w:ascii="Times New Roman" w:hAnsi="Times New Roman" w:cs="Times New Roman"/>
                <w:sz w:val="20"/>
                <w:szCs w:val="20"/>
              </w:rPr>
              <w:t>;</w:t>
            </w:r>
          </w:p>
          <w:p w:rsidR="002C32E2" w:rsidRPr="003B5AD4" w:rsidRDefault="002C32E2" w:rsidP="002C32E2">
            <w:pPr>
              <w:spacing w:before="60" w:after="60" w:line="240" w:lineRule="auto"/>
              <w:rPr>
                <w:rFonts w:ascii="Times New Roman" w:eastAsia="Calibri" w:hAnsi="Times New Roman" w:cs="Times New Roman"/>
                <w:iCs/>
                <w:color w:val="000000"/>
                <w:sz w:val="20"/>
                <w:szCs w:val="20"/>
                <w:lang w:val="en-GB"/>
              </w:rPr>
            </w:pPr>
            <w:r w:rsidRPr="003B5AD4">
              <w:rPr>
                <w:rFonts w:ascii="Times New Roman" w:hAnsi="Times New Roman" w:cs="Times New Roman"/>
                <w:sz w:val="20"/>
                <w:szCs w:val="20"/>
              </w:rPr>
              <w:t>MSI;</w:t>
            </w:r>
          </w:p>
          <w:p w:rsidR="002C32E2" w:rsidRPr="003B5AD4" w:rsidRDefault="002C32E2" w:rsidP="002C32E2">
            <w:pPr>
              <w:spacing w:before="60" w:after="60" w:line="240" w:lineRule="auto"/>
              <w:rPr>
                <w:rFonts w:ascii="Times New Roman" w:eastAsia="Calibri" w:hAnsi="Times New Roman" w:cs="Times New Roman"/>
                <w:iCs/>
                <w:color w:val="000000"/>
                <w:sz w:val="20"/>
                <w:szCs w:val="20"/>
                <w:lang w:val="en-GB"/>
              </w:rPr>
            </w:pPr>
            <w:r w:rsidRPr="003B5AD4">
              <w:rPr>
                <w:rFonts w:ascii="Times New Roman" w:eastAsia="Calibri" w:hAnsi="Times New Roman" w:cs="Times New Roman"/>
                <w:iCs/>
                <w:color w:val="000000"/>
                <w:sz w:val="20"/>
                <w:szCs w:val="20"/>
                <w:lang w:val="en-GB"/>
              </w:rPr>
              <w:t>SDC;</w:t>
            </w:r>
          </w:p>
          <w:p w:rsidR="008421D2" w:rsidRPr="003B5AD4" w:rsidRDefault="008421D2" w:rsidP="002C32E2">
            <w:pPr>
              <w:spacing w:before="60" w:after="60" w:line="240" w:lineRule="auto"/>
              <w:rPr>
                <w:rFonts w:ascii="Times New Roman" w:hAnsi="Times New Roman" w:cs="Times New Roman"/>
                <w:sz w:val="20"/>
                <w:szCs w:val="20"/>
              </w:rPr>
            </w:pPr>
            <w:r w:rsidRPr="003B5AD4">
              <w:rPr>
                <w:rFonts w:ascii="Times New Roman" w:eastAsia="Calibri" w:hAnsi="Times New Roman" w:cs="Times New Roman"/>
                <w:iCs/>
                <w:color w:val="000000"/>
                <w:sz w:val="20"/>
                <w:szCs w:val="20"/>
                <w:lang w:val="en-GB"/>
              </w:rPr>
              <w:t>Private companies</w:t>
            </w:r>
            <w:r w:rsidR="002C32E2" w:rsidRPr="003B5AD4">
              <w:rPr>
                <w:rFonts w:ascii="Times New Roman" w:eastAsia="Calibri" w:hAnsi="Times New Roman" w:cs="Times New Roman"/>
                <w:iCs/>
                <w:color w:val="000000"/>
                <w:sz w:val="20"/>
                <w:szCs w:val="20"/>
                <w:lang w:val="en-GB"/>
              </w:rPr>
              <w:t>;</w:t>
            </w:r>
          </w:p>
        </w:tc>
        <w:tc>
          <w:tcPr>
            <w:tcW w:w="1134" w:type="dxa"/>
          </w:tcPr>
          <w:p w:rsidR="008421D2" w:rsidRPr="003B5AD4" w:rsidRDefault="002C32E2" w:rsidP="00281E70">
            <w:pPr>
              <w:rPr>
                <w:rFonts w:ascii="Times New Roman" w:hAnsi="Times New Roman" w:cs="Times New Roman"/>
                <w:sz w:val="20"/>
                <w:szCs w:val="20"/>
              </w:rPr>
            </w:pPr>
            <w:r w:rsidRPr="003B5AD4">
              <w:rPr>
                <w:rFonts w:ascii="Times New Roman" w:eastAsia="Calibri" w:hAnsi="Times New Roman" w:cs="Times New Roman"/>
                <w:sz w:val="20"/>
                <w:szCs w:val="20"/>
                <w:lang w:val="en-GB"/>
              </w:rPr>
              <w:t>0,8</w:t>
            </w:r>
            <w:r w:rsidR="008421D2" w:rsidRPr="003B5AD4">
              <w:rPr>
                <w:rFonts w:ascii="Times New Roman" w:eastAsia="Calibri" w:hAnsi="Times New Roman" w:cs="Times New Roman"/>
                <w:sz w:val="20"/>
                <w:szCs w:val="20"/>
                <w:lang w:val="en-GB"/>
              </w:rPr>
              <w:t xml:space="preserve"> MEUR</w:t>
            </w:r>
          </w:p>
        </w:tc>
        <w:tc>
          <w:tcPr>
            <w:tcW w:w="1337" w:type="dxa"/>
            <w:gridSpan w:val="2"/>
          </w:tcPr>
          <w:p w:rsidR="008421D2" w:rsidRPr="003B5AD4" w:rsidRDefault="008421D2" w:rsidP="00281E70">
            <w:pPr>
              <w:rPr>
                <w:rFonts w:ascii="Times New Roman" w:hAnsi="Times New Roman" w:cs="Times New Roman"/>
                <w:iCs/>
                <w:sz w:val="20"/>
                <w:szCs w:val="20"/>
                <w:lang w:val="en-GB"/>
              </w:rPr>
            </w:pPr>
            <w:r w:rsidRPr="003B5AD4">
              <w:rPr>
                <w:rFonts w:ascii="Times New Roman" w:eastAsia="Calibri" w:hAnsi="Times New Roman" w:cs="Times New Roman"/>
                <w:iCs/>
                <w:sz w:val="20"/>
                <w:szCs w:val="20"/>
                <w:lang w:val="en-GB"/>
              </w:rPr>
              <w:t>202</w:t>
            </w:r>
            <w:r w:rsidR="002C32E2" w:rsidRPr="003B5AD4">
              <w:rPr>
                <w:rFonts w:ascii="Times New Roman" w:eastAsia="Calibri" w:hAnsi="Times New Roman" w:cs="Times New Roman"/>
                <w:iCs/>
                <w:sz w:val="20"/>
                <w:szCs w:val="20"/>
                <w:lang w:val="en-GB"/>
              </w:rPr>
              <w:t>1</w:t>
            </w:r>
            <w:r w:rsidRPr="003B5AD4">
              <w:rPr>
                <w:rFonts w:ascii="Times New Roman" w:eastAsia="Calibri" w:hAnsi="Times New Roman" w:cs="Times New Roman"/>
                <w:iCs/>
                <w:sz w:val="20"/>
                <w:szCs w:val="20"/>
                <w:lang w:val="en-GB"/>
              </w:rPr>
              <w:t xml:space="preserve"> </w:t>
            </w:r>
            <w:r w:rsidRPr="003B5AD4">
              <w:rPr>
                <w:rFonts w:ascii="Times New Roman" w:hAnsi="Times New Roman" w:cs="Times New Roman"/>
                <w:iCs/>
                <w:sz w:val="20"/>
                <w:szCs w:val="20"/>
                <w:lang w:val="en-GB"/>
              </w:rPr>
              <w:t>–</w:t>
            </w:r>
            <w:r w:rsidRPr="003B5AD4">
              <w:rPr>
                <w:rFonts w:ascii="Times New Roman" w:eastAsia="Calibri" w:hAnsi="Times New Roman" w:cs="Times New Roman"/>
                <w:iCs/>
                <w:sz w:val="20"/>
                <w:szCs w:val="20"/>
                <w:lang w:val="en-GB"/>
              </w:rPr>
              <w:t xml:space="preserve"> 202</w:t>
            </w:r>
            <w:r w:rsidR="002C32E2" w:rsidRPr="003B5AD4">
              <w:rPr>
                <w:rFonts w:ascii="Times New Roman" w:eastAsia="Calibri" w:hAnsi="Times New Roman" w:cs="Times New Roman"/>
                <w:iCs/>
                <w:sz w:val="20"/>
                <w:szCs w:val="20"/>
                <w:lang w:val="en-GB"/>
              </w:rPr>
              <w:t>3</w:t>
            </w:r>
          </w:p>
          <w:p w:rsidR="008421D2" w:rsidRPr="003B5AD4" w:rsidRDefault="008421D2" w:rsidP="00281E70">
            <w:pPr>
              <w:rPr>
                <w:rFonts w:ascii="Times New Roman" w:hAnsi="Times New Roman" w:cs="Times New Roman"/>
                <w:sz w:val="20"/>
                <w:szCs w:val="20"/>
              </w:rPr>
            </w:pPr>
            <w:r w:rsidRPr="003B5AD4">
              <w:rPr>
                <w:rFonts w:ascii="Times New Roman" w:hAnsi="Times New Roman" w:cs="Times New Roman"/>
                <w:iCs/>
                <w:sz w:val="20"/>
                <w:szCs w:val="20"/>
                <w:lang w:val="en-GB"/>
              </w:rPr>
              <w:t>High</w:t>
            </w:r>
          </w:p>
        </w:tc>
        <w:tc>
          <w:tcPr>
            <w:tcW w:w="1640" w:type="dxa"/>
          </w:tcPr>
          <w:p w:rsidR="008421D2" w:rsidRPr="003B5AD4" w:rsidRDefault="00474314" w:rsidP="00281E70">
            <w:pPr>
              <w:rPr>
                <w:rFonts w:ascii="Times New Roman" w:hAnsi="Times New Roman" w:cs="Times New Roman"/>
                <w:sz w:val="20"/>
                <w:szCs w:val="20"/>
              </w:rPr>
            </w:pPr>
            <w:r w:rsidRPr="003B5AD4">
              <w:rPr>
                <w:rFonts w:ascii="Times New Roman" w:eastAsia="Times New Roman" w:hAnsi="Times New Roman" w:cs="Times New Roman"/>
                <w:bCs/>
                <w:color w:val="000000"/>
                <w:sz w:val="20"/>
                <w:szCs w:val="20"/>
              </w:rPr>
              <w:t>Project fiche developed</w:t>
            </w:r>
          </w:p>
        </w:tc>
      </w:tr>
      <w:tr w:rsidR="00C829E4" w:rsidRPr="003B5AD4" w:rsidTr="001C2348">
        <w:trPr>
          <w:gridAfter w:val="2"/>
          <w:wAfter w:w="3814" w:type="dxa"/>
        </w:trPr>
        <w:tc>
          <w:tcPr>
            <w:tcW w:w="558" w:type="dxa"/>
          </w:tcPr>
          <w:p w:rsidR="00C829E4" w:rsidRPr="003B5AD4" w:rsidRDefault="00C829E4" w:rsidP="00281E70">
            <w:pPr>
              <w:rPr>
                <w:rFonts w:ascii="Times New Roman" w:hAnsi="Times New Roman" w:cs="Times New Roman"/>
                <w:sz w:val="20"/>
                <w:szCs w:val="20"/>
              </w:rPr>
            </w:pPr>
            <w:r w:rsidRPr="003B5AD4">
              <w:rPr>
                <w:rFonts w:ascii="Times New Roman" w:hAnsi="Times New Roman" w:cs="Times New Roman"/>
                <w:sz w:val="20"/>
                <w:szCs w:val="20"/>
              </w:rPr>
              <w:t>4.3</w:t>
            </w:r>
          </w:p>
        </w:tc>
        <w:tc>
          <w:tcPr>
            <w:tcW w:w="2700" w:type="dxa"/>
            <w:gridSpan w:val="2"/>
          </w:tcPr>
          <w:p w:rsidR="00C829E4" w:rsidRPr="003B5AD4" w:rsidRDefault="00C829E4" w:rsidP="00281E70">
            <w:pPr>
              <w:rPr>
                <w:rFonts w:ascii="Times New Roman" w:hAnsi="Times New Roman" w:cs="Times New Roman"/>
                <w:sz w:val="20"/>
                <w:szCs w:val="20"/>
              </w:rPr>
            </w:pPr>
            <w:r w:rsidRPr="003B5AD4">
              <w:rPr>
                <w:rFonts w:ascii="Times New Roman" w:eastAsia="Calibri" w:hAnsi="Times New Roman" w:cs="Times New Roman"/>
                <w:sz w:val="20"/>
                <w:szCs w:val="20"/>
                <w:lang w:val="en-GB"/>
              </w:rPr>
              <w:t>Strengthening the capacities of Albanian authorities to harmonise and implement waste management legislation.</w:t>
            </w:r>
          </w:p>
        </w:tc>
        <w:tc>
          <w:tcPr>
            <w:tcW w:w="1415" w:type="dxa"/>
            <w:gridSpan w:val="2"/>
          </w:tcPr>
          <w:p w:rsidR="00C829E4" w:rsidRPr="003B5AD4" w:rsidRDefault="00C829E4" w:rsidP="00C829E4">
            <w:pPr>
              <w:spacing w:before="60" w:after="60" w:line="240" w:lineRule="auto"/>
              <w:rPr>
                <w:rFonts w:ascii="Times New Roman" w:eastAsia="Calibri" w:hAnsi="Times New Roman" w:cs="Times New Roman"/>
                <w:sz w:val="20"/>
                <w:szCs w:val="20"/>
                <w:lang w:val="en-GB"/>
              </w:rPr>
            </w:pPr>
            <w:r w:rsidRPr="003B5AD4">
              <w:rPr>
                <w:rFonts w:ascii="Times New Roman" w:eastAsia="Calibri" w:hAnsi="Times New Roman" w:cs="Times New Roman"/>
                <w:sz w:val="20"/>
                <w:szCs w:val="20"/>
                <w:lang w:val="en-GB"/>
              </w:rPr>
              <w:t>D</w:t>
            </w:r>
            <w:r w:rsidR="00115A19" w:rsidRPr="003B5AD4">
              <w:rPr>
                <w:rFonts w:ascii="Times New Roman" w:eastAsia="Calibri" w:hAnsi="Times New Roman" w:cs="Times New Roman"/>
                <w:sz w:val="20"/>
                <w:szCs w:val="20"/>
                <w:lang w:val="en-GB"/>
              </w:rPr>
              <w:t xml:space="preserve">irective </w:t>
            </w:r>
            <w:r w:rsidRPr="003B5AD4">
              <w:rPr>
                <w:rFonts w:ascii="Times New Roman" w:eastAsia="Calibri" w:hAnsi="Times New Roman" w:cs="Times New Roman"/>
                <w:sz w:val="20"/>
                <w:szCs w:val="20"/>
                <w:lang w:val="en-GB"/>
              </w:rPr>
              <w:t>2008/98/</w:t>
            </w:r>
            <w:r w:rsidR="00404221" w:rsidRPr="003B5AD4">
              <w:rPr>
                <w:rFonts w:ascii="Times New Roman" w:eastAsia="Calibri" w:hAnsi="Times New Roman" w:cs="Times New Roman"/>
                <w:sz w:val="20"/>
                <w:szCs w:val="20"/>
                <w:lang w:val="en-GB"/>
              </w:rPr>
              <w:t>EC, Waste Framework</w:t>
            </w:r>
            <w:r w:rsidRPr="003B5AD4">
              <w:rPr>
                <w:rFonts w:ascii="Times New Roman" w:eastAsia="Calibri" w:hAnsi="Times New Roman" w:cs="Times New Roman"/>
                <w:sz w:val="20"/>
                <w:szCs w:val="20"/>
                <w:lang w:val="en-GB"/>
              </w:rPr>
              <w:t xml:space="preserve"> </w:t>
            </w:r>
          </w:p>
          <w:p w:rsidR="00404221" w:rsidRPr="003B5AD4" w:rsidRDefault="00404221" w:rsidP="00C829E4">
            <w:pPr>
              <w:spacing w:before="60" w:after="60" w:line="240" w:lineRule="auto"/>
              <w:rPr>
                <w:rFonts w:ascii="Times New Roman" w:eastAsia="Calibri" w:hAnsi="Times New Roman" w:cs="Times New Roman"/>
                <w:sz w:val="20"/>
                <w:szCs w:val="20"/>
                <w:lang w:val="en-GB"/>
              </w:rPr>
            </w:pPr>
          </w:p>
          <w:p w:rsidR="00C829E4" w:rsidRPr="003B5AD4" w:rsidRDefault="00C829E4" w:rsidP="00C829E4">
            <w:pPr>
              <w:spacing w:before="60" w:after="60" w:line="240" w:lineRule="auto"/>
              <w:rPr>
                <w:rFonts w:ascii="Times New Roman" w:eastAsia="Calibri" w:hAnsi="Times New Roman" w:cs="Times New Roman"/>
                <w:sz w:val="20"/>
                <w:szCs w:val="20"/>
                <w:lang w:val="en-GB"/>
              </w:rPr>
            </w:pPr>
            <w:r w:rsidRPr="003B5AD4">
              <w:rPr>
                <w:rFonts w:ascii="Times New Roman" w:eastAsia="Calibri" w:hAnsi="Times New Roman" w:cs="Times New Roman"/>
                <w:sz w:val="20"/>
                <w:szCs w:val="20"/>
                <w:lang w:val="en-GB"/>
              </w:rPr>
              <w:t>Council Directive 1999/31/EC</w:t>
            </w:r>
            <w:r w:rsidR="00404221" w:rsidRPr="003B5AD4">
              <w:rPr>
                <w:rFonts w:ascii="Times New Roman" w:eastAsia="Calibri" w:hAnsi="Times New Roman" w:cs="Times New Roman"/>
                <w:sz w:val="20"/>
                <w:szCs w:val="20"/>
                <w:lang w:val="en-GB"/>
              </w:rPr>
              <w:t>, Landfill</w:t>
            </w:r>
          </w:p>
          <w:p w:rsidR="00404221" w:rsidRPr="003B5AD4" w:rsidRDefault="00404221" w:rsidP="00C829E4">
            <w:pPr>
              <w:spacing w:before="60" w:after="60" w:line="240" w:lineRule="auto"/>
              <w:rPr>
                <w:rFonts w:ascii="Times New Roman" w:eastAsia="Calibri" w:hAnsi="Times New Roman" w:cs="Times New Roman"/>
                <w:sz w:val="20"/>
                <w:szCs w:val="20"/>
                <w:lang w:val="en-GB"/>
              </w:rPr>
            </w:pPr>
          </w:p>
          <w:p w:rsidR="00C829E4" w:rsidRPr="003B5AD4" w:rsidRDefault="00404221" w:rsidP="00C829E4">
            <w:pPr>
              <w:spacing w:before="60" w:after="60" w:line="240" w:lineRule="auto"/>
              <w:rPr>
                <w:rFonts w:ascii="Times New Roman" w:eastAsia="Calibri" w:hAnsi="Times New Roman" w:cs="Times New Roman"/>
                <w:sz w:val="20"/>
                <w:szCs w:val="20"/>
                <w:lang w:val="en-GB"/>
              </w:rPr>
            </w:pPr>
            <w:r w:rsidRPr="003B5AD4">
              <w:rPr>
                <w:rFonts w:ascii="Times New Roman" w:eastAsia="Calibri" w:hAnsi="Times New Roman" w:cs="Times New Roman"/>
                <w:sz w:val="20"/>
                <w:szCs w:val="20"/>
                <w:lang w:val="en-GB"/>
              </w:rPr>
              <w:t>Regulation EC/</w:t>
            </w:r>
            <w:r w:rsidR="00C829E4" w:rsidRPr="003B5AD4">
              <w:rPr>
                <w:rFonts w:ascii="Times New Roman" w:eastAsia="Calibri" w:hAnsi="Times New Roman" w:cs="Times New Roman"/>
                <w:sz w:val="20"/>
                <w:szCs w:val="20"/>
                <w:lang w:val="en-GB"/>
              </w:rPr>
              <w:t>1013/2006</w:t>
            </w:r>
            <w:r w:rsidRPr="003B5AD4">
              <w:rPr>
                <w:rFonts w:ascii="Times New Roman" w:eastAsia="Calibri" w:hAnsi="Times New Roman" w:cs="Times New Roman"/>
                <w:sz w:val="20"/>
                <w:szCs w:val="20"/>
                <w:lang w:val="en-GB"/>
              </w:rPr>
              <w:t>, Shipment of Waste</w:t>
            </w:r>
          </w:p>
          <w:p w:rsidR="00C829E4" w:rsidRPr="003B5AD4" w:rsidRDefault="00404221" w:rsidP="00C829E4">
            <w:pPr>
              <w:rPr>
                <w:rFonts w:ascii="Times New Roman" w:eastAsia="Calibri" w:hAnsi="Times New Roman" w:cs="Times New Roman"/>
                <w:sz w:val="20"/>
                <w:szCs w:val="20"/>
                <w:lang w:val="en-GB"/>
              </w:rPr>
            </w:pPr>
            <w:r w:rsidRPr="003B5AD4">
              <w:rPr>
                <w:rFonts w:ascii="Times New Roman" w:eastAsia="Calibri" w:hAnsi="Times New Roman" w:cs="Times New Roman"/>
                <w:sz w:val="20"/>
                <w:szCs w:val="20"/>
                <w:lang w:val="en-GB"/>
              </w:rPr>
              <w:t>Regulation (EU)</w:t>
            </w:r>
            <w:r w:rsidR="00C829E4" w:rsidRPr="003B5AD4">
              <w:rPr>
                <w:rFonts w:ascii="Times New Roman" w:eastAsia="Calibri" w:hAnsi="Times New Roman" w:cs="Times New Roman"/>
                <w:sz w:val="20"/>
                <w:szCs w:val="20"/>
                <w:lang w:val="en-GB"/>
              </w:rPr>
              <w:t>1257/2013</w:t>
            </w:r>
            <w:r w:rsidRPr="003B5AD4">
              <w:rPr>
                <w:rFonts w:ascii="Times New Roman" w:eastAsia="Calibri" w:hAnsi="Times New Roman" w:cs="Times New Roman"/>
                <w:sz w:val="20"/>
                <w:szCs w:val="20"/>
                <w:lang w:val="en-GB"/>
              </w:rPr>
              <w:t xml:space="preserve">, Ship Recycling </w:t>
            </w:r>
          </w:p>
        </w:tc>
        <w:tc>
          <w:tcPr>
            <w:tcW w:w="1915" w:type="dxa"/>
          </w:tcPr>
          <w:p w:rsidR="00200040" w:rsidRPr="003B5AD4" w:rsidRDefault="00D0405F" w:rsidP="00200040">
            <w:pPr>
              <w:spacing w:before="60" w:after="60" w:line="240" w:lineRule="auto"/>
              <w:rPr>
                <w:rFonts w:ascii="Times New Roman" w:eastAsia="Calibri" w:hAnsi="Times New Roman" w:cs="Times New Roman"/>
                <w:sz w:val="20"/>
                <w:szCs w:val="20"/>
                <w:lang w:val="en-GB"/>
              </w:rPr>
            </w:pPr>
            <w:r w:rsidRPr="003B5AD4">
              <w:rPr>
                <w:rFonts w:ascii="Times New Roman" w:eastAsia="Calibri" w:hAnsi="Times New Roman" w:cs="Times New Roman"/>
                <w:b/>
                <w:sz w:val="20"/>
                <w:szCs w:val="20"/>
                <w:lang w:val="en-GB"/>
              </w:rPr>
              <w:t>-</w:t>
            </w:r>
            <w:r w:rsidR="00200040" w:rsidRPr="003B5AD4">
              <w:rPr>
                <w:rFonts w:ascii="Times New Roman" w:eastAsia="Calibri" w:hAnsi="Times New Roman" w:cs="Times New Roman"/>
                <w:sz w:val="20"/>
                <w:szCs w:val="20"/>
                <w:lang w:val="en-GB"/>
              </w:rPr>
              <w:t xml:space="preserve">Strengthening the capacities of </w:t>
            </w:r>
            <w:r w:rsidR="007731FB" w:rsidRPr="003B5AD4">
              <w:rPr>
                <w:rFonts w:ascii="Times New Roman" w:eastAsia="Calibri" w:hAnsi="Times New Roman" w:cs="Times New Roman"/>
                <w:sz w:val="20"/>
                <w:szCs w:val="20"/>
                <w:lang w:val="en-GB"/>
              </w:rPr>
              <w:t>MTE and NEA for</w:t>
            </w:r>
            <w:r w:rsidR="00200040" w:rsidRPr="003B5AD4">
              <w:rPr>
                <w:rFonts w:ascii="Times New Roman" w:eastAsia="Calibri" w:hAnsi="Times New Roman" w:cs="Times New Roman"/>
                <w:sz w:val="20"/>
                <w:szCs w:val="20"/>
                <w:lang w:val="en-GB"/>
              </w:rPr>
              <w:t xml:space="preserve"> implementing waste management </w:t>
            </w:r>
            <w:r w:rsidR="007731FB" w:rsidRPr="003B5AD4">
              <w:rPr>
                <w:rFonts w:ascii="Times New Roman" w:eastAsia="Calibri" w:hAnsi="Times New Roman" w:cs="Times New Roman"/>
                <w:sz w:val="20"/>
                <w:szCs w:val="20"/>
                <w:lang w:val="en-GB"/>
              </w:rPr>
              <w:t xml:space="preserve">(WM) </w:t>
            </w:r>
            <w:r w:rsidR="00200040" w:rsidRPr="003B5AD4">
              <w:rPr>
                <w:rFonts w:ascii="Times New Roman" w:eastAsia="Calibri" w:hAnsi="Times New Roman" w:cs="Times New Roman"/>
                <w:sz w:val="20"/>
                <w:szCs w:val="20"/>
                <w:lang w:val="en-GB"/>
              </w:rPr>
              <w:t>legislation;</w:t>
            </w:r>
          </w:p>
          <w:p w:rsidR="00200040" w:rsidRPr="003B5AD4" w:rsidRDefault="009C0412" w:rsidP="00200040">
            <w:pPr>
              <w:spacing w:before="60" w:after="60" w:line="240" w:lineRule="auto"/>
              <w:rPr>
                <w:rFonts w:ascii="Times New Roman" w:eastAsia="Calibri" w:hAnsi="Times New Roman" w:cs="Times New Roman"/>
                <w:sz w:val="20"/>
                <w:szCs w:val="20"/>
                <w:lang w:val="en-GB"/>
              </w:rPr>
            </w:pPr>
            <w:r w:rsidRPr="003B5AD4">
              <w:rPr>
                <w:rFonts w:ascii="Times New Roman" w:eastAsia="Calibri" w:hAnsi="Times New Roman" w:cs="Times New Roman"/>
                <w:sz w:val="20"/>
                <w:szCs w:val="20"/>
                <w:lang w:val="en-GB"/>
              </w:rPr>
              <w:t>-Revision of</w:t>
            </w:r>
            <w:r w:rsidR="007731FB" w:rsidRPr="003B5AD4">
              <w:rPr>
                <w:rFonts w:ascii="Times New Roman" w:eastAsia="Calibri" w:hAnsi="Times New Roman" w:cs="Times New Roman"/>
                <w:sz w:val="20"/>
                <w:szCs w:val="20"/>
                <w:lang w:val="en-GB"/>
              </w:rPr>
              <w:t xml:space="preserve"> legal framework for WM;</w:t>
            </w:r>
          </w:p>
          <w:p w:rsidR="00200040" w:rsidRPr="003B5AD4" w:rsidRDefault="00D0405F" w:rsidP="00200040">
            <w:pPr>
              <w:spacing w:before="60" w:after="60" w:line="240" w:lineRule="auto"/>
              <w:rPr>
                <w:rFonts w:ascii="Times New Roman" w:eastAsia="Calibri" w:hAnsi="Times New Roman" w:cs="Times New Roman"/>
                <w:sz w:val="20"/>
                <w:szCs w:val="20"/>
                <w:lang w:val="en-GB"/>
              </w:rPr>
            </w:pPr>
            <w:r w:rsidRPr="003B5AD4">
              <w:rPr>
                <w:rFonts w:ascii="Times New Roman" w:eastAsia="Calibri" w:hAnsi="Times New Roman" w:cs="Times New Roman"/>
                <w:sz w:val="20"/>
                <w:szCs w:val="20"/>
                <w:lang w:val="en-GB"/>
              </w:rPr>
              <w:t>-</w:t>
            </w:r>
            <w:r w:rsidR="007731FB" w:rsidRPr="003B5AD4">
              <w:rPr>
                <w:rFonts w:ascii="Times New Roman" w:eastAsia="Calibri" w:hAnsi="Times New Roman" w:cs="Times New Roman"/>
                <w:sz w:val="20"/>
                <w:szCs w:val="20"/>
                <w:lang w:val="en-GB"/>
              </w:rPr>
              <w:t>Establishing economic instrument for waste prevention;</w:t>
            </w:r>
          </w:p>
          <w:p w:rsidR="007731FB" w:rsidRPr="003B5AD4" w:rsidRDefault="007731FB" w:rsidP="007731FB">
            <w:pPr>
              <w:spacing w:after="0" w:line="253" w:lineRule="atLeast"/>
              <w:rPr>
                <w:rFonts w:ascii="Times New Roman" w:hAnsi="Times New Roman" w:cs="Times New Roman"/>
                <w:color w:val="000000"/>
                <w:sz w:val="20"/>
                <w:szCs w:val="20"/>
              </w:rPr>
            </w:pPr>
            <w:r w:rsidRPr="003B5AD4">
              <w:rPr>
                <w:rFonts w:ascii="Times New Roman" w:eastAsia="Calibri" w:hAnsi="Times New Roman" w:cs="Times New Roman"/>
                <w:sz w:val="20"/>
                <w:szCs w:val="20"/>
                <w:lang w:val="en-GB"/>
              </w:rPr>
              <w:t>-</w:t>
            </w:r>
            <w:r w:rsidRPr="003B5AD4">
              <w:rPr>
                <w:rFonts w:ascii="Times New Roman" w:hAnsi="Times New Roman" w:cs="Times New Roman"/>
                <w:color w:val="000000"/>
                <w:sz w:val="20"/>
                <w:szCs w:val="20"/>
                <w:bdr w:val="none" w:sz="0" w:space="0" w:color="auto" w:frame="1"/>
              </w:rPr>
              <w:t>Revised procedures and system for permitting waste operators (collection, transportation, trade, storage and treatment facilities);</w:t>
            </w:r>
          </w:p>
          <w:p w:rsidR="007731FB" w:rsidRPr="003B5AD4" w:rsidRDefault="007731FB" w:rsidP="007731FB">
            <w:pPr>
              <w:spacing w:after="0" w:line="253" w:lineRule="atLeast"/>
              <w:rPr>
                <w:rFonts w:ascii="Times New Roman" w:hAnsi="Times New Roman" w:cs="Times New Roman"/>
                <w:color w:val="000000"/>
                <w:sz w:val="20"/>
                <w:szCs w:val="20"/>
                <w:bdr w:val="none" w:sz="0" w:space="0" w:color="auto" w:frame="1"/>
              </w:rPr>
            </w:pPr>
            <w:r w:rsidRPr="003B5AD4">
              <w:rPr>
                <w:rFonts w:ascii="Times New Roman" w:hAnsi="Times New Roman" w:cs="Times New Roman"/>
                <w:color w:val="000000"/>
                <w:sz w:val="20"/>
                <w:szCs w:val="20"/>
                <w:bdr w:val="none" w:sz="0" w:space="0" w:color="auto" w:frame="1"/>
              </w:rPr>
              <w:t xml:space="preserve">-Establishing information system for WM with data; </w:t>
            </w:r>
          </w:p>
          <w:p w:rsidR="00C829E4" w:rsidRPr="003B5AD4" w:rsidRDefault="007731FB" w:rsidP="007731FB">
            <w:pPr>
              <w:spacing w:after="0" w:line="253" w:lineRule="atLeast"/>
              <w:rPr>
                <w:rFonts w:ascii="Times New Roman" w:hAnsi="Times New Roman" w:cs="Times New Roman"/>
                <w:sz w:val="20"/>
                <w:szCs w:val="20"/>
              </w:rPr>
            </w:pPr>
            <w:r w:rsidRPr="003B5AD4">
              <w:rPr>
                <w:rFonts w:ascii="Times New Roman" w:hAnsi="Times New Roman" w:cs="Times New Roman"/>
                <w:color w:val="000000"/>
                <w:sz w:val="20"/>
                <w:szCs w:val="20"/>
                <w:bdr w:val="none" w:sz="0" w:space="0" w:color="auto" w:frame="1"/>
              </w:rPr>
              <w:t xml:space="preserve">-Development of an software and procurement of new IT equipment; </w:t>
            </w:r>
          </w:p>
        </w:tc>
        <w:tc>
          <w:tcPr>
            <w:tcW w:w="1062" w:type="dxa"/>
            <w:gridSpan w:val="3"/>
          </w:tcPr>
          <w:p w:rsidR="00C829E4" w:rsidRPr="003B5AD4" w:rsidRDefault="00C829E4" w:rsidP="00281E70">
            <w:pPr>
              <w:rPr>
                <w:rFonts w:ascii="Times New Roman" w:hAnsi="Times New Roman" w:cs="Times New Roman"/>
                <w:sz w:val="20"/>
                <w:szCs w:val="20"/>
              </w:rPr>
            </w:pPr>
            <w:r w:rsidRPr="003B5AD4">
              <w:rPr>
                <w:rFonts w:ascii="Times New Roman" w:hAnsi="Times New Roman" w:cs="Times New Roman"/>
                <w:sz w:val="20"/>
                <w:szCs w:val="20"/>
              </w:rPr>
              <w:t>Main:</w:t>
            </w:r>
          </w:p>
          <w:p w:rsidR="00C829E4" w:rsidRPr="003B5AD4" w:rsidRDefault="00C829E4" w:rsidP="00D0405F">
            <w:pPr>
              <w:spacing w:before="60" w:after="60" w:line="240" w:lineRule="auto"/>
              <w:rPr>
                <w:rFonts w:ascii="Times New Roman" w:hAnsi="Times New Roman" w:cs="Times New Roman"/>
                <w:sz w:val="20"/>
                <w:szCs w:val="20"/>
              </w:rPr>
            </w:pPr>
            <w:r w:rsidRPr="003B5AD4">
              <w:rPr>
                <w:rFonts w:ascii="Times New Roman" w:hAnsi="Times New Roman" w:cs="Times New Roman"/>
                <w:bCs/>
                <w:iCs/>
                <w:sz w:val="20"/>
                <w:szCs w:val="20"/>
                <w:lang w:val="en-GB"/>
              </w:rPr>
              <w:t xml:space="preserve">MTE; </w:t>
            </w:r>
          </w:p>
        </w:tc>
        <w:tc>
          <w:tcPr>
            <w:tcW w:w="1417" w:type="dxa"/>
          </w:tcPr>
          <w:p w:rsidR="00C829E4" w:rsidRPr="003B5AD4" w:rsidRDefault="00C829E4" w:rsidP="00281E70">
            <w:pPr>
              <w:rPr>
                <w:rFonts w:ascii="Times New Roman" w:hAnsi="Times New Roman" w:cs="Times New Roman"/>
                <w:sz w:val="20"/>
                <w:szCs w:val="20"/>
              </w:rPr>
            </w:pPr>
            <w:r w:rsidRPr="003B5AD4">
              <w:rPr>
                <w:rFonts w:ascii="Times New Roman" w:hAnsi="Times New Roman" w:cs="Times New Roman"/>
                <w:sz w:val="20"/>
                <w:szCs w:val="20"/>
              </w:rPr>
              <w:t>Other:</w:t>
            </w:r>
          </w:p>
          <w:p w:rsidR="007731FB" w:rsidRPr="003B5AD4" w:rsidRDefault="007731FB" w:rsidP="00D0405F">
            <w:pPr>
              <w:spacing w:before="60" w:after="60" w:line="240" w:lineRule="auto"/>
              <w:rPr>
                <w:rFonts w:ascii="Times New Roman" w:hAnsi="Times New Roman" w:cs="Times New Roman"/>
                <w:bCs/>
                <w:iCs/>
                <w:sz w:val="20"/>
                <w:szCs w:val="20"/>
                <w:lang w:val="en-GB"/>
              </w:rPr>
            </w:pPr>
            <w:r w:rsidRPr="003B5AD4">
              <w:rPr>
                <w:rFonts w:ascii="Times New Roman" w:hAnsi="Times New Roman" w:cs="Times New Roman"/>
                <w:bCs/>
                <w:iCs/>
                <w:sz w:val="20"/>
                <w:szCs w:val="20"/>
                <w:lang w:val="en-GB"/>
              </w:rPr>
              <w:t>NEA;</w:t>
            </w:r>
          </w:p>
          <w:p w:rsidR="00D0405F" w:rsidRPr="003B5AD4" w:rsidRDefault="00D0405F" w:rsidP="00D0405F">
            <w:pPr>
              <w:spacing w:before="60" w:after="60" w:line="240" w:lineRule="auto"/>
              <w:rPr>
                <w:rFonts w:ascii="Times New Roman" w:eastAsia="Calibri" w:hAnsi="Times New Roman" w:cs="Times New Roman"/>
                <w:bCs/>
                <w:iCs/>
                <w:sz w:val="20"/>
                <w:szCs w:val="20"/>
                <w:lang w:val="en-GB"/>
              </w:rPr>
            </w:pPr>
            <w:r w:rsidRPr="003B5AD4">
              <w:rPr>
                <w:rFonts w:ascii="Times New Roman" w:hAnsi="Times New Roman" w:cs="Times New Roman"/>
                <w:bCs/>
                <w:iCs/>
                <w:sz w:val="20"/>
                <w:szCs w:val="20"/>
                <w:lang w:val="en-GB"/>
              </w:rPr>
              <w:t xml:space="preserve">MIE;  </w:t>
            </w:r>
            <w:r w:rsidRPr="003B5AD4">
              <w:rPr>
                <w:rFonts w:ascii="Times New Roman" w:eastAsia="Calibri" w:hAnsi="Times New Roman" w:cs="Times New Roman"/>
                <w:bCs/>
                <w:iCs/>
                <w:sz w:val="20"/>
                <w:szCs w:val="20"/>
                <w:lang w:val="en-GB"/>
              </w:rPr>
              <w:t>AKUM</w:t>
            </w:r>
            <w:r w:rsidRPr="003B5AD4">
              <w:rPr>
                <w:rFonts w:ascii="Times New Roman" w:hAnsi="Times New Roman" w:cs="Times New Roman"/>
                <w:bCs/>
                <w:iCs/>
                <w:sz w:val="20"/>
                <w:szCs w:val="20"/>
                <w:lang w:val="en-GB"/>
              </w:rPr>
              <w:t>:</w:t>
            </w:r>
          </w:p>
          <w:p w:rsidR="00D0405F" w:rsidRPr="003B5AD4" w:rsidRDefault="00D0405F" w:rsidP="00D0405F">
            <w:pPr>
              <w:spacing w:before="60" w:after="60" w:line="240" w:lineRule="auto"/>
              <w:rPr>
                <w:rFonts w:ascii="Times New Roman" w:hAnsi="Times New Roman" w:cs="Times New Roman"/>
                <w:sz w:val="20"/>
                <w:szCs w:val="20"/>
                <w:lang w:val="en-GB"/>
              </w:rPr>
            </w:pPr>
            <w:r w:rsidRPr="003B5AD4">
              <w:rPr>
                <w:rFonts w:ascii="Times New Roman" w:eastAsia="Calibri" w:hAnsi="Times New Roman" w:cs="Times New Roman"/>
                <w:sz w:val="20"/>
                <w:szCs w:val="20"/>
                <w:lang w:val="en-GB"/>
              </w:rPr>
              <w:t>SDG</w:t>
            </w:r>
            <w:r w:rsidRPr="003B5AD4">
              <w:rPr>
                <w:rFonts w:ascii="Times New Roman" w:hAnsi="Times New Roman" w:cs="Times New Roman"/>
                <w:sz w:val="20"/>
                <w:szCs w:val="20"/>
                <w:lang w:val="en-GB"/>
              </w:rPr>
              <w:t>;</w:t>
            </w:r>
          </w:p>
          <w:p w:rsidR="007731FB" w:rsidRPr="003B5AD4" w:rsidRDefault="007731FB" w:rsidP="00D0405F">
            <w:pPr>
              <w:spacing w:before="60" w:after="60" w:line="240" w:lineRule="auto"/>
              <w:rPr>
                <w:rFonts w:ascii="Times New Roman" w:eastAsia="Calibri" w:hAnsi="Times New Roman" w:cs="Times New Roman"/>
                <w:bCs/>
                <w:iCs/>
                <w:sz w:val="20"/>
                <w:szCs w:val="20"/>
                <w:lang w:val="en-GB"/>
              </w:rPr>
            </w:pPr>
            <w:r w:rsidRPr="003B5AD4">
              <w:rPr>
                <w:rFonts w:ascii="Times New Roman" w:eastAsia="Calibri" w:hAnsi="Times New Roman" w:cs="Times New Roman"/>
                <w:bCs/>
                <w:iCs/>
                <w:sz w:val="20"/>
                <w:szCs w:val="20"/>
                <w:lang w:val="en-GB"/>
              </w:rPr>
              <w:t>LGU;</w:t>
            </w:r>
          </w:p>
          <w:p w:rsidR="00D0405F" w:rsidRPr="003B5AD4" w:rsidRDefault="00D0405F" w:rsidP="00D0405F">
            <w:pPr>
              <w:spacing w:before="60" w:after="60" w:line="240" w:lineRule="auto"/>
              <w:rPr>
                <w:rFonts w:ascii="Times New Roman" w:eastAsia="Calibri" w:hAnsi="Times New Roman" w:cs="Times New Roman"/>
                <w:bCs/>
                <w:iCs/>
                <w:sz w:val="20"/>
                <w:szCs w:val="20"/>
                <w:lang w:val="en-GB"/>
              </w:rPr>
            </w:pPr>
            <w:r w:rsidRPr="003B5AD4">
              <w:rPr>
                <w:rFonts w:ascii="Times New Roman" w:eastAsia="Calibri" w:hAnsi="Times New Roman" w:cs="Times New Roman"/>
                <w:bCs/>
                <w:iCs/>
                <w:sz w:val="20"/>
                <w:szCs w:val="20"/>
                <w:lang w:val="en-GB"/>
              </w:rPr>
              <w:t>State Police</w:t>
            </w:r>
          </w:p>
          <w:p w:rsidR="00D0405F" w:rsidRPr="003B5AD4" w:rsidRDefault="00D0405F" w:rsidP="00281E70">
            <w:pPr>
              <w:rPr>
                <w:rFonts w:ascii="Times New Roman" w:hAnsi="Times New Roman" w:cs="Times New Roman"/>
                <w:sz w:val="20"/>
                <w:szCs w:val="20"/>
              </w:rPr>
            </w:pPr>
          </w:p>
        </w:tc>
        <w:tc>
          <w:tcPr>
            <w:tcW w:w="1134" w:type="dxa"/>
          </w:tcPr>
          <w:p w:rsidR="00C829E4" w:rsidRPr="003B5AD4" w:rsidRDefault="007731FB" w:rsidP="00281E70">
            <w:pPr>
              <w:rPr>
                <w:rFonts w:ascii="Times New Roman" w:eastAsia="Calibri" w:hAnsi="Times New Roman" w:cs="Times New Roman"/>
                <w:sz w:val="20"/>
                <w:szCs w:val="20"/>
                <w:lang w:val="en-GB"/>
              </w:rPr>
            </w:pPr>
            <w:r w:rsidRPr="003B5AD4">
              <w:rPr>
                <w:rFonts w:ascii="Times New Roman" w:eastAsia="Calibri" w:hAnsi="Times New Roman" w:cs="Times New Roman"/>
                <w:sz w:val="20"/>
                <w:szCs w:val="20"/>
                <w:lang w:val="en-GB"/>
              </w:rPr>
              <w:t>2</w:t>
            </w:r>
            <w:r w:rsidR="00C829E4" w:rsidRPr="003B5AD4">
              <w:rPr>
                <w:rFonts w:ascii="Times New Roman" w:eastAsia="Calibri" w:hAnsi="Times New Roman" w:cs="Times New Roman"/>
                <w:sz w:val="20"/>
                <w:szCs w:val="20"/>
                <w:lang w:val="en-GB"/>
              </w:rPr>
              <w:t xml:space="preserve"> MEUR</w:t>
            </w:r>
          </w:p>
          <w:p w:rsidR="007731FB" w:rsidRPr="003B5AD4" w:rsidRDefault="007731FB" w:rsidP="00281E70">
            <w:pPr>
              <w:rPr>
                <w:rFonts w:ascii="Times New Roman" w:hAnsi="Times New Roman" w:cs="Times New Roman"/>
                <w:sz w:val="20"/>
                <w:szCs w:val="20"/>
              </w:rPr>
            </w:pPr>
            <w:r w:rsidRPr="003B5AD4">
              <w:rPr>
                <w:rFonts w:ascii="Times New Roman" w:hAnsi="Times New Roman" w:cs="Times New Roman"/>
                <w:sz w:val="20"/>
                <w:szCs w:val="20"/>
              </w:rPr>
              <w:t xml:space="preserve">plus </w:t>
            </w:r>
          </w:p>
          <w:p w:rsidR="007731FB" w:rsidRPr="003B5AD4" w:rsidRDefault="007731FB" w:rsidP="00281E70">
            <w:pPr>
              <w:rPr>
                <w:rFonts w:ascii="Times New Roman" w:hAnsi="Times New Roman" w:cs="Times New Roman"/>
                <w:sz w:val="20"/>
                <w:szCs w:val="20"/>
              </w:rPr>
            </w:pPr>
            <w:r w:rsidRPr="003B5AD4">
              <w:rPr>
                <w:rFonts w:ascii="Times New Roman" w:hAnsi="Times New Roman" w:cs="Times New Roman"/>
                <w:sz w:val="20"/>
                <w:szCs w:val="20"/>
              </w:rPr>
              <w:t>0.6 MEUR for development of software, purchase of IE and other equipment</w:t>
            </w:r>
          </w:p>
        </w:tc>
        <w:tc>
          <w:tcPr>
            <w:tcW w:w="1337" w:type="dxa"/>
            <w:gridSpan w:val="2"/>
          </w:tcPr>
          <w:p w:rsidR="00C829E4" w:rsidRPr="003B5AD4" w:rsidRDefault="00C829E4" w:rsidP="00C829E4">
            <w:pPr>
              <w:spacing w:before="60" w:after="60" w:line="240" w:lineRule="auto"/>
              <w:rPr>
                <w:rFonts w:ascii="Times New Roman" w:hAnsi="Times New Roman" w:cs="Times New Roman"/>
                <w:bCs/>
                <w:iCs/>
                <w:sz w:val="20"/>
                <w:szCs w:val="20"/>
                <w:lang w:val="en-GB"/>
              </w:rPr>
            </w:pPr>
            <w:r w:rsidRPr="003B5AD4">
              <w:rPr>
                <w:rFonts w:ascii="Times New Roman" w:eastAsia="Calibri" w:hAnsi="Times New Roman" w:cs="Times New Roman"/>
                <w:bCs/>
                <w:iCs/>
                <w:sz w:val="20"/>
                <w:szCs w:val="20"/>
                <w:lang w:val="en-GB"/>
              </w:rPr>
              <w:t>2020-2024</w:t>
            </w:r>
          </w:p>
          <w:p w:rsidR="00C829E4" w:rsidRPr="003B5AD4" w:rsidRDefault="00C829E4" w:rsidP="00C829E4">
            <w:pPr>
              <w:spacing w:before="60" w:after="60" w:line="240" w:lineRule="auto"/>
              <w:rPr>
                <w:rFonts w:ascii="Times New Roman" w:eastAsia="Calibri" w:hAnsi="Times New Roman" w:cs="Times New Roman"/>
                <w:bCs/>
                <w:iCs/>
                <w:sz w:val="20"/>
                <w:szCs w:val="20"/>
                <w:lang w:val="en-GB"/>
              </w:rPr>
            </w:pPr>
            <w:r w:rsidRPr="003B5AD4">
              <w:rPr>
                <w:rFonts w:ascii="Times New Roman" w:hAnsi="Times New Roman" w:cs="Times New Roman"/>
                <w:bCs/>
                <w:iCs/>
                <w:sz w:val="20"/>
                <w:szCs w:val="20"/>
                <w:lang w:val="en-GB"/>
              </w:rPr>
              <w:t>High</w:t>
            </w:r>
          </w:p>
          <w:p w:rsidR="00C829E4" w:rsidRPr="003B5AD4" w:rsidRDefault="00C829E4" w:rsidP="00281E70">
            <w:pPr>
              <w:rPr>
                <w:rFonts w:ascii="Times New Roman" w:hAnsi="Times New Roman" w:cs="Times New Roman"/>
                <w:sz w:val="20"/>
                <w:szCs w:val="20"/>
              </w:rPr>
            </w:pPr>
          </w:p>
        </w:tc>
        <w:tc>
          <w:tcPr>
            <w:tcW w:w="1640" w:type="dxa"/>
          </w:tcPr>
          <w:p w:rsidR="00C829E4" w:rsidRPr="003B5AD4" w:rsidRDefault="00474314" w:rsidP="00281E70">
            <w:pPr>
              <w:rPr>
                <w:rFonts w:ascii="Times New Roman" w:hAnsi="Times New Roman" w:cs="Times New Roman"/>
                <w:sz w:val="20"/>
                <w:szCs w:val="20"/>
              </w:rPr>
            </w:pPr>
            <w:r w:rsidRPr="003B5AD4">
              <w:rPr>
                <w:rFonts w:ascii="Times New Roman" w:eastAsia="Times New Roman" w:hAnsi="Times New Roman" w:cs="Times New Roman"/>
                <w:bCs/>
                <w:color w:val="000000"/>
                <w:sz w:val="20"/>
                <w:szCs w:val="20"/>
              </w:rPr>
              <w:t>Project fiche developed</w:t>
            </w:r>
          </w:p>
        </w:tc>
      </w:tr>
      <w:tr w:rsidR="00191C3D" w:rsidRPr="003B5AD4" w:rsidTr="001C2348">
        <w:trPr>
          <w:gridAfter w:val="2"/>
          <w:wAfter w:w="3814" w:type="dxa"/>
        </w:trPr>
        <w:tc>
          <w:tcPr>
            <w:tcW w:w="558" w:type="dxa"/>
          </w:tcPr>
          <w:p w:rsidR="00191C3D" w:rsidRPr="003B5AD4" w:rsidRDefault="00191C3D" w:rsidP="00281E70">
            <w:pPr>
              <w:rPr>
                <w:rFonts w:ascii="Times New Roman" w:hAnsi="Times New Roman" w:cs="Times New Roman"/>
                <w:sz w:val="20"/>
                <w:szCs w:val="20"/>
              </w:rPr>
            </w:pPr>
            <w:r w:rsidRPr="003B5AD4">
              <w:rPr>
                <w:rFonts w:ascii="Times New Roman" w:hAnsi="Times New Roman" w:cs="Times New Roman"/>
                <w:sz w:val="20"/>
                <w:szCs w:val="20"/>
              </w:rPr>
              <w:t>4.4</w:t>
            </w:r>
          </w:p>
        </w:tc>
        <w:tc>
          <w:tcPr>
            <w:tcW w:w="2700" w:type="dxa"/>
            <w:gridSpan w:val="2"/>
          </w:tcPr>
          <w:p w:rsidR="00191C3D" w:rsidRPr="003B5AD4" w:rsidRDefault="00191C3D" w:rsidP="00281E70">
            <w:pPr>
              <w:rPr>
                <w:rFonts w:ascii="Times New Roman" w:hAnsi="Times New Roman" w:cs="Times New Roman"/>
                <w:sz w:val="20"/>
                <w:szCs w:val="20"/>
              </w:rPr>
            </w:pPr>
            <w:r w:rsidRPr="003B5AD4">
              <w:rPr>
                <w:rFonts w:ascii="Times New Roman" w:eastAsia="Calibri" w:hAnsi="Times New Roman" w:cs="Times New Roman"/>
                <w:sz w:val="20"/>
                <w:szCs w:val="20"/>
                <w:lang w:val="en-GB"/>
              </w:rPr>
              <w:t xml:space="preserve">Strengthening the capacities of stakeholders to harmonise and implement Extractive Waste </w:t>
            </w:r>
            <w:r w:rsidRPr="003B5AD4">
              <w:rPr>
                <w:rFonts w:ascii="Times New Roman" w:eastAsia="Calibri" w:hAnsi="Times New Roman" w:cs="Times New Roman"/>
                <w:sz w:val="20"/>
                <w:szCs w:val="20"/>
                <w:lang w:val="en-GB"/>
              </w:rPr>
              <w:lastRenderedPageBreak/>
              <w:t>legislation in Albania.</w:t>
            </w:r>
          </w:p>
        </w:tc>
        <w:tc>
          <w:tcPr>
            <w:tcW w:w="1415" w:type="dxa"/>
            <w:gridSpan w:val="2"/>
          </w:tcPr>
          <w:p w:rsidR="00191C3D" w:rsidRPr="003B5AD4" w:rsidRDefault="00191C3D" w:rsidP="006C1BD0">
            <w:pPr>
              <w:rPr>
                <w:rFonts w:ascii="Times New Roman" w:hAnsi="Times New Roman" w:cs="Times New Roman"/>
                <w:sz w:val="20"/>
                <w:szCs w:val="20"/>
              </w:rPr>
            </w:pPr>
            <w:r w:rsidRPr="003B5AD4">
              <w:rPr>
                <w:rFonts w:ascii="Times New Roman" w:eastAsia="Calibri" w:hAnsi="Times New Roman" w:cs="Times New Roman"/>
                <w:sz w:val="20"/>
                <w:szCs w:val="20"/>
                <w:lang w:val="en-GB"/>
              </w:rPr>
              <w:lastRenderedPageBreak/>
              <w:t>C</w:t>
            </w:r>
            <w:r w:rsidR="00115A19" w:rsidRPr="003B5AD4">
              <w:rPr>
                <w:rFonts w:ascii="Times New Roman" w:eastAsia="Calibri" w:hAnsi="Times New Roman" w:cs="Times New Roman"/>
                <w:sz w:val="20"/>
                <w:szCs w:val="20"/>
                <w:lang w:val="en-GB"/>
              </w:rPr>
              <w:t xml:space="preserve">ouncil </w:t>
            </w:r>
            <w:r w:rsidRPr="003B5AD4">
              <w:rPr>
                <w:rFonts w:ascii="Times New Roman" w:eastAsia="Calibri" w:hAnsi="Times New Roman" w:cs="Times New Roman"/>
                <w:sz w:val="20"/>
                <w:szCs w:val="20"/>
                <w:lang w:val="en-GB"/>
              </w:rPr>
              <w:t>D</w:t>
            </w:r>
            <w:r w:rsidR="00115A19" w:rsidRPr="003B5AD4">
              <w:rPr>
                <w:rFonts w:ascii="Times New Roman" w:eastAsia="Calibri" w:hAnsi="Times New Roman" w:cs="Times New Roman"/>
                <w:sz w:val="20"/>
                <w:szCs w:val="20"/>
                <w:lang w:val="en-GB"/>
              </w:rPr>
              <w:t xml:space="preserve">irective </w:t>
            </w:r>
            <w:r w:rsidRPr="003B5AD4">
              <w:rPr>
                <w:rFonts w:ascii="Times New Roman" w:eastAsia="Calibri" w:hAnsi="Times New Roman" w:cs="Times New Roman"/>
                <w:sz w:val="20"/>
                <w:szCs w:val="20"/>
                <w:lang w:val="en-GB"/>
              </w:rPr>
              <w:t>2006/21/EC</w:t>
            </w:r>
            <w:r w:rsidR="006C1BD0" w:rsidRPr="003B5AD4">
              <w:rPr>
                <w:rFonts w:ascii="Times New Roman" w:eastAsia="Calibri" w:hAnsi="Times New Roman" w:cs="Times New Roman"/>
                <w:sz w:val="20"/>
                <w:szCs w:val="20"/>
                <w:lang w:val="en-GB"/>
              </w:rPr>
              <w:t xml:space="preserve">, </w:t>
            </w:r>
            <w:r w:rsidR="006C1BD0" w:rsidRPr="003B5AD4">
              <w:rPr>
                <w:rFonts w:ascii="Times New Roman" w:eastAsia="Calibri" w:hAnsi="Times New Roman" w:cs="Times New Roman"/>
                <w:sz w:val="20"/>
                <w:szCs w:val="20"/>
                <w:lang w:val="en-GB"/>
              </w:rPr>
              <w:lastRenderedPageBreak/>
              <w:t>Mining Waste</w:t>
            </w:r>
            <w:r w:rsidRPr="003B5AD4">
              <w:rPr>
                <w:rFonts w:ascii="Times New Roman" w:eastAsia="Calibri" w:hAnsi="Times New Roman" w:cs="Times New Roman"/>
                <w:sz w:val="20"/>
                <w:szCs w:val="20"/>
                <w:lang w:val="en-GB"/>
              </w:rPr>
              <w:t xml:space="preserve">, </w:t>
            </w:r>
          </w:p>
        </w:tc>
        <w:tc>
          <w:tcPr>
            <w:tcW w:w="1915" w:type="dxa"/>
          </w:tcPr>
          <w:p w:rsidR="00301968" w:rsidRPr="003B5AD4" w:rsidRDefault="00A85592" w:rsidP="00AF2AA7">
            <w:pPr>
              <w:spacing w:before="60" w:after="60" w:line="240" w:lineRule="auto"/>
              <w:rPr>
                <w:rFonts w:ascii="Times New Roman" w:eastAsia="Calibri" w:hAnsi="Times New Roman" w:cs="Times New Roman"/>
                <w:sz w:val="20"/>
                <w:szCs w:val="20"/>
                <w:lang w:val="en-GB"/>
              </w:rPr>
            </w:pPr>
            <w:r w:rsidRPr="003B5AD4">
              <w:rPr>
                <w:rFonts w:ascii="Times New Roman" w:eastAsia="Calibri" w:hAnsi="Times New Roman" w:cs="Times New Roman"/>
                <w:sz w:val="20"/>
                <w:szCs w:val="20"/>
                <w:lang w:val="en-GB"/>
              </w:rPr>
              <w:lastRenderedPageBreak/>
              <w:t>-</w:t>
            </w:r>
            <w:r w:rsidR="00BA7B2A" w:rsidRPr="003B5AD4">
              <w:rPr>
                <w:rFonts w:ascii="Times New Roman" w:eastAsia="Calibri" w:hAnsi="Times New Roman" w:cs="Times New Roman"/>
                <w:sz w:val="20"/>
                <w:szCs w:val="20"/>
                <w:lang w:val="en-GB"/>
              </w:rPr>
              <w:t xml:space="preserve">Development of legislation to achieve full </w:t>
            </w:r>
            <w:r w:rsidR="00BA7B2A" w:rsidRPr="003B5AD4">
              <w:rPr>
                <w:rFonts w:ascii="Times New Roman" w:eastAsia="Calibri" w:hAnsi="Times New Roman" w:cs="Times New Roman"/>
                <w:sz w:val="20"/>
                <w:szCs w:val="20"/>
                <w:lang w:val="en-GB"/>
              </w:rPr>
              <w:lastRenderedPageBreak/>
              <w:t>compliance with Mining Waste Directive</w:t>
            </w:r>
            <w:r w:rsidR="00AF2AA7" w:rsidRPr="003B5AD4">
              <w:rPr>
                <w:rFonts w:ascii="Times New Roman" w:eastAsia="Calibri" w:hAnsi="Times New Roman" w:cs="Times New Roman"/>
                <w:sz w:val="20"/>
                <w:szCs w:val="20"/>
                <w:lang w:val="en-GB"/>
              </w:rPr>
              <w:t>;</w:t>
            </w:r>
          </w:p>
          <w:p w:rsidR="00301968" w:rsidRPr="003B5AD4" w:rsidRDefault="00A85592" w:rsidP="00AF2AA7">
            <w:pPr>
              <w:spacing w:before="60" w:after="60" w:line="240" w:lineRule="auto"/>
              <w:rPr>
                <w:rFonts w:ascii="Times New Roman" w:eastAsia="Calibri" w:hAnsi="Times New Roman" w:cs="Times New Roman"/>
                <w:sz w:val="20"/>
                <w:szCs w:val="20"/>
                <w:lang w:val="en-GB"/>
              </w:rPr>
            </w:pPr>
            <w:r w:rsidRPr="003B5AD4">
              <w:rPr>
                <w:rFonts w:ascii="Times New Roman" w:eastAsia="Calibri" w:hAnsi="Times New Roman" w:cs="Times New Roman"/>
                <w:sz w:val="20"/>
                <w:szCs w:val="20"/>
                <w:lang w:val="en-GB"/>
              </w:rPr>
              <w:t>-</w:t>
            </w:r>
            <w:r w:rsidR="00AF2AA7" w:rsidRPr="003B5AD4">
              <w:rPr>
                <w:rFonts w:ascii="Times New Roman" w:eastAsia="Calibri" w:hAnsi="Times New Roman" w:cs="Times New Roman"/>
                <w:sz w:val="20"/>
                <w:szCs w:val="20"/>
                <w:lang w:val="en-GB"/>
              </w:rPr>
              <w:t xml:space="preserve">Strengthening of the technical capacities </w:t>
            </w:r>
            <w:r w:rsidR="00BA7B2A" w:rsidRPr="003B5AD4">
              <w:rPr>
                <w:rFonts w:ascii="Times New Roman" w:eastAsia="Calibri" w:hAnsi="Times New Roman" w:cs="Times New Roman"/>
                <w:sz w:val="20"/>
                <w:szCs w:val="20"/>
                <w:lang w:val="en-GB"/>
              </w:rPr>
              <w:t>of national</w:t>
            </w:r>
            <w:r w:rsidR="00AF2AA7" w:rsidRPr="003B5AD4">
              <w:rPr>
                <w:rFonts w:ascii="Times New Roman" w:eastAsia="Calibri" w:hAnsi="Times New Roman" w:cs="Times New Roman"/>
                <w:sz w:val="20"/>
                <w:szCs w:val="20"/>
                <w:lang w:val="en-GB"/>
              </w:rPr>
              <w:t xml:space="preserve"> institutions especially MIE and AKBN for the management of waste from extractive industries;</w:t>
            </w:r>
          </w:p>
          <w:p w:rsidR="00191C3D" w:rsidRPr="003B5AD4" w:rsidRDefault="00A85592" w:rsidP="00BA7B2A">
            <w:pPr>
              <w:spacing w:before="60" w:after="60" w:line="240" w:lineRule="auto"/>
              <w:rPr>
                <w:rFonts w:ascii="Times New Roman" w:eastAsia="Calibri" w:hAnsi="Times New Roman" w:cs="Times New Roman"/>
                <w:sz w:val="20"/>
                <w:szCs w:val="20"/>
                <w:lang w:val="en-GB"/>
              </w:rPr>
            </w:pPr>
            <w:r w:rsidRPr="003B5AD4">
              <w:rPr>
                <w:rFonts w:ascii="Times New Roman" w:eastAsia="Calibri" w:hAnsi="Times New Roman" w:cs="Times New Roman"/>
                <w:sz w:val="20"/>
                <w:szCs w:val="20"/>
                <w:lang w:val="en-GB"/>
              </w:rPr>
              <w:t>-</w:t>
            </w:r>
            <w:r w:rsidR="00AF2AA7" w:rsidRPr="003B5AD4">
              <w:rPr>
                <w:rFonts w:ascii="Times New Roman" w:eastAsia="Calibri" w:hAnsi="Times New Roman" w:cs="Times New Roman"/>
                <w:sz w:val="20"/>
                <w:szCs w:val="20"/>
                <w:lang w:val="en-GB"/>
              </w:rPr>
              <w:t xml:space="preserve">Supporting the technical authorities and operators to better plan and manage the waste from </w:t>
            </w:r>
            <w:r w:rsidR="00BA7B2A" w:rsidRPr="003B5AD4">
              <w:rPr>
                <w:rFonts w:ascii="Times New Roman" w:eastAsia="Calibri" w:hAnsi="Times New Roman" w:cs="Times New Roman"/>
                <w:sz w:val="20"/>
                <w:szCs w:val="20"/>
                <w:lang w:val="en-GB"/>
              </w:rPr>
              <w:t>extractive industries</w:t>
            </w:r>
            <w:r w:rsidR="00AF2AA7" w:rsidRPr="003B5AD4">
              <w:rPr>
                <w:rFonts w:ascii="Times New Roman" w:eastAsia="Calibri" w:hAnsi="Times New Roman" w:cs="Times New Roman"/>
                <w:sz w:val="20"/>
                <w:szCs w:val="20"/>
                <w:lang w:val="en-GB"/>
              </w:rPr>
              <w:t xml:space="preserve">. </w:t>
            </w:r>
          </w:p>
        </w:tc>
        <w:tc>
          <w:tcPr>
            <w:tcW w:w="1062" w:type="dxa"/>
            <w:gridSpan w:val="3"/>
          </w:tcPr>
          <w:p w:rsidR="00191C3D" w:rsidRPr="003B5AD4" w:rsidRDefault="00191C3D" w:rsidP="00281E70">
            <w:pPr>
              <w:rPr>
                <w:rFonts w:ascii="Times New Roman" w:hAnsi="Times New Roman" w:cs="Times New Roman"/>
                <w:sz w:val="20"/>
                <w:szCs w:val="20"/>
              </w:rPr>
            </w:pPr>
            <w:r w:rsidRPr="003B5AD4">
              <w:rPr>
                <w:rFonts w:ascii="Times New Roman" w:hAnsi="Times New Roman" w:cs="Times New Roman"/>
                <w:sz w:val="20"/>
                <w:szCs w:val="20"/>
              </w:rPr>
              <w:lastRenderedPageBreak/>
              <w:t>Main:</w:t>
            </w:r>
          </w:p>
          <w:p w:rsidR="008B4783" w:rsidRPr="003B5AD4" w:rsidRDefault="00191C3D" w:rsidP="00281E70">
            <w:pPr>
              <w:rPr>
                <w:rFonts w:ascii="Times New Roman" w:hAnsi="Times New Roman" w:cs="Times New Roman"/>
                <w:sz w:val="20"/>
                <w:szCs w:val="20"/>
              </w:rPr>
            </w:pPr>
            <w:r w:rsidRPr="003B5AD4">
              <w:rPr>
                <w:rFonts w:ascii="Times New Roman" w:hAnsi="Times New Roman" w:cs="Times New Roman"/>
                <w:sz w:val="20"/>
                <w:szCs w:val="20"/>
              </w:rPr>
              <w:t>MIE;</w:t>
            </w:r>
          </w:p>
          <w:p w:rsidR="00191C3D" w:rsidRPr="003B5AD4" w:rsidRDefault="00191C3D" w:rsidP="00281E70">
            <w:pPr>
              <w:rPr>
                <w:rFonts w:ascii="Times New Roman" w:hAnsi="Times New Roman" w:cs="Times New Roman"/>
                <w:sz w:val="20"/>
                <w:szCs w:val="20"/>
              </w:rPr>
            </w:pPr>
            <w:r w:rsidRPr="003B5AD4">
              <w:rPr>
                <w:rFonts w:ascii="Times New Roman" w:hAnsi="Times New Roman" w:cs="Times New Roman"/>
                <w:sz w:val="20"/>
                <w:szCs w:val="20"/>
              </w:rPr>
              <w:lastRenderedPageBreak/>
              <w:t>AKBN</w:t>
            </w:r>
            <w:r w:rsidR="008B4783" w:rsidRPr="003B5AD4">
              <w:rPr>
                <w:rFonts w:ascii="Times New Roman" w:hAnsi="Times New Roman" w:cs="Times New Roman"/>
                <w:sz w:val="20"/>
                <w:szCs w:val="20"/>
              </w:rPr>
              <w:t>;</w:t>
            </w:r>
          </w:p>
          <w:p w:rsidR="00191C3D" w:rsidRPr="003B5AD4" w:rsidRDefault="00191C3D" w:rsidP="00281E70">
            <w:pPr>
              <w:rPr>
                <w:rFonts w:ascii="Times New Roman" w:hAnsi="Times New Roman" w:cs="Times New Roman"/>
                <w:sz w:val="20"/>
                <w:szCs w:val="20"/>
              </w:rPr>
            </w:pPr>
          </w:p>
        </w:tc>
        <w:tc>
          <w:tcPr>
            <w:tcW w:w="1417" w:type="dxa"/>
          </w:tcPr>
          <w:p w:rsidR="00191C3D" w:rsidRPr="003B5AD4" w:rsidRDefault="00191C3D" w:rsidP="00281E70">
            <w:pPr>
              <w:rPr>
                <w:rFonts w:ascii="Times New Roman" w:hAnsi="Times New Roman" w:cs="Times New Roman"/>
                <w:sz w:val="20"/>
                <w:szCs w:val="20"/>
              </w:rPr>
            </w:pPr>
            <w:r w:rsidRPr="003B5AD4">
              <w:rPr>
                <w:rFonts w:ascii="Times New Roman" w:hAnsi="Times New Roman" w:cs="Times New Roman"/>
                <w:sz w:val="20"/>
                <w:szCs w:val="20"/>
              </w:rPr>
              <w:lastRenderedPageBreak/>
              <w:t>Other:</w:t>
            </w:r>
          </w:p>
          <w:p w:rsidR="00191C3D" w:rsidRPr="003B5AD4" w:rsidRDefault="00933CD0" w:rsidP="00281E70">
            <w:pPr>
              <w:rPr>
                <w:rFonts w:ascii="Times New Roman" w:hAnsi="Times New Roman" w:cs="Times New Roman"/>
                <w:sz w:val="20"/>
                <w:szCs w:val="20"/>
              </w:rPr>
            </w:pPr>
            <w:r w:rsidRPr="003B5AD4">
              <w:rPr>
                <w:rFonts w:ascii="Times New Roman" w:hAnsi="Times New Roman" w:cs="Times New Roman"/>
                <w:sz w:val="20"/>
                <w:szCs w:val="20"/>
              </w:rPr>
              <w:t xml:space="preserve">MTE; </w:t>
            </w:r>
            <w:r w:rsidR="00191C3D" w:rsidRPr="003B5AD4">
              <w:rPr>
                <w:rFonts w:ascii="Times New Roman" w:hAnsi="Times New Roman" w:cs="Times New Roman"/>
                <w:sz w:val="20"/>
                <w:szCs w:val="20"/>
              </w:rPr>
              <w:t>NEA</w:t>
            </w:r>
            <w:r w:rsidR="009A157C" w:rsidRPr="003B5AD4">
              <w:rPr>
                <w:rFonts w:ascii="Times New Roman" w:hAnsi="Times New Roman" w:cs="Times New Roman"/>
                <w:sz w:val="20"/>
                <w:szCs w:val="20"/>
              </w:rPr>
              <w:t>;</w:t>
            </w:r>
          </w:p>
          <w:p w:rsidR="009A157C" w:rsidRPr="003B5AD4" w:rsidRDefault="009A157C" w:rsidP="00281E70">
            <w:pPr>
              <w:rPr>
                <w:rFonts w:ascii="Times New Roman" w:hAnsi="Times New Roman" w:cs="Times New Roman"/>
                <w:sz w:val="20"/>
                <w:szCs w:val="20"/>
              </w:rPr>
            </w:pPr>
            <w:r w:rsidRPr="003B5AD4">
              <w:rPr>
                <w:rFonts w:ascii="Times New Roman" w:hAnsi="Times New Roman" w:cs="Times New Roman"/>
                <w:sz w:val="20"/>
                <w:szCs w:val="20"/>
              </w:rPr>
              <w:lastRenderedPageBreak/>
              <w:t>LSG</w:t>
            </w:r>
          </w:p>
        </w:tc>
        <w:tc>
          <w:tcPr>
            <w:tcW w:w="1134" w:type="dxa"/>
          </w:tcPr>
          <w:p w:rsidR="00191C3D" w:rsidRPr="003B5AD4" w:rsidRDefault="009A157C" w:rsidP="00281E70">
            <w:pPr>
              <w:rPr>
                <w:rFonts w:ascii="Times New Roman" w:hAnsi="Times New Roman" w:cs="Times New Roman"/>
                <w:sz w:val="20"/>
                <w:szCs w:val="20"/>
              </w:rPr>
            </w:pPr>
            <w:r w:rsidRPr="003B5AD4">
              <w:rPr>
                <w:rFonts w:ascii="Times New Roman" w:eastAsia="Calibri" w:hAnsi="Times New Roman" w:cs="Times New Roman"/>
                <w:sz w:val="20"/>
                <w:szCs w:val="20"/>
                <w:lang w:val="en-GB"/>
              </w:rPr>
              <w:lastRenderedPageBreak/>
              <w:t>1.2</w:t>
            </w:r>
            <w:r w:rsidR="00191C3D" w:rsidRPr="003B5AD4">
              <w:rPr>
                <w:rFonts w:ascii="Times New Roman" w:eastAsia="Calibri" w:hAnsi="Times New Roman" w:cs="Times New Roman"/>
                <w:sz w:val="20"/>
                <w:szCs w:val="20"/>
                <w:lang w:val="en-GB"/>
              </w:rPr>
              <w:t xml:space="preserve"> MEUR</w:t>
            </w:r>
          </w:p>
        </w:tc>
        <w:tc>
          <w:tcPr>
            <w:tcW w:w="1337" w:type="dxa"/>
            <w:gridSpan w:val="2"/>
          </w:tcPr>
          <w:p w:rsidR="00191C3D" w:rsidRPr="003B5AD4" w:rsidRDefault="00191C3D" w:rsidP="00281E70">
            <w:pPr>
              <w:rPr>
                <w:rFonts w:ascii="Times New Roman" w:hAnsi="Times New Roman" w:cs="Times New Roman"/>
                <w:bCs/>
                <w:iCs/>
                <w:sz w:val="20"/>
                <w:szCs w:val="20"/>
                <w:lang w:val="en-GB"/>
              </w:rPr>
            </w:pPr>
            <w:r w:rsidRPr="003B5AD4">
              <w:rPr>
                <w:rFonts w:ascii="Times New Roman" w:eastAsia="Calibri" w:hAnsi="Times New Roman" w:cs="Times New Roman"/>
                <w:bCs/>
                <w:iCs/>
                <w:sz w:val="20"/>
                <w:szCs w:val="20"/>
                <w:lang w:val="en-GB"/>
              </w:rPr>
              <w:t>202</w:t>
            </w:r>
            <w:r w:rsidR="00BA7B2A" w:rsidRPr="003B5AD4">
              <w:rPr>
                <w:rFonts w:ascii="Times New Roman" w:eastAsia="Calibri" w:hAnsi="Times New Roman" w:cs="Times New Roman"/>
                <w:bCs/>
                <w:iCs/>
                <w:sz w:val="20"/>
                <w:szCs w:val="20"/>
                <w:lang w:val="en-GB"/>
              </w:rPr>
              <w:t>3</w:t>
            </w:r>
            <w:r w:rsidRPr="003B5AD4">
              <w:rPr>
                <w:rFonts w:ascii="Times New Roman" w:eastAsia="Calibri" w:hAnsi="Times New Roman" w:cs="Times New Roman"/>
                <w:bCs/>
                <w:iCs/>
                <w:sz w:val="20"/>
                <w:szCs w:val="20"/>
                <w:lang w:val="en-GB"/>
              </w:rPr>
              <w:t>-2025</w:t>
            </w:r>
          </w:p>
          <w:p w:rsidR="00191C3D" w:rsidRPr="003B5AD4" w:rsidRDefault="00191C3D" w:rsidP="00281E70">
            <w:pPr>
              <w:rPr>
                <w:rFonts w:ascii="Times New Roman" w:hAnsi="Times New Roman" w:cs="Times New Roman"/>
                <w:sz w:val="20"/>
                <w:szCs w:val="20"/>
              </w:rPr>
            </w:pPr>
            <w:r w:rsidRPr="003B5AD4">
              <w:rPr>
                <w:rFonts w:ascii="Times New Roman" w:hAnsi="Times New Roman" w:cs="Times New Roman"/>
                <w:bCs/>
                <w:iCs/>
                <w:sz w:val="20"/>
                <w:szCs w:val="20"/>
                <w:lang w:val="en-GB"/>
              </w:rPr>
              <w:t>Low</w:t>
            </w:r>
          </w:p>
        </w:tc>
        <w:tc>
          <w:tcPr>
            <w:tcW w:w="1640" w:type="dxa"/>
          </w:tcPr>
          <w:p w:rsidR="00191C3D" w:rsidRPr="003B5AD4" w:rsidRDefault="00474314" w:rsidP="00281E70">
            <w:pPr>
              <w:rPr>
                <w:rFonts w:ascii="Times New Roman" w:hAnsi="Times New Roman" w:cs="Times New Roman"/>
                <w:sz w:val="20"/>
                <w:szCs w:val="20"/>
              </w:rPr>
            </w:pPr>
            <w:r w:rsidRPr="003B5AD4">
              <w:rPr>
                <w:rFonts w:ascii="Times New Roman" w:eastAsia="Times New Roman" w:hAnsi="Times New Roman" w:cs="Times New Roman"/>
                <w:bCs/>
                <w:color w:val="000000"/>
                <w:sz w:val="20"/>
                <w:szCs w:val="20"/>
              </w:rPr>
              <w:t>Project fiche developed</w:t>
            </w:r>
          </w:p>
        </w:tc>
      </w:tr>
      <w:tr w:rsidR="00511129" w:rsidRPr="003B5AD4" w:rsidTr="001C2348">
        <w:trPr>
          <w:gridAfter w:val="2"/>
          <w:wAfter w:w="3814" w:type="dxa"/>
        </w:trPr>
        <w:tc>
          <w:tcPr>
            <w:tcW w:w="558" w:type="dxa"/>
          </w:tcPr>
          <w:p w:rsidR="00511129" w:rsidRPr="003B5AD4" w:rsidRDefault="00511129" w:rsidP="00281E70">
            <w:pPr>
              <w:rPr>
                <w:rFonts w:ascii="Times New Roman" w:hAnsi="Times New Roman" w:cs="Times New Roman"/>
                <w:sz w:val="20"/>
                <w:szCs w:val="20"/>
              </w:rPr>
            </w:pPr>
            <w:r w:rsidRPr="003B5AD4">
              <w:rPr>
                <w:rFonts w:ascii="Times New Roman" w:hAnsi="Times New Roman" w:cs="Times New Roman"/>
                <w:sz w:val="20"/>
                <w:szCs w:val="20"/>
              </w:rPr>
              <w:t>4.5</w:t>
            </w:r>
          </w:p>
        </w:tc>
        <w:tc>
          <w:tcPr>
            <w:tcW w:w="2700" w:type="dxa"/>
            <w:gridSpan w:val="2"/>
          </w:tcPr>
          <w:p w:rsidR="00511129" w:rsidRPr="003B5AD4" w:rsidRDefault="009A157C" w:rsidP="00511129">
            <w:pPr>
              <w:rPr>
                <w:rFonts w:ascii="Times New Roman" w:eastAsia="Calibri" w:hAnsi="Times New Roman" w:cs="Times New Roman"/>
                <w:sz w:val="20"/>
                <w:szCs w:val="20"/>
              </w:rPr>
            </w:pPr>
            <w:r w:rsidRPr="003B5AD4">
              <w:rPr>
                <w:rFonts w:ascii="Times New Roman" w:eastAsia="Calibri" w:hAnsi="Times New Roman" w:cs="Times New Roman"/>
                <w:sz w:val="20"/>
                <w:szCs w:val="20"/>
              </w:rPr>
              <w:t>S</w:t>
            </w:r>
            <w:r w:rsidR="00511129" w:rsidRPr="003B5AD4">
              <w:rPr>
                <w:rFonts w:ascii="Times New Roman" w:eastAsia="Calibri" w:hAnsi="Times New Roman" w:cs="Times New Roman"/>
                <w:sz w:val="20"/>
                <w:szCs w:val="20"/>
              </w:rPr>
              <w:t>afety us</w:t>
            </w:r>
            <w:r w:rsidRPr="003B5AD4">
              <w:rPr>
                <w:rFonts w:ascii="Times New Roman" w:eastAsia="Calibri" w:hAnsi="Times New Roman" w:cs="Times New Roman"/>
                <w:sz w:val="20"/>
                <w:szCs w:val="20"/>
              </w:rPr>
              <w:t>age</w:t>
            </w:r>
            <w:r w:rsidR="00511129" w:rsidRPr="003B5AD4">
              <w:rPr>
                <w:rFonts w:ascii="Times New Roman" w:eastAsia="Calibri" w:hAnsi="Times New Roman" w:cs="Times New Roman"/>
                <w:sz w:val="20"/>
                <w:szCs w:val="20"/>
              </w:rPr>
              <w:t xml:space="preserve"> of treated Sewage Sludge in Agriculture</w:t>
            </w:r>
          </w:p>
          <w:p w:rsidR="00511129" w:rsidRPr="003B5AD4" w:rsidRDefault="00511129" w:rsidP="00281E70">
            <w:pPr>
              <w:rPr>
                <w:rFonts w:ascii="Times New Roman" w:hAnsi="Times New Roman" w:cs="Times New Roman"/>
                <w:sz w:val="20"/>
                <w:szCs w:val="20"/>
              </w:rPr>
            </w:pPr>
          </w:p>
        </w:tc>
        <w:tc>
          <w:tcPr>
            <w:tcW w:w="1415" w:type="dxa"/>
            <w:gridSpan w:val="2"/>
          </w:tcPr>
          <w:p w:rsidR="00511129" w:rsidRPr="003B5AD4" w:rsidRDefault="006C1BD0" w:rsidP="00511129">
            <w:pPr>
              <w:autoSpaceDE w:val="0"/>
              <w:autoSpaceDN w:val="0"/>
              <w:adjustRightInd w:val="0"/>
              <w:rPr>
                <w:rFonts w:ascii="Times New Roman" w:eastAsia="Calibri" w:hAnsi="Times New Roman" w:cs="Times New Roman"/>
                <w:sz w:val="20"/>
                <w:szCs w:val="20"/>
              </w:rPr>
            </w:pPr>
            <w:r w:rsidRPr="003B5AD4">
              <w:rPr>
                <w:rFonts w:ascii="Times New Roman" w:eastAsia="Calibri" w:hAnsi="Times New Roman" w:cs="Times New Roman"/>
                <w:sz w:val="20"/>
                <w:szCs w:val="20"/>
              </w:rPr>
              <w:t>Directive 86/278/EC.  Sewage Sludge</w:t>
            </w:r>
            <w:r w:rsidR="009A157C" w:rsidRPr="003B5AD4">
              <w:rPr>
                <w:rFonts w:ascii="Times New Roman" w:eastAsia="Calibri" w:hAnsi="Times New Roman" w:cs="Times New Roman"/>
                <w:sz w:val="20"/>
                <w:szCs w:val="20"/>
              </w:rPr>
              <w:t xml:space="preserve"> (SSD)</w:t>
            </w:r>
          </w:p>
          <w:p w:rsidR="00511129" w:rsidRPr="003B5AD4" w:rsidRDefault="00511129" w:rsidP="00281E70">
            <w:pPr>
              <w:rPr>
                <w:rFonts w:ascii="Times New Roman" w:hAnsi="Times New Roman" w:cs="Times New Roman"/>
                <w:sz w:val="20"/>
                <w:szCs w:val="20"/>
              </w:rPr>
            </w:pPr>
          </w:p>
        </w:tc>
        <w:tc>
          <w:tcPr>
            <w:tcW w:w="1915" w:type="dxa"/>
          </w:tcPr>
          <w:p w:rsidR="00D57ADF" w:rsidRPr="003B5AD4" w:rsidRDefault="00933CD0" w:rsidP="00D57ADF">
            <w:pPr>
              <w:autoSpaceDE w:val="0"/>
              <w:autoSpaceDN w:val="0"/>
              <w:adjustRightInd w:val="0"/>
              <w:rPr>
                <w:rFonts w:ascii="Times New Roman" w:eastAsia="Calibri" w:hAnsi="Times New Roman" w:cs="Times New Roman"/>
                <w:sz w:val="20"/>
                <w:szCs w:val="20"/>
              </w:rPr>
            </w:pPr>
            <w:r w:rsidRPr="003B5AD4">
              <w:rPr>
                <w:rFonts w:ascii="Times New Roman" w:eastAsia="Calibri" w:hAnsi="Times New Roman" w:cs="Times New Roman"/>
                <w:sz w:val="20"/>
                <w:szCs w:val="20"/>
              </w:rPr>
              <w:t>-</w:t>
            </w:r>
            <w:r w:rsidR="00D57ADF" w:rsidRPr="003B5AD4">
              <w:rPr>
                <w:rFonts w:ascii="Times New Roman" w:eastAsia="Calibri" w:hAnsi="Times New Roman" w:cs="Times New Roman"/>
                <w:sz w:val="20"/>
                <w:szCs w:val="20"/>
              </w:rPr>
              <w:t xml:space="preserve">Strengthen the capacities of the MARD and MIE as lead </w:t>
            </w:r>
            <w:r w:rsidR="009A157C" w:rsidRPr="003B5AD4">
              <w:rPr>
                <w:rFonts w:ascii="Times New Roman" w:eastAsia="Calibri" w:hAnsi="Times New Roman" w:cs="Times New Roman"/>
                <w:sz w:val="20"/>
                <w:szCs w:val="20"/>
              </w:rPr>
              <w:t>i</w:t>
            </w:r>
            <w:r w:rsidR="00D57ADF" w:rsidRPr="003B5AD4">
              <w:rPr>
                <w:rFonts w:ascii="Times New Roman" w:eastAsia="Calibri" w:hAnsi="Times New Roman" w:cs="Times New Roman"/>
                <w:sz w:val="20"/>
                <w:szCs w:val="20"/>
              </w:rPr>
              <w:t xml:space="preserve">mplementing </w:t>
            </w:r>
            <w:r w:rsidR="009A157C" w:rsidRPr="003B5AD4">
              <w:rPr>
                <w:rFonts w:ascii="Times New Roman" w:eastAsia="Calibri" w:hAnsi="Times New Roman" w:cs="Times New Roman"/>
                <w:sz w:val="20"/>
                <w:szCs w:val="20"/>
              </w:rPr>
              <w:t>a</w:t>
            </w:r>
            <w:r w:rsidR="00D57ADF" w:rsidRPr="003B5AD4">
              <w:rPr>
                <w:rFonts w:ascii="Times New Roman" w:eastAsia="Calibri" w:hAnsi="Times New Roman" w:cs="Times New Roman"/>
                <w:sz w:val="20"/>
                <w:szCs w:val="20"/>
              </w:rPr>
              <w:t xml:space="preserve">uthority of SSD </w:t>
            </w:r>
          </w:p>
          <w:p w:rsidR="00511129" w:rsidRPr="003B5AD4" w:rsidRDefault="00933CD0" w:rsidP="009A157C">
            <w:pPr>
              <w:autoSpaceDE w:val="0"/>
              <w:autoSpaceDN w:val="0"/>
              <w:adjustRightInd w:val="0"/>
              <w:rPr>
                <w:rFonts w:ascii="Times New Roman" w:eastAsia="Calibri" w:hAnsi="Times New Roman" w:cs="Times New Roman"/>
                <w:sz w:val="20"/>
                <w:szCs w:val="20"/>
              </w:rPr>
            </w:pPr>
            <w:r w:rsidRPr="003B5AD4">
              <w:rPr>
                <w:rFonts w:ascii="Times New Roman" w:eastAsia="Calibri" w:hAnsi="Times New Roman" w:cs="Times New Roman"/>
                <w:sz w:val="20"/>
                <w:szCs w:val="20"/>
              </w:rPr>
              <w:t>-</w:t>
            </w:r>
            <w:r w:rsidR="00D57ADF" w:rsidRPr="003B5AD4">
              <w:rPr>
                <w:rFonts w:ascii="Times New Roman" w:eastAsia="Calibri" w:hAnsi="Times New Roman" w:cs="Times New Roman"/>
                <w:sz w:val="20"/>
                <w:szCs w:val="20"/>
              </w:rPr>
              <w:t>Improve and support the implementation of SSD monitoring (including soil and sludge analyses)</w:t>
            </w:r>
            <w:r w:rsidR="009A157C" w:rsidRPr="003B5AD4">
              <w:rPr>
                <w:rFonts w:ascii="Times New Roman" w:eastAsia="Calibri" w:hAnsi="Times New Roman" w:cs="Times New Roman"/>
                <w:sz w:val="20"/>
                <w:szCs w:val="20"/>
              </w:rPr>
              <w:t xml:space="preserve"> and reporting of sludge usage;</w:t>
            </w:r>
          </w:p>
          <w:p w:rsidR="009A157C" w:rsidRPr="003B5AD4" w:rsidRDefault="009A157C" w:rsidP="009A157C">
            <w:pPr>
              <w:autoSpaceDE w:val="0"/>
              <w:autoSpaceDN w:val="0"/>
              <w:adjustRightInd w:val="0"/>
              <w:rPr>
                <w:rFonts w:ascii="Times New Roman" w:eastAsia="Calibri" w:hAnsi="Times New Roman" w:cs="Times New Roman"/>
                <w:sz w:val="20"/>
                <w:szCs w:val="20"/>
              </w:rPr>
            </w:pPr>
            <w:r w:rsidRPr="003B5AD4">
              <w:rPr>
                <w:rFonts w:ascii="Times New Roman" w:eastAsia="Calibri" w:hAnsi="Times New Roman" w:cs="Times New Roman"/>
                <w:sz w:val="20"/>
                <w:szCs w:val="20"/>
              </w:rPr>
              <w:t>-Rising awareness for sludge usage;</w:t>
            </w:r>
          </w:p>
        </w:tc>
        <w:tc>
          <w:tcPr>
            <w:tcW w:w="1062" w:type="dxa"/>
            <w:gridSpan w:val="3"/>
          </w:tcPr>
          <w:p w:rsidR="00511129" w:rsidRPr="003B5AD4" w:rsidRDefault="00511129" w:rsidP="00281E70">
            <w:pPr>
              <w:rPr>
                <w:rFonts w:ascii="Times New Roman" w:hAnsi="Times New Roman" w:cs="Times New Roman"/>
                <w:sz w:val="20"/>
                <w:szCs w:val="20"/>
              </w:rPr>
            </w:pPr>
            <w:r w:rsidRPr="003B5AD4">
              <w:rPr>
                <w:rFonts w:ascii="Times New Roman" w:hAnsi="Times New Roman" w:cs="Times New Roman"/>
                <w:sz w:val="20"/>
                <w:szCs w:val="20"/>
              </w:rPr>
              <w:t>Main:</w:t>
            </w:r>
          </w:p>
          <w:p w:rsidR="00511129" w:rsidRPr="003B5AD4" w:rsidRDefault="00511129" w:rsidP="00281E70">
            <w:pPr>
              <w:rPr>
                <w:rFonts w:ascii="Times New Roman" w:hAnsi="Times New Roman" w:cs="Times New Roman"/>
                <w:sz w:val="20"/>
                <w:szCs w:val="20"/>
              </w:rPr>
            </w:pPr>
            <w:r w:rsidRPr="003B5AD4">
              <w:rPr>
                <w:rFonts w:ascii="Times New Roman" w:hAnsi="Times New Roman" w:cs="Times New Roman"/>
                <w:sz w:val="20"/>
                <w:szCs w:val="20"/>
              </w:rPr>
              <w:t xml:space="preserve">MARD; </w:t>
            </w:r>
          </w:p>
        </w:tc>
        <w:tc>
          <w:tcPr>
            <w:tcW w:w="1417" w:type="dxa"/>
          </w:tcPr>
          <w:p w:rsidR="00511129" w:rsidRPr="003B5AD4" w:rsidRDefault="00511129" w:rsidP="00281E70">
            <w:pPr>
              <w:rPr>
                <w:rFonts w:ascii="Times New Roman" w:hAnsi="Times New Roman" w:cs="Times New Roman"/>
                <w:sz w:val="20"/>
                <w:szCs w:val="20"/>
              </w:rPr>
            </w:pPr>
            <w:r w:rsidRPr="003B5AD4">
              <w:rPr>
                <w:rFonts w:ascii="Times New Roman" w:hAnsi="Times New Roman" w:cs="Times New Roman"/>
                <w:sz w:val="20"/>
                <w:szCs w:val="20"/>
              </w:rPr>
              <w:t>Other:</w:t>
            </w:r>
          </w:p>
          <w:p w:rsidR="009A157C" w:rsidRPr="003B5AD4" w:rsidRDefault="009A157C" w:rsidP="00511129">
            <w:pPr>
              <w:spacing w:after="0" w:line="240" w:lineRule="auto"/>
              <w:rPr>
                <w:rFonts w:ascii="Times New Roman" w:eastAsia="Calibri" w:hAnsi="Times New Roman" w:cs="Times New Roman"/>
                <w:bCs/>
                <w:iCs/>
                <w:color w:val="000000"/>
                <w:sz w:val="20"/>
                <w:szCs w:val="20"/>
                <w:lang w:val="en-GB"/>
              </w:rPr>
            </w:pPr>
            <w:r w:rsidRPr="003B5AD4">
              <w:rPr>
                <w:rFonts w:ascii="Times New Roman" w:eastAsia="Calibri" w:hAnsi="Times New Roman" w:cs="Times New Roman"/>
                <w:bCs/>
                <w:iCs/>
                <w:color w:val="000000"/>
                <w:sz w:val="20"/>
                <w:szCs w:val="20"/>
                <w:lang w:val="en-GB"/>
              </w:rPr>
              <w:t>AMBU;</w:t>
            </w:r>
          </w:p>
          <w:p w:rsidR="009A157C" w:rsidRPr="003B5AD4" w:rsidRDefault="009A157C" w:rsidP="00511129">
            <w:pPr>
              <w:spacing w:after="0" w:line="240" w:lineRule="auto"/>
              <w:rPr>
                <w:rFonts w:ascii="Times New Roman" w:eastAsia="Calibri" w:hAnsi="Times New Roman" w:cs="Times New Roman"/>
                <w:bCs/>
                <w:iCs/>
                <w:color w:val="000000"/>
                <w:sz w:val="20"/>
                <w:szCs w:val="20"/>
                <w:lang w:val="en-GB"/>
              </w:rPr>
            </w:pPr>
            <w:r w:rsidRPr="003B5AD4">
              <w:rPr>
                <w:rFonts w:ascii="Times New Roman" w:eastAsia="Calibri" w:hAnsi="Times New Roman" w:cs="Times New Roman"/>
                <w:bCs/>
                <w:iCs/>
                <w:color w:val="000000"/>
                <w:sz w:val="20"/>
                <w:szCs w:val="20"/>
                <w:lang w:val="en-GB"/>
              </w:rPr>
              <w:t>M</w:t>
            </w:r>
            <w:r w:rsidRPr="003B5AD4">
              <w:rPr>
                <w:rFonts w:ascii="Times New Roman" w:hAnsi="Times New Roman" w:cs="Times New Roman"/>
                <w:bCs/>
                <w:iCs/>
                <w:color w:val="000000"/>
                <w:sz w:val="20"/>
                <w:szCs w:val="20"/>
                <w:lang w:val="en-GB"/>
              </w:rPr>
              <w:t xml:space="preserve">TE; </w:t>
            </w:r>
            <w:r w:rsidRPr="003B5AD4">
              <w:rPr>
                <w:rFonts w:ascii="Times New Roman" w:eastAsia="Calibri" w:hAnsi="Times New Roman" w:cs="Times New Roman"/>
                <w:bCs/>
                <w:iCs/>
                <w:color w:val="000000"/>
                <w:sz w:val="20"/>
                <w:szCs w:val="20"/>
                <w:lang w:val="en-GB"/>
              </w:rPr>
              <w:t>NEA;</w:t>
            </w:r>
          </w:p>
          <w:p w:rsidR="009A157C" w:rsidRPr="003B5AD4" w:rsidRDefault="009A157C" w:rsidP="00511129">
            <w:pPr>
              <w:spacing w:after="0" w:line="240" w:lineRule="auto"/>
              <w:rPr>
                <w:rFonts w:ascii="Times New Roman" w:eastAsia="Calibri" w:hAnsi="Times New Roman" w:cs="Times New Roman"/>
                <w:bCs/>
                <w:iCs/>
                <w:color w:val="000000"/>
                <w:sz w:val="20"/>
                <w:szCs w:val="20"/>
                <w:lang w:val="en-GB"/>
              </w:rPr>
            </w:pPr>
            <w:r w:rsidRPr="003B5AD4">
              <w:rPr>
                <w:rFonts w:ascii="Times New Roman" w:eastAsia="Calibri" w:hAnsi="Times New Roman" w:cs="Times New Roman"/>
                <w:sz w:val="20"/>
                <w:szCs w:val="20"/>
              </w:rPr>
              <w:t>MIE;</w:t>
            </w:r>
          </w:p>
          <w:p w:rsidR="00511129" w:rsidRPr="003B5AD4" w:rsidRDefault="00511129" w:rsidP="00511129">
            <w:pPr>
              <w:spacing w:after="0" w:line="240" w:lineRule="auto"/>
              <w:rPr>
                <w:rFonts w:ascii="Times New Roman" w:eastAsia="Calibri" w:hAnsi="Times New Roman" w:cs="Times New Roman"/>
                <w:bCs/>
                <w:iCs/>
                <w:color w:val="000000"/>
                <w:sz w:val="20"/>
                <w:szCs w:val="20"/>
                <w:lang w:val="en-GB"/>
              </w:rPr>
            </w:pPr>
            <w:r w:rsidRPr="003B5AD4">
              <w:rPr>
                <w:rFonts w:ascii="Times New Roman" w:eastAsia="Calibri" w:hAnsi="Times New Roman" w:cs="Times New Roman"/>
                <w:bCs/>
                <w:iCs/>
                <w:color w:val="000000"/>
                <w:sz w:val="20"/>
                <w:szCs w:val="20"/>
                <w:lang w:val="en-GB"/>
              </w:rPr>
              <w:t>Water supply and sewerage joint stock companies/Municipalities</w:t>
            </w:r>
            <w:r w:rsidRPr="003B5AD4">
              <w:rPr>
                <w:rFonts w:ascii="Times New Roman" w:hAnsi="Times New Roman" w:cs="Times New Roman"/>
                <w:bCs/>
                <w:iCs/>
                <w:color w:val="000000"/>
                <w:sz w:val="20"/>
                <w:szCs w:val="20"/>
                <w:lang w:val="en-GB"/>
              </w:rPr>
              <w:t xml:space="preserve">; </w:t>
            </w:r>
          </w:p>
          <w:p w:rsidR="00511129" w:rsidRPr="003B5AD4" w:rsidRDefault="00933CD0" w:rsidP="00511129">
            <w:pPr>
              <w:spacing w:after="0" w:line="240" w:lineRule="auto"/>
              <w:rPr>
                <w:rFonts w:ascii="Times New Roman" w:eastAsia="Calibri" w:hAnsi="Times New Roman" w:cs="Times New Roman"/>
                <w:bCs/>
                <w:iCs/>
                <w:color w:val="000000"/>
                <w:sz w:val="20"/>
                <w:szCs w:val="20"/>
                <w:lang w:val="en-GB"/>
              </w:rPr>
            </w:pPr>
            <w:r w:rsidRPr="003B5AD4">
              <w:rPr>
                <w:rFonts w:ascii="Times New Roman" w:eastAsia="Calibri" w:hAnsi="Times New Roman" w:cs="Times New Roman"/>
                <w:bCs/>
                <w:iCs/>
                <w:color w:val="000000"/>
                <w:sz w:val="20"/>
                <w:szCs w:val="20"/>
                <w:lang w:val="en-GB"/>
              </w:rPr>
              <w:t>Local Government Support Agency;</w:t>
            </w:r>
            <w:r w:rsidR="00511129" w:rsidRPr="003B5AD4">
              <w:rPr>
                <w:rFonts w:ascii="Times New Roman" w:eastAsia="Calibri" w:hAnsi="Times New Roman" w:cs="Times New Roman"/>
                <w:bCs/>
                <w:iCs/>
                <w:color w:val="000000"/>
                <w:sz w:val="20"/>
                <w:szCs w:val="20"/>
                <w:lang w:val="en-GB"/>
              </w:rPr>
              <w:t xml:space="preserve"> </w:t>
            </w:r>
            <w:r w:rsidRPr="003B5AD4">
              <w:rPr>
                <w:rFonts w:ascii="Times New Roman" w:hAnsi="Times New Roman" w:cs="Times New Roman"/>
                <w:bCs/>
                <w:iCs/>
                <w:color w:val="000000"/>
                <w:sz w:val="20"/>
                <w:szCs w:val="20"/>
                <w:lang w:val="en-GB"/>
              </w:rPr>
              <w:t>MI</w:t>
            </w:r>
            <w:r w:rsidR="00511129" w:rsidRPr="003B5AD4">
              <w:rPr>
                <w:rFonts w:ascii="Times New Roman" w:hAnsi="Times New Roman" w:cs="Times New Roman"/>
                <w:bCs/>
                <w:iCs/>
                <w:color w:val="000000"/>
                <w:sz w:val="20"/>
                <w:szCs w:val="20"/>
                <w:lang w:val="en-GB"/>
              </w:rPr>
              <w:t xml:space="preserve"> </w:t>
            </w:r>
            <w:r w:rsidR="00511129" w:rsidRPr="003B5AD4">
              <w:rPr>
                <w:rFonts w:ascii="Times New Roman" w:eastAsia="Calibri" w:hAnsi="Times New Roman" w:cs="Times New Roman"/>
                <w:bCs/>
                <w:iCs/>
                <w:color w:val="000000"/>
                <w:sz w:val="20"/>
                <w:szCs w:val="20"/>
                <w:lang w:val="en-GB"/>
              </w:rPr>
              <w:t xml:space="preserve"> </w:t>
            </w:r>
          </w:p>
          <w:p w:rsidR="00511129" w:rsidRPr="003B5AD4" w:rsidRDefault="00511129" w:rsidP="00511129">
            <w:pPr>
              <w:rPr>
                <w:rFonts w:ascii="Times New Roman" w:hAnsi="Times New Roman" w:cs="Times New Roman"/>
                <w:sz w:val="20"/>
                <w:szCs w:val="20"/>
              </w:rPr>
            </w:pPr>
          </w:p>
        </w:tc>
        <w:tc>
          <w:tcPr>
            <w:tcW w:w="1134" w:type="dxa"/>
          </w:tcPr>
          <w:p w:rsidR="00511129" w:rsidRPr="003B5AD4" w:rsidRDefault="009A157C" w:rsidP="00281E70">
            <w:pPr>
              <w:rPr>
                <w:rFonts w:ascii="Times New Roman" w:eastAsia="Calibri" w:hAnsi="Times New Roman" w:cs="Times New Roman"/>
                <w:sz w:val="20"/>
                <w:szCs w:val="20"/>
                <w:lang w:val="en-GB"/>
              </w:rPr>
            </w:pPr>
            <w:r w:rsidRPr="003B5AD4">
              <w:rPr>
                <w:rFonts w:ascii="Times New Roman" w:eastAsia="Calibri" w:hAnsi="Times New Roman" w:cs="Times New Roman"/>
                <w:sz w:val="20"/>
                <w:szCs w:val="20"/>
                <w:lang w:val="en-GB"/>
              </w:rPr>
              <w:t>0,6</w:t>
            </w:r>
            <w:r w:rsidR="009A28ED" w:rsidRPr="003B5AD4">
              <w:rPr>
                <w:rFonts w:ascii="Times New Roman" w:eastAsia="Calibri" w:hAnsi="Times New Roman" w:cs="Times New Roman"/>
                <w:sz w:val="20"/>
                <w:szCs w:val="20"/>
                <w:lang w:val="en-GB"/>
              </w:rPr>
              <w:t xml:space="preserve"> MERU and</w:t>
            </w:r>
            <w:r w:rsidR="00933CD0" w:rsidRPr="003B5AD4">
              <w:rPr>
                <w:rFonts w:ascii="Times New Roman" w:eastAsia="Calibri" w:hAnsi="Times New Roman" w:cs="Times New Roman"/>
                <w:sz w:val="20"/>
                <w:szCs w:val="20"/>
                <w:lang w:val="en-GB"/>
              </w:rPr>
              <w:t xml:space="preserve">         </w:t>
            </w:r>
            <w:r w:rsidR="009A28ED" w:rsidRPr="003B5AD4">
              <w:rPr>
                <w:rFonts w:ascii="Times New Roman" w:eastAsia="Calibri" w:hAnsi="Times New Roman" w:cs="Times New Roman"/>
                <w:sz w:val="20"/>
                <w:szCs w:val="20"/>
                <w:lang w:val="en-GB"/>
              </w:rPr>
              <w:t xml:space="preserve">   </w:t>
            </w:r>
            <w:r w:rsidR="00511129" w:rsidRPr="003B5AD4">
              <w:rPr>
                <w:rFonts w:ascii="Times New Roman" w:eastAsia="Calibri" w:hAnsi="Times New Roman" w:cs="Times New Roman"/>
                <w:sz w:val="20"/>
                <w:szCs w:val="20"/>
                <w:lang w:val="en-GB"/>
              </w:rPr>
              <w:t>0.5 MEUR procurement of equipment and development of the electronic data base and platform</w:t>
            </w:r>
            <w:r w:rsidRPr="003B5AD4">
              <w:rPr>
                <w:rFonts w:ascii="Times New Roman" w:eastAsia="Calibri" w:hAnsi="Times New Roman" w:cs="Times New Roman"/>
                <w:sz w:val="20"/>
                <w:szCs w:val="20"/>
                <w:lang w:val="en-GB"/>
              </w:rPr>
              <w:t xml:space="preserve"> for sludge usage</w:t>
            </w:r>
          </w:p>
        </w:tc>
        <w:tc>
          <w:tcPr>
            <w:tcW w:w="1337" w:type="dxa"/>
            <w:gridSpan w:val="2"/>
          </w:tcPr>
          <w:p w:rsidR="00511129" w:rsidRPr="003B5AD4" w:rsidRDefault="00511129" w:rsidP="00281E70">
            <w:pPr>
              <w:rPr>
                <w:rFonts w:ascii="Times New Roman" w:hAnsi="Times New Roman" w:cs="Times New Roman"/>
                <w:bCs/>
                <w:iCs/>
                <w:sz w:val="20"/>
                <w:szCs w:val="20"/>
                <w:lang w:val="en-GB"/>
              </w:rPr>
            </w:pPr>
            <w:r w:rsidRPr="003B5AD4">
              <w:rPr>
                <w:rFonts w:ascii="Times New Roman" w:eastAsia="Calibri" w:hAnsi="Times New Roman" w:cs="Times New Roman"/>
                <w:bCs/>
                <w:iCs/>
                <w:sz w:val="20"/>
                <w:szCs w:val="20"/>
                <w:lang w:val="en-GB"/>
              </w:rPr>
              <w:t>202</w:t>
            </w:r>
            <w:r w:rsidR="009A157C" w:rsidRPr="003B5AD4">
              <w:rPr>
                <w:rFonts w:ascii="Times New Roman" w:eastAsia="Calibri" w:hAnsi="Times New Roman" w:cs="Times New Roman"/>
                <w:bCs/>
                <w:iCs/>
                <w:sz w:val="20"/>
                <w:szCs w:val="20"/>
                <w:lang w:val="en-GB"/>
              </w:rPr>
              <w:t>3</w:t>
            </w:r>
            <w:r w:rsidRPr="003B5AD4">
              <w:rPr>
                <w:rFonts w:ascii="Times New Roman" w:eastAsia="Calibri" w:hAnsi="Times New Roman" w:cs="Times New Roman"/>
                <w:bCs/>
                <w:iCs/>
                <w:sz w:val="20"/>
                <w:szCs w:val="20"/>
                <w:lang w:val="en-GB"/>
              </w:rPr>
              <w:t>-2025</w:t>
            </w:r>
          </w:p>
          <w:p w:rsidR="00511129" w:rsidRPr="003B5AD4" w:rsidRDefault="00511129" w:rsidP="00281E70">
            <w:pPr>
              <w:rPr>
                <w:rFonts w:ascii="Times New Roman" w:hAnsi="Times New Roman" w:cs="Times New Roman"/>
                <w:sz w:val="20"/>
                <w:szCs w:val="20"/>
              </w:rPr>
            </w:pPr>
            <w:r w:rsidRPr="003B5AD4">
              <w:rPr>
                <w:rFonts w:ascii="Times New Roman" w:hAnsi="Times New Roman" w:cs="Times New Roman"/>
                <w:bCs/>
                <w:iCs/>
                <w:sz w:val="20"/>
                <w:szCs w:val="20"/>
                <w:lang w:val="en-GB"/>
              </w:rPr>
              <w:t>Low</w:t>
            </w:r>
          </w:p>
        </w:tc>
        <w:tc>
          <w:tcPr>
            <w:tcW w:w="1640" w:type="dxa"/>
          </w:tcPr>
          <w:p w:rsidR="00511129" w:rsidRPr="003B5AD4" w:rsidRDefault="00474314" w:rsidP="00281E70">
            <w:pPr>
              <w:rPr>
                <w:rFonts w:ascii="Times New Roman" w:hAnsi="Times New Roman" w:cs="Times New Roman"/>
                <w:sz w:val="20"/>
                <w:szCs w:val="20"/>
              </w:rPr>
            </w:pPr>
            <w:r w:rsidRPr="003B5AD4">
              <w:rPr>
                <w:rFonts w:ascii="Times New Roman" w:eastAsia="Times New Roman" w:hAnsi="Times New Roman" w:cs="Times New Roman"/>
                <w:bCs/>
                <w:color w:val="000000"/>
                <w:sz w:val="20"/>
                <w:szCs w:val="20"/>
              </w:rPr>
              <w:t>Project fiche developed</w:t>
            </w:r>
          </w:p>
        </w:tc>
      </w:tr>
      <w:tr w:rsidR="00073EEA" w:rsidRPr="003B5AD4" w:rsidTr="001C2348">
        <w:trPr>
          <w:gridAfter w:val="2"/>
          <w:wAfter w:w="3814" w:type="dxa"/>
        </w:trPr>
        <w:tc>
          <w:tcPr>
            <w:tcW w:w="558" w:type="dxa"/>
          </w:tcPr>
          <w:p w:rsidR="00073EEA" w:rsidRPr="003B5AD4" w:rsidRDefault="00073EEA" w:rsidP="00281E70">
            <w:pPr>
              <w:rPr>
                <w:rFonts w:ascii="Times New Roman" w:hAnsi="Times New Roman" w:cs="Times New Roman"/>
                <w:sz w:val="20"/>
                <w:szCs w:val="20"/>
              </w:rPr>
            </w:pPr>
            <w:r>
              <w:rPr>
                <w:rFonts w:ascii="Times New Roman" w:hAnsi="Times New Roman" w:cs="Times New Roman"/>
                <w:sz w:val="20"/>
                <w:szCs w:val="20"/>
              </w:rPr>
              <w:t>4.6</w:t>
            </w:r>
          </w:p>
        </w:tc>
        <w:tc>
          <w:tcPr>
            <w:tcW w:w="2700" w:type="dxa"/>
            <w:gridSpan w:val="2"/>
          </w:tcPr>
          <w:p w:rsidR="00073EEA" w:rsidRPr="002D7B15" w:rsidRDefault="002D7B15" w:rsidP="00511129">
            <w:pPr>
              <w:rPr>
                <w:rFonts w:ascii="Times New Roman" w:eastAsia="Calibri" w:hAnsi="Times New Roman" w:cs="Times New Roman"/>
                <w:sz w:val="20"/>
                <w:szCs w:val="20"/>
              </w:rPr>
            </w:pPr>
            <w:r w:rsidRPr="002D7B15">
              <w:rPr>
                <w:rFonts w:ascii="Times New Roman" w:hAnsi="Times New Roman" w:cs="Times New Roman"/>
                <w:sz w:val="20"/>
                <w:szCs w:val="20"/>
                <w:lang w:val="en-GB"/>
              </w:rPr>
              <w:t xml:space="preserve">Support establishment of regional waste management </w:t>
            </w:r>
            <w:r w:rsidRPr="002D7B15">
              <w:rPr>
                <w:rFonts w:ascii="Times New Roman" w:hAnsi="Times New Roman" w:cs="Times New Roman"/>
                <w:sz w:val="20"/>
                <w:szCs w:val="20"/>
                <w:lang w:val="en-GB"/>
              </w:rPr>
              <w:lastRenderedPageBreak/>
              <w:t xml:space="preserve">system to promote an Integrated and Financially Self-sustainable Waste Management System in </w:t>
            </w:r>
            <w:proofErr w:type="spellStart"/>
            <w:r>
              <w:rPr>
                <w:rFonts w:ascii="Times New Roman" w:hAnsi="Times New Roman" w:cs="Times New Roman"/>
                <w:sz w:val="20"/>
                <w:szCs w:val="20"/>
                <w:lang w:val="en-GB"/>
              </w:rPr>
              <w:t>Dibra</w:t>
            </w:r>
            <w:proofErr w:type="spellEnd"/>
            <w:r w:rsidRPr="002D7B15">
              <w:rPr>
                <w:rFonts w:ascii="Times New Roman" w:hAnsi="Times New Roman" w:cs="Times New Roman"/>
                <w:sz w:val="20"/>
                <w:szCs w:val="20"/>
                <w:lang w:val="en-GB"/>
              </w:rPr>
              <w:t xml:space="preserve"> waste zone</w:t>
            </w:r>
          </w:p>
        </w:tc>
        <w:tc>
          <w:tcPr>
            <w:tcW w:w="1415" w:type="dxa"/>
            <w:gridSpan w:val="2"/>
          </w:tcPr>
          <w:p w:rsidR="002D7B15" w:rsidRPr="003B5AD4" w:rsidRDefault="002D7B15" w:rsidP="002D7B15">
            <w:pPr>
              <w:spacing w:before="60" w:after="60" w:line="240" w:lineRule="auto"/>
              <w:rPr>
                <w:rFonts w:ascii="Times New Roman" w:eastAsia="Calibri" w:hAnsi="Times New Roman" w:cs="Times New Roman"/>
                <w:sz w:val="20"/>
                <w:szCs w:val="20"/>
                <w:lang w:val="en-GB"/>
              </w:rPr>
            </w:pPr>
            <w:r w:rsidRPr="003B5AD4">
              <w:rPr>
                <w:rFonts w:ascii="Times New Roman" w:eastAsia="Calibri" w:hAnsi="Times New Roman" w:cs="Times New Roman"/>
                <w:sz w:val="20"/>
                <w:szCs w:val="20"/>
                <w:lang w:val="en-GB"/>
              </w:rPr>
              <w:lastRenderedPageBreak/>
              <w:t xml:space="preserve">Directive 2008/98/EC, </w:t>
            </w:r>
            <w:r w:rsidRPr="003B5AD4">
              <w:rPr>
                <w:rFonts w:ascii="Times New Roman" w:eastAsia="Calibri" w:hAnsi="Times New Roman" w:cs="Times New Roman"/>
                <w:sz w:val="20"/>
                <w:szCs w:val="20"/>
                <w:lang w:val="en-GB"/>
              </w:rPr>
              <w:lastRenderedPageBreak/>
              <w:t xml:space="preserve">Waste Framework </w:t>
            </w:r>
          </w:p>
          <w:p w:rsidR="002D7B15" w:rsidRPr="003B5AD4" w:rsidRDefault="002D7B15" w:rsidP="00511129">
            <w:pPr>
              <w:autoSpaceDE w:val="0"/>
              <w:autoSpaceDN w:val="0"/>
              <w:adjustRightInd w:val="0"/>
              <w:rPr>
                <w:rFonts w:ascii="Times New Roman" w:eastAsia="Calibri" w:hAnsi="Times New Roman" w:cs="Times New Roman"/>
                <w:sz w:val="20"/>
                <w:szCs w:val="20"/>
              </w:rPr>
            </w:pPr>
          </w:p>
        </w:tc>
        <w:tc>
          <w:tcPr>
            <w:tcW w:w="1915" w:type="dxa"/>
          </w:tcPr>
          <w:p w:rsidR="00073EEA" w:rsidRDefault="002D7B15" w:rsidP="00D57ADF">
            <w:pPr>
              <w:autoSpaceDE w:val="0"/>
              <w:autoSpaceDN w:val="0"/>
              <w:adjustRightInd w:val="0"/>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-Prepare waste planning document </w:t>
            </w:r>
            <w:r>
              <w:rPr>
                <w:rFonts w:ascii="Times New Roman" w:eastAsia="Calibri" w:hAnsi="Times New Roman" w:cs="Times New Roman"/>
                <w:sz w:val="20"/>
                <w:szCs w:val="20"/>
              </w:rPr>
              <w:lastRenderedPageBreak/>
              <w:t xml:space="preserve">to allow undertaking of measures and activities for implementing of the legislation within specific time frame on </w:t>
            </w:r>
            <w:proofErr w:type="spellStart"/>
            <w:r>
              <w:rPr>
                <w:rFonts w:ascii="Times New Roman" w:eastAsia="Calibri" w:hAnsi="Times New Roman" w:cs="Times New Roman"/>
                <w:sz w:val="20"/>
                <w:szCs w:val="20"/>
              </w:rPr>
              <w:t>Dibra</w:t>
            </w:r>
            <w:proofErr w:type="spellEnd"/>
            <w:r>
              <w:rPr>
                <w:rFonts w:ascii="Times New Roman" w:eastAsia="Calibri" w:hAnsi="Times New Roman" w:cs="Times New Roman"/>
                <w:sz w:val="20"/>
                <w:szCs w:val="20"/>
              </w:rPr>
              <w:t xml:space="preserve"> waste zone level;</w:t>
            </w:r>
          </w:p>
          <w:p w:rsidR="002D7B15" w:rsidRDefault="002D7B15" w:rsidP="00D57ADF">
            <w:pPr>
              <w:autoSpaceDE w:val="0"/>
              <w:autoSpaceDN w:val="0"/>
              <w:adjustRightInd w:val="0"/>
              <w:rPr>
                <w:rFonts w:ascii="Times New Roman" w:eastAsia="Calibri" w:hAnsi="Times New Roman" w:cs="Times New Roman"/>
                <w:sz w:val="20"/>
                <w:szCs w:val="20"/>
              </w:rPr>
            </w:pPr>
            <w:r>
              <w:rPr>
                <w:rFonts w:ascii="Times New Roman" w:eastAsia="Calibri" w:hAnsi="Times New Roman" w:cs="Times New Roman"/>
                <w:sz w:val="20"/>
                <w:szCs w:val="20"/>
              </w:rPr>
              <w:t xml:space="preserve">-Support establishment of effective waste management system on </w:t>
            </w:r>
            <w:proofErr w:type="spellStart"/>
            <w:r>
              <w:rPr>
                <w:rFonts w:ascii="Times New Roman" w:eastAsia="Calibri" w:hAnsi="Times New Roman" w:cs="Times New Roman"/>
                <w:sz w:val="20"/>
                <w:szCs w:val="20"/>
              </w:rPr>
              <w:t>Dibra</w:t>
            </w:r>
            <w:proofErr w:type="spellEnd"/>
            <w:r>
              <w:rPr>
                <w:rFonts w:ascii="Times New Roman" w:eastAsia="Calibri" w:hAnsi="Times New Roman" w:cs="Times New Roman"/>
                <w:sz w:val="20"/>
                <w:szCs w:val="20"/>
              </w:rPr>
              <w:t xml:space="preserve"> zone level;</w:t>
            </w:r>
          </w:p>
          <w:p w:rsidR="002D7B15" w:rsidRDefault="002D7B15" w:rsidP="00D57ADF">
            <w:pPr>
              <w:autoSpaceDE w:val="0"/>
              <w:autoSpaceDN w:val="0"/>
              <w:adjustRightInd w:val="0"/>
              <w:rPr>
                <w:rFonts w:ascii="Times New Roman" w:eastAsia="Calibri" w:hAnsi="Times New Roman" w:cs="Times New Roman"/>
                <w:sz w:val="20"/>
                <w:szCs w:val="20"/>
              </w:rPr>
            </w:pPr>
            <w:r>
              <w:rPr>
                <w:rFonts w:ascii="Times New Roman" w:eastAsia="Calibri" w:hAnsi="Times New Roman" w:cs="Times New Roman"/>
                <w:sz w:val="20"/>
                <w:szCs w:val="20"/>
              </w:rPr>
              <w:t xml:space="preserve">-Improve administrative capacity for implementation and enforcement of waste management at </w:t>
            </w:r>
            <w:proofErr w:type="spellStart"/>
            <w:r>
              <w:rPr>
                <w:rFonts w:ascii="Times New Roman" w:eastAsia="Calibri" w:hAnsi="Times New Roman" w:cs="Times New Roman"/>
                <w:sz w:val="20"/>
                <w:szCs w:val="20"/>
              </w:rPr>
              <w:t>Dibra</w:t>
            </w:r>
            <w:proofErr w:type="spellEnd"/>
            <w:r>
              <w:rPr>
                <w:rFonts w:ascii="Times New Roman" w:eastAsia="Calibri" w:hAnsi="Times New Roman" w:cs="Times New Roman"/>
                <w:sz w:val="20"/>
                <w:szCs w:val="20"/>
              </w:rPr>
              <w:t xml:space="preserve"> zone level;</w:t>
            </w:r>
          </w:p>
          <w:p w:rsidR="002D7B15" w:rsidRPr="003B5AD4" w:rsidRDefault="002D7B15" w:rsidP="00D57ADF">
            <w:pPr>
              <w:autoSpaceDE w:val="0"/>
              <w:autoSpaceDN w:val="0"/>
              <w:adjustRightInd w:val="0"/>
              <w:rPr>
                <w:rFonts w:ascii="Times New Roman" w:eastAsia="Calibri" w:hAnsi="Times New Roman" w:cs="Times New Roman"/>
                <w:sz w:val="20"/>
                <w:szCs w:val="20"/>
              </w:rPr>
            </w:pPr>
            <w:r>
              <w:rPr>
                <w:rFonts w:ascii="Times New Roman" w:eastAsia="Calibri" w:hAnsi="Times New Roman" w:cs="Times New Roman"/>
                <w:sz w:val="20"/>
                <w:szCs w:val="20"/>
              </w:rPr>
              <w:t xml:space="preserve">-Promote public awareness of implementation of waste management in </w:t>
            </w:r>
            <w:proofErr w:type="spellStart"/>
            <w:r>
              <w:rPr>
                <w:rFonts w:ascii="Times New Roman" w:eastAsia="Calibri" w:hAnsi="Times New Roman" w:cs="Times New Roman"/>
                <w:sz w:val="20"/>
                <w:szCs w:val="20"/>
              </w:rPr>
              <w:t>Dibra</w:t>
            </w:r>
            <w:proofErr w:type="spellEnd"/>
            <w:r>
              <w:rPr>
                <w:rFonts w:ascii="Times New Roman" w:eastAsia="Calibri" w:hAnsi="Times New Roman" w:cs="Times New Roman"/>
                <w:sz w:val="20"/>
                <w:szCs w:val="20"/>
              </w:rPr>
              <w:t xml:space="preserve"> zone level;</w:t>
            </w:r>
          </w:p>
        </w:tc>
        <w:tc>
          <w:tcPr>
            <w:tcW w:w="1062" w:type="dxa"/>
            <w:gridSpan w:val="3"/>
          </w:tcPr>
          <w:p w:rsidR="00073EEA" w:rsidRDefault="002D7B15" w:rsidP="00281E70">
            <w:pPr>
              <w:rPr>
                <w:rFonts w:ascii="Times New Roman" w:hAnsi="Times New Roman" w:cs="Times New Roman"/>
                <w:sz w:val="20"/>
                <w:szCs w:val="20"/>
              </w:rPr>
            </w:pPr>
            <w:r>
              <w:rPr>
                <w:rFonts w:ascii="Times New Roman" w:hAnsi="Times New Roman" w:cs="Times New Roman"/>
                <w:sz w:val="20"/>
                <w:szCs w:val="20"/>
              </w:rPr>
              <w:lastRenderedPageBreak/>
              <w:t>Main:</w:t>
            </w:r>
          </w:p>
          <w:p w:rsidR="002D7B15" w:rsidRDefault="002D7B15" w:rsidP="00281E70">
            <w:pPr>
              <w:rPr>
                <w:rFonts w:ascii="Times New Roman" w:hAnsi="Times New Roman" w:cs="Times New Roman"/>
                <w:sz w:val="20"/>
                <w:szCs w:val="20"/>
              </w:rPr>
            </w:pPr>
            <w:r>
              <w:rPr>
                <w:rFonts w:ascii="Times New Roman" w:hAnsi="Times New Roman" w:cs="Times New Roman"/>
                <w:sz w:val="20"/>
                <w:szCs w:val="20"/>
              </w:rPr>
              <w:lastRenderedPageBreak/>
              <w:t>MTE;</w:t>
            </w:r>
          </w:p>
          <w:p w:rsidR="002D7B15" w:rsidRPr="003B5AD4" w:rsidRDefault="002D7B15" w:rsidP="00281E70">
            <w:pPr>
              <w:rPr>
                <w:rFonts w:ascii="Times New Roman" w:hAnsi="Times New Roman" w:cs="Times New Roman"/>
                <w:sz w:val="20"/>
                <w:szCs w:val="20"/>
              </w:rPr>
            </w:pPr>
            <w:proofErr w:type="spellStart"/>
            <w:r>
              <w:rPr>
                <w:rFonts w:ascii="Times New Roman" w:hAnsi="Times New Roman" w:cs="Times New Roman"/>
                <w:sz w:val="20"/>
                <w:szCs w:val="20"/>
              </w:rPr>
              <w:t>Dibra</w:t>
            </w:r>
            <w:proofErr w:type="spellEnd"/>
            <w:r>
              <w:rPr>
                <w:rFonts w:ascii="Times New Roman" w:hAnsi="Times New Roman" w:cs="Times New Roman"/>
                <w:sz w:val="20"/>
                <w:szCs w:val="20"/>
              </w:rPr>
              <w:t xml:space="preserve"> municipality </w:t>
            </w:r>
          </w:p>
        </w:tc>
        <w:tc>
          <w:tcPr>
            <w:tcW w:w="1417" w:type="dxa"/>
          </w:tcPr>
          <w:p w:rsidR="00073EEA" w:rsidRDefault="002D7B15" w:rsidP="00281E70">
            <w:pPr>
              <w:rPr>
                <w:rFonts w:ascii="Times New Roman" w:hAnsi="Times New Roman" w:cs="Times New Roman"/>
                <w:sz w:val="20"/>
                <w:szCs w:val="20"/>
              </w:rPr>
            </w:pPr>
            <w:r>
              <w:rPr>
                <w:rFonts w:ascii="Times New Roman" w:hAnsi="Times New Roman" w:cs="Times New Roman"/>
                <w:sz w:val="20"/>
                <w:szCs w:val="20"/>
              </w:rPr>
              <w:lastRenderedPageBreak/>
              <w:t>Others;</w:t>
            </w:r>
          </w:p>
          <w:p w:rsidR="002D7B15" w:rsidRDefault="002D7B15" w:rsidP="00281E70">
            <w:pPr>
              <w:rPr>
                <w:rFonts w:ascii="Times New Roman" w:hAnsi="Times New Roman" w:cs="Times New Roman"/>
                <w:sz w:val="20"/>
                <w:szCs w:val="20"/>
              </w:rPr>
            </w:pPr>
            <w:r>
              <w:rPr>
                <w:rFonts w:ascii="Times New Roman" w:hAnsi="Times New Roman" w:cs="Times New Roman"/>
                <w:sz w:val="20"/>
                <w:szCs w:val="20"/>
              </w:rPr>
              <w:lastRenderedPageBreak/>
              <w:t>AKUM;</w:t>
            </w:r>
          </w:p>
          <w:p w:rsidR="002D7B15" w:rsidRDefault="002D7B15" w:rsidP="00281E70">
            <w:pPr>
              <w:rPr>
                <w:rFonts w:ascii="Times New Roman" w:hAnsi="Times New Roman" w:cs="Times New Roman"/>
                <w:sz w:val="20"/>
                <w:szCs w:val="20"/>
              </w:rPr>
            </w:pPr>
            <w:r>
              <w:rPr>
                <w:rFonts w:ascii="Times New Roman" w:hAnsi="Times New Roman" w:cs="Times New Roman"/>
                <w:sz w:val="20"/>
                <w:szCs w:val="20"/>
              </w:rPr>
              <w:t>NEA;</w:t>
            </w:r>
          </w:p>
          <w:p w:rsidR="002D7B15" w:rsidRDefault="002D7B15" w:rsidP="00281E70">
            <w:pPr>
              <w:rPr>
                <w:rFonts w:ascii="Times New Roman" w:hAnsi="Times New Roman" w:cs="Times New Roman"/>
                <w:sz w:val="20"/>
                <w:szCs w:val="20"/>
              </w:rPr>
            </w:pPr>
            <w:r>
              <w:rPr>
                <w:rFonts w:ascii="Times New Roman" w:hAnsi="Times New Roman" w:cs="Times New Roman"/>
                <w:sz w:val="20"/>
                <w:szCs w:val="20"/>
              </w:rPr>
              <w:t>MIE;</w:t>
            </w:r>
          </w:p>
          <w:p w:rsidR="002D7B15" w:rsidRPr="003B5AD4" w:rsidRDefault="002D7B15" w:rsidP="00281E70">
            <w:pPr>
              <w:rPr>
                <w:rFonts w:ascii="Times New Roman" w:hAnsi="Times New Roman" w:cs="Times New Roman"/>
                <w:sz w:val="20"/>
                <w:szCs w:val="20"/>
              </w:rPr>
            </w:pPr>
            <w:r>
              <w:rPr>
                <w:rFonts w:ascii="Times New Roman" w:hAnsi="Times New Roman" w:cs="Times New Roman"/>
                <w:sz w:val="20"/>
                <w:szCs w:val="20"/>
              </w:rPr>
              <w:t xml:space="preserve">Other municipalities in </w:t>
            </w:r>
            <w:proofErr w:type="spellStart"/>
            <w:r>
              <w:rPr>
                <w:rFonts w:ascii="Times New Roman" w:hAnsi="Times New Roman" w:cs="Times New Roman"/>
                <w:sz w:val="20"/>
                <w:szCs w:val="20"/>
              </w:rPr>
              <w:t>Dibra</w:t>
            </w:r>
            <w:proofErr w:type="spellEnd"/>
            <w:r>
              <w:rPr>
                <w:rFonts w:ascii="Times New Roman" w:hAnsi="Times New Roman" w:cs="Times New Roman"/>
                <w:sz w:val="20"/>
                <w:szCs w:val="20"/>
              </w:rPr>
              <w:t xml:space="preserve"> waste zone</w:t>
            </w:r>
          </w:p>
        </w:tc>
        <w:tc>
          <w:tcPr>
            <w:tcW w:w="1134" w:type="dxa"/>
          </w:tcPr>
          <w:p w:rsidR="00073EEA" w:rsidRDefault="002D7B15" w:rsidP="00281E70">
            <w:pP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lastRenderedPageBreak/>
              <w:t>1 MEUR</w:t>
            </w:r>
          </w:p>
          <w:p w:rsidR="002D7B15" w:rsidRDefault="002D7B15" w:rsidP="00281E70">
            <w:pP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lastRenderedPageBreak/>
              <w:t xml:space="preserve">plus </w:t>
            </w:r>
          </w:p>
          <w:p w:rsidR="002D7B15" w:rsidRPr="003B5AD4" w:rsidRDefault="002D7B15" w:rsidP="00281E70">
            <w:pP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 xml:space="preserve">1,2 MEUR for equipment for public utilities companies in </w:t>
            </w:r>
            <w:proofErr w:type="spellStart"/>
            <w:r>
              <w:rPr>
                <w:rFonts w:ascii="Times New Roman" w:eastAsia="Calibri" w:hAnsi="Times New Roman" w:cs="Times New Roman"/>
                <w:sz w:val="20"/>
                <w:szCs w:val="20"/>
                <w:lang w:val="en-GB"/>
              </w:rPr>
              <w:t>Dibra</w:t>
            </w:r>
            <w:proofErr w:type="spellEnd"/>
            <w:r>
              <w:rPr>
                <w:rFonts w:ascii="Times New Roman" w:eastAsia="Calibri" w:hAnsi="Times New Roman" w:cs="Times New Roman"/>
                <w:sz w:val="20"/>
                <w:szCs w:val="20"/>
                <w:lang w:val="en-GB"/>
              </w:rPr>
              <w:t xml:space="preserve"> waste zone</w:t>
            </w:r>
          </w:p>
        </w:tc>
        <w:tc>
          <w:tcPr>
            <w:tcW w:w="1337" w:type="dxa"/>
            <w:gridSpan w:val="2"/>
          </w:tcPr>
          <w:p w:rsidR="00073EEA" w:rsidRPr="003B5AD4" w:rsidRDefault="002D7B15" w:rsidP="00281E70">
            <w:pPr>
              <w:rPr>
                <w:rFonts w:ascii="Times New Roman" w:eastAsia="Calibri" w:hAnsi="Times New Roman" w:cs="Times New Roman"/>
                <w:bCs/>
                <w:iCs/>
                <w:sz w:val="20"/>
                <w:szCs w:val="20"/>
                <w:lang w:val="en-GB"/>
              </w:rPr>
            </w:pPr>
            <w:r>
              <w:rPr>
                <w:rFonts w:ascii="Times New Roman" w:eastAsia="Calibri" w:hAnsi="Times New Roman" w:cs="Times New Roman"/>
                <w:bCs/>
                <w:iCs/>
                <w:sz w:val="20"/>
                <w:szCs w:val="20"/>
                <w:lang w:val="en-GB"/>
              </w:rPr>
              <w:lastRenderedPageBreak/>
              <w:t>202</w:t>
            </w:r>
            <w:r w:rsidR="00B04A54">
              <w:rPr>
                <w:rFonts w:ascii="Times New Roman" w:eastAsia="Calibri" w:hAnsi="Times New Roman" w:cs="Times New Roman"/>
                <w:bCs/>
                <w:iCs/>
                <w:sz w:val="20"/>
                <w:szCs w:val="20"/>
                <w:lang w:val="en-GB"/>
              </w:rPr>
              <w:t>2</w:t>
            </w:r>
            <w:r>
              <w:rPr>
                <w:rFonts w:ascii="Times New Roman" w:eastAsia="Calibri" w:hAnsi="Times New Roman" w:cs="Times New Roman"/>
                <w:bCs/>
                <w:iCs/>
                <w:sz w:val="20"/>
                <w:szCs w:val="20"/>
                <w:lang w:val="en-GB"/>
              </w:rPr>
              <w:t xml:space="preserve"> - 2024</w:t>
            </w:r>
          </w:p>
        </w:tc>
        <w:tc>
          <w:tcPr>
            <w:tcW w:w="1640" w:type="dxa"/>
          </w:tcPr>
          <w:p w:rsidR="00073EEA" w:rsidRPr="003B5AD4" w:rsidRDefault="002D7B15" w:rsidP="00281E70">
            <w:pPr>
              <w:rPr>
                <w:rFonts w:ascii="Times New Roman" w:eastAsia="Times New Roman" w:hAnsi="Times New Roman" w:cs="Times New Roman"/>
                <w:bCs/>
                <w:color w:val="000000"/>
                <w:sz w:val="20"/>
                <w:szCs w:val="20"/>
              </w:rPr>
            </w:pPr>
            <w:r w:rsidRPr="003B5AD4">
              <w:rPr>
                <w:rFonts w:ascii="Times New Roman" w:eastAsia="Times New Roman" w:hAnsi="Times New Roman" w:cs="Times New Roman"/>
                <w:bCs/>
                <w:color w:val="000000"/>
                <w:sz w:val="20"/>
                <w:szCs w:val="20"/>
              </w:rPr>
              <w:t xml:space="preserve">Project fiche </w:t>
            </w:r>
            <w:r w:rsidRPr="003B5AD4">
              <w:rPr>
                <w:rFonts w:ascii="Times New Roman" w:eastAsia="Times New Roman" w:hAnsi="Times New Roman" w:cs="Times New Roman"/>
                <w:bCs/>
                <w:color w:val="000000"/>
                <w:sz w:val="20"/>
                <w:szCs w:val="20"/>
              </w:rPr>
              <w:lastRenderedPageBreak/>
              <w:t>developed</w:t>
            </w:r>
          </w:p>
        </w:tc>
      </w:tr>
      <w:tr w:rsidR="00B04E69" w:rsidRPr="003B5AD4" w:rsidTr="001C2348">
        <w:trPr>
          <w:gridAfter w:val="2"/>
          <w:wAfter w:w="3814" w:type="dxa"/>
        </w:trPr>
        <w:tc>
          <w:tcPr>
            <w:tcW w:w="4673" w:type="dxa"/>
            <w:gridSpan w:val="5"/>
          </w:tcPr>
          <w:p w:rsidR="00B04E69" w:rsidRPr="003B5AD4" w:rsidRDefault="00B04E69">
            <w:pPr>
              <w:rPr>
                <w:rFonts w:ascii="Times New Roman" w:eastAsia="Times New Roman" w:hAnsi="Times New Roman" w:cs="Times New Roman"/>
                <w:b/>
                <w:bCs/>
                <w:color w:val="000000"/>
                <w:sz w:val="20"/>
                <w:szCs w:val="20"/>
              </w:rPr>
            </w:pPr>
            <w:r w:rsidRPr="003B5AD4">
              <w:rPr>
                <w:rFonts w:ascii="Times New Roman" w:eastAsia="Times New Roman" w:hAnsi="Times New Roman" w:cs="Times New Roman"/>
                <w:b/>
                <w:bCs/>
                <w:color w:val="000000"/>
                <w:sz w:val="20"/>
                <w:szCs w:val="20"/>
              </w:rPr>
              <w:lastRenderedPageBreak/>
              <w:t>5. Sub Chapter</w:t>
            </w:r>
          </w:p>
        </w:tc>
        <w:tc>
          <w:tcPr>
            <w:tcW w:w="8505" w:type="dxa"/>
            <w:gridSpan w:val="9"/>
          </w:tcPr>
          <w:p w:rsidR="00B04E69" w:rsidRPr="003B5AD4" w:rsidRDefault="00B04E69">
            <w:pPr>
              <w:rPr>
                <w:rFonts w:ascii="Times New Roman" w:hAnsi="Times New Roman" w:cs="Times New Roman"/>
                <w:b/>
                <w:sz w:val="20"/>
                <w:szCs w:val="20"/>
              </w:rPr>
            </w:pPr>
            <w:r w:rsidRPr="003B5AD4">
              <w:rPr>
                <w:rFonts w:ascii="Times New Roman" w:hAnsi="Times New Roman" w:cs="Times New Roman"/>
                <w:b/>
                <w:sz w:val="20"/>
                <w:szCs w:val="20"/>
              </w:rPr>
              <w:t>Water Quality</w:t>
            </w:r>
          </w:p>
        </w:tc>
      </w:tr>
      <w:tr w:rsidR="00D25101" w:rsidRPr="003B5AD4" w:rsidTr="001C2348">
        <w:trPr>
          <w:gridAfter w:val="2"/>
          <w:wAfter w:w="3814" w:type="dxa"/>
        </w:trPr>
        <w:tc>
          <w:tcPr>
            <w:tcW w:w="558" w:type="dxa"/>
          </w:tcPr>
          <w:p w:rsidR="00D25101" w:rsidRPr="003B5AD4" w:rsidRDefault="00CD47E9" w:rsidP="00281E70">
            <w:pPr>
              <w:rPr>
                <w:rFonts w:ascii="Times New Roman" w:hAnsi="Times New Roman" w:cs="Times New Roman"/>
                <w:sz w:val="20"/>
                <w:szCs w:val="20"/>
              </w:rPr>
            </w:pPr>
            <w:r w:rsidRPr="003B5AD4">
              <w:rPr>
                <w:rFonts w:ascii="Times New Roman" w:hAnsi="Times New Roman" w:cs="Times New Roman"/>
                <w:sz w:val="20"/>
                <w:szCs w:val="20"/>
              </w:rPr>
              <w:t>5.1</w:t>
            </w:r>
          </w:p>
        </w:tc>
        <w:tc>
          <w:tcPr>
            <w:tcW w:w="2272" w:type="dxa"/>
          </w:tcPr>
          <w:p w:rsidR="00D25101" w:rsidRPr="003B5AD4" w:rsidRDefault="00D25101" w:rsidP="00D25101">
            <w:pPr>
              <w:rPr>
                <w:rFonts w:ascii="Times New Roman" w:eastAsia="Calibri" w:hAnsi="Times New Roman" w:cs="Times New Roman"/>
                <w:sz w:val="20"/>
                <w:szCs w:val="20"/>
              </w:rPr>
            </w:pPr>
            <w:r w:rsidRPr="003B5AD4">
              <w:rPr>
                <w:rFonts w:ascii="Times New Roman" w:eastAsia="Calibri" w:hAnsi="Times New Roman" w:cs="Times New Roman"/>
                <w:sz w:val="20"/>
                <w:szCs w:val="20"/>
              </w:rPr>
              <w:t>Establishment of Bathing Water Management in Albania</w:t>
            </w:r>
          </w:p>
          <w:p w:rsidR="00D25101" w:rsidRPr="003B5AD4" w:rsidRDefault="00D25101" w:rsidP="00281E70">
            <w:pPr>
              <w:rPr>
                <w:rFonts w:ascii="Times New Roman" w:hAnsi="Times New Roman" w:cs="Times New Roman"/>
                <w:sz w:val="20"/>
                <w:szCs w:val="20"/>
              </w:rPr>
            </w:pPr>
          </w:p>
        </w:tc>
        <w:tc>
          <w:tcPr>
            <w:tcW w:w="1843" w:type="dxa"/>
            <w:gridSpan w:val="3"/>
          </w:tcPr>
          <w:p w:rsidR="00D25101" w:rsidRPr="003B5AD4" w:rsidRDefault="00D25101" w:rsidP="00D25101">
            <w:pPr>
              <w:pStyle w:val="ListParagraph"/>
              <w:keepNext/>
              <w:ind w:left="0"/>
              <w:jc w:val="left"/>
              <w:rPr>
                <w:rFonts w:ascii="Times New Roman" w:hAnsi="Times New Roman"/>
                <w:sz w:val="20"/>
                <w:szCs w:val="20"/>
              </w:rPr>
            </w:pPr>
            <w:r w:rsidRPr="003B5AD4">
              <w:rPr>
                <w:rFonts w:ascii="Times New Roman" w:hAnsi="Times New Roman"/>
                <w:sz w:val="20"/>
                <w:szCs w:val="20"/>
              </w:rPr>
              <w:t>Directive 2006/7/EC</w:t>
            </w:r>
            <w:r w:rsidR="006C1BD0" w:rsidRPr="003B5AD4">
              <w:rPr>
                <w:rFonts w:ascii="Times New Roman" w:hAnsi="Times New Roman"/>
                <w:sz w:val="20"/>
                <w:szCs w:val="20"/>
              </w:rPr>
              <w:t>, Bathing Water</w:t>
            </w:r>
          </w:p>
          <w:p w:rsidR="00D25101" w:rsidRPr="003B5AD4" w:rsidRDefault="00D25101" w:rsidP="00281E70">
            <w:pPr>
              <w:rPr>
                <w:rFonts w:ascii="Times New Roman" w:hAnsi="Times New Roman" w:cs="Times New Roman"/>
                <w:sz w:val="20"/>
                <w:szCs w:val="20"/>
              </w:rPr>
            </w:pPr>
          </w:p>
        </w:tc>
        <w:tc>
          <w:tcPr>
            <w:tcW w:w="1915" w:type="dxa"/>
          </w:tcPr>
          <w:p w:rsidR="00ED4B9F" w:rsidRPr="003B5AD4" w:rsidRDefault="00ED4B9F" w:rsidP="00ED4B9F">
            <w:pPr>
              <w:spacing w:before="60" w:after="60"/>
              <w:rPr>
                <w:rFonts w:ascii="Times New Roman" w:hAnsi="Times New Roman" w:cs="Times New Roman"/>
                <w:sz w:val="20"/>
                <w:szCs w:val="20"/>
              </w:rPr>
            </w:pPr>
            <w:r w:rsidRPr="003B5AD4">
              <w:rPr>
                <w:rFonts w:ascii="Times New Roman" w:hAnsi="Times New Roman" w:cs="Times New Roman"/>
                <w:sz w:val="20"/>
                <w:szCs w:val="20"/>
              </w:rPr>
              <w:t xml:space="preserve">-Increase the number of designated bathing water in Albania (target: at least 15 coastal areas, as well as on the shores of lakes </w:t>
            </w:r>
            <w:r w:rsidRPr="003B5AD4">
              <w:rPr>
                <w:rFonts w:ascii="Times New Roman" w:hAnsi="Times New Roman" w:cs="Times New Roman"/>
                <w:sz w:val="20"/>
                <w:szCs w:val="20"/>
              </w:rPr>
              <w:lastRenderedPageBreak/>
              <w:t xml:space="preserve">and rivers); </w:t>
            </w:r>
          </w:p>
          <w:p w:rsidR="00ED4B9F" w:rsidRPr="003B5AD4" w:rsidRDefault="00207C7C" w:rsidP="00207C7C">
            <w:pPr>
              <w:autoSpaceDE w:val="0"/>
              <w:autoSpaceDN w:val="0"/>
              <w:adjustRightInd w:val="0"/>
              <w:spacing w:before="60" w:after="60"/>
              <w:rPr>
                <w:rFonts w:ascii="Times New Roman" w:hAnsi="Times New Roman" w:cs="Times New Roman"/>
                <w:sz w:val="20"/>
                <w:szCs w:val="20"/>
                <w:lang w:val="en-GB"/>
              </w:rPr>
            </w:pPr>
            <w:r w:rsidRPr="003B5AD4">
              <w:rPr>
                <w:rFonts w:ascii="Times New Roman" w:hAnsi="Times New Roman" w:cs="Times New Roman"/>
                <w:sz w:val="20"/>
                <w:szCs w:val="20"/>
              </w:rPr>
              <w:t>-</w:t>
            </w:r>
            <w:r w:rsidR="00ED4B9F" w:rsidRPr="003B5AD4">
              <w:rPr>
                <w:rFonts w:ascii="Times New Roman" w:hAnsi="Times New Roman" w:cs="Times New Roman"/>
                <w:sz w:val="20"/>
                <w:szCs w:val="20"/>
              </w:rPr>
              <w:t xml:space="preserve">Establishing monitoring </w:t>
            </w:r>
            <w:r w:rsidR="00ED4B9F" w:rsidRPr="003B5AD4">
              <w:rPr>
                <w:rFonts w:ascii="Times New Roman" w:hAnsi="Times New Roman" w:cs="Times New Roman"/>
                <w:sz w:val="20"/>
                <w:szCs w:val="20"/>
                <w:lang w:val="en-GB"/>
              </w:rPr>
              <w:t xml:space="preserve">and informing </w:t>
            </w:r>
            <w:r w:rsidR="00ED4B9F" w:rsidRPr="003B5AD4">
              <w:rPr>
                <w:rFonts w:ascii="Times New Roman" w:hAnsi="Times New Roman" w:cs="Times New Roman"/>
                <w:sz w:val="20"/>
                <w:szCs w:val="20"/>
              </w:rPr>
              <w:t>system for bathing waters</w:t>
            </w:r>
            <w:r w:rsidR="00ED4B9F" w:rsidRPr="003B5AD4">
              <w:rPr>
                <w:rFonts w:ascii="Times New Roman" w:hAnsi="Times New Roman" w:cs="Times New Roman"/>
                <w:sz w:val="20"/>
                <w:szCs w:val="20"/>
                <w:lang w:val="en-GB"/>
              </w:rPr>
              <w:t>;</w:t>
            </w:r>
          </w:p>
          <w:p w:rsidR="00D25101" w:rsidRPr="003B5AD4" w:rsidRDefault="00207C7C" w:rsidP="009E1EC0">
            <w:pPr>
              <w:rPr>
                <w:rFonts w:ascii="Times New Roman" w:eastAsia="Calibri" w:hAnsi="Times New Roman" w:cs="Times New Roman"/>
                <w:sz w:val="20"/>
                <w:szCs w:val="20"/>
              </w:rPr>
            </w:pPr>
            <w:r w:rsidRPr="003B5AD4">
              <w:rPr>
                <w:rFonts w:ascii="Times New Roman" w:hAnsi="Times New Roman" w:cs="Times New Roman"/>
                <w:sz w:val="20"/>
                <w:szCs w:val="20"/>
              </w:rPr>
              <w:t>-</w:t>
            </w:r>
            <w:r w:rsidR="00ED4B9F" w:rsidRPr="003B5AD4">
              <w:rPr>
                <w:rFonts w:ascii="Times New Roman" w:hAnsi="Times New Roman" w:cs="Times New Roman"/>
                <w:sz w:val="20"/>
                <w:szCs w:val="20"/>
              </w:rPr>
              <w:t>Strengthen capacities of the Institute of Public Health (IPH)/ Ministry of Health and Social Protection (MHSP) as lead Implementing Authority for management of the bathing waters;</w:t>
            </w:r>
            <w:r w:rsidRPr="003B5AD4">
              <w:rPr>
                <w:rFonts w:ascii="Times New Roman" w:hAnsi="Times New Roman" w:cs="Times New Roman"/>
                <w:sz w:val="20"/>
                <w:szCs w:val="20"/>
              </w:rPr>
              <w:t xml:space="preserve"> </w:t>
            </w:r>
          </w:p>
        </w:tc>
        <w:tc>
          <w:tcPr>
            <w:tcW w:w="1062" w:type="dxa"/>
            <w:gridSpan w:val="3"/>
          </w:tcPr>
          <w:p w:rsidR="00D25101" w:rsidRPr="003B5AD4" w:rsidRDefault="00D25101" w:rsidP="00281E70">
            <w:pPr>
              <w:rPr>
                <w:rFonts w:ascii="Times New Roman" w:hAnsi="Times New Roman" w:cs="Times New Roman"/>
                <w:sz w:val="20"/>
                <w:szCs w:val="20"/>
              </w:rPr>
            </w:pPr>
            <w:r w:rsidRPr="003B5AD4">
              <w:rPr>
                <w:rFonts w:ascii="Times New Roman" w:hAnsi="Times New Roman" w:cs="Times New Roman"/>
                <w:sz w:val="20"/>
                <w:szCs w:val="20"/>
              </w:rPr>
              <w:lastRenderedPageBreak/>
              <w:t>Main:</w:t>
            </w:r>
          </w:p>
          <w:p w:rsidR="00D25101" w:rsidRPr="003B5AD4" w:rsidRDefault="00D25101" w:rsidP="00281E70">
            <w:pPr>
              <w:rPr>
                <w:rFonts w:ascii="Times New Roman" w:hAnsi="Times New Roman" w:cs="Times New Roman"/>
                <w:sz w:val="20"/>
                <w:szCs w:val="20"/>
              </w:rPr>
            </w:pPr>
            <w:r w:rsidRPr="003B5AD4">
              <w:rPr>
                <w:rFonts w:ascii="Times New Roman" w:hAnsi="Times New Roman" w:cs="Times New Roman"/>
                <w:sz w:val="20"/>
                <w:szCs w:val="20"/>
              </w:rPr>
              <w:t>IPH; MHSP</w:t>
            </w:r>
          </w:p>
        </w:tc>
        <w:tc>
          <w:tcPr>
            <w:tcW w:w="1417" w:type="dxa"/>
          </w:tcPr>
          <w:p w:rsidR="00D25101" w:rsidRPr="003B5AD4" w:rsidRDefault="00D25101" w:rsidP="00281E70">
            <w:pPr>
              <w:rPr>
                <w:rFonts w:ascii="Times New Roman" w:hAnsi="Times New Roman" w:cs="Times New Roman"/>
                <w:sz w:val="20"/>
                <w:szCs w:val="20"/>
              </w:rPr>
            </w:pPr>
            <w:r w:rsidRPr="003B5AD4">
              <w:rPr>
                <w:rFonts w:ascii="Times New Roman" w:hAnsi="Times New Roman" w:cs="Times New Roman"/>
                <w:sz w:val="20"/>
                <w:szCs w:val="20"/>
              </w:rPr>
              <w:t>Other:</w:t>
            </w:r>
          </w:p>
          <w:p w:rsidR="00207C7C" w:rsidRPr="003B5AD4" w:rsidRDefault="00207C7C" w:rsidP="00D25101">
            <w:pPr>
              <w:spacing w:after="0" w:line="240" w:lineRule="auto"/>
              <w:rPr>
                <w:rFonts w:ascii="Times New Roman" w:hAnsi="Times New Roman" w:cs="Times New Roman"/>
                <w:bCs/>
                <w:iCs/>
                <w:color w:val="000000"/>
                <w:sz w:val="20"/>
                <w:szCs w:val="20"/>
                <w:lang w:val="en-GB"/>
              </w:rPr>
            </w:pPr>
            <w:r w:rsidRPr="003B5AD4">
              <w:rPr>
                <w:rFonts w:ascii="Times New Roman" w:hAnsi="Times New Roman" w:cs="Times New Roman"/>
                <w:bCs/>
                <w:iCs/>
                <w:color w:val="000000"/>
                <w:sz w:val="20"/>
                <w:szCs w:val="20"/>
                <w:lang w:val="en-GB"/>
              </w:rPr>
              <w:t xml:space="preserve">AMBU; NEA; </w:t>
            </w:r>
            <w:r w:rsidRPr="003B5AD4">
              <w:rPr>
                <w:rFonts w:ascii="Times New Roman" w:eastAsia="Calibri" w:hAnsi="Times New Roman" w:cs="Times New Roman"/>
                <w:bCs/>
                <w:iCs/>
                <w:color w:val="000000"/>
                <w:sz w:val="20"/>
                <w:szCs w:val="20"/>
                <w:lang w:val="en-GB"/>
              </w:rPr>
              <w:t>LGU</w:t>
            </w:r>
            <w:r w:rsidR="00D25101" w:rsidRPr="003B5AD4">
              <w:rPr>
                <w:rFonts w:ascii="Times New Roman" w:hAnsi="Times New Roman" w:cs="Times New Roman"/>
                <w:bCs/>
                <w:iCs/>
                <w:color w:val="000000"/>
                <w:sz w:val="20"/>
                <w:szCs w:val="20"/>
                <w:lang w:val="en-GB"/>
              </w:rPr>
              <w:t xml:space="preserve">; MTE; </w:t>
            </w:r>
            <w:r w:rsidR="00D25101" w:rsidRPr="003B5AD4">
              <w:rPr>
                <w:rFonts w:ascii="Times New Roman" w:eastAsia="Calibri" w:hAnsi="Times New Roman" w:cs="Times New Roman"/>
                <w:bCs/>
                <w:iCs/>
                <w:color w:val="000000"/>
                <w:sz w:val="20"/>
                <w:szCs w:val="20"/>
                <w:lang w:val="en-GB"/>
              </w:rPr>
              <w:t>National Coastal Agency</w:t>
            </w:r>
            <w:r w:rsidR="00D25101" w:rsidRPr="003B5AD4">
              <w:rPr>
                <w:rFonts w:ascii="Times New Roman" w:hAnsi="Times New Roman" w:cs="Times New Roman"/>
                <w:bCs/>
                <w:iCs/>
                <w:color w:val="000000"/>
                <w:sz w:val="20"/>
                <w:szCs w:val="20"/>
                <w:lang w:val="en-GB"/>
              </w:rPr>
              <w:t xml:space="preserve">; NAPA; </w:t>
            </w:r>
            <w:r w:rsidR="00D25101" w:rsidRPr="003B5AD4">
              <w:rPr>
                <w:rFonts w:ascii="Times New Roman" w:eastAsia="Calibri" w:hAnsi="Times New Roman" w:cs="Times New Roman"/>
                <w:bCs/>
                <w:iCs/>
                <w:color w:val="000000"/>
                <w:sz w:val="20"/>
                <w:szCs w:val="20"/>
                <w:lang w:val="en-GB"/>
              </w:rPr>
              <w:t xml:space="preserve">National </w:t>
            </w:r>
            <w:r w:rsidR="00D25101" w:rsidRPr="003B5AD4">
              <w:rPr>
                <w:rFonts w:ascii="Times New Roman" w:eastAsia="Calibri" w:hAnsi="Times New Roman" w:cs="Times New Roman"/>
                <w:bCs/>
                <w:iCs/>
                <w:color w:val="000000"/>
                <w:sz w:val="20"/>
                <w:szCs w:val="20"/>
                <w:lang w:val="en-GB"/>
              </w:rPr>
              <w:lastRenderedPageBreak/>
              <w:t>Tourism Agency</w:t>
            </w:r>
            <w:r w:rsidR="00D25101" w:rsidRPr="003B5AD4">
              <w:rPr>
                <w:rFonts w:ascii="Times New Roman" w:hAnsi="Times New Roman" w:cs="Times New Roman"/>
                <w:bCs/>
                <w:iCs/>
                <w:color w:val="000000"/>
                <w:sz w:val="20"/>
                <w:szCs w:val="20"/>
                <w:lang w:val="en-GB"/>
              </w:rPr>
              <w:t xml:space="preserve">; MI; </w:t>
            </w:r>
          </w:p>
          <w:p w:rsidR="00D25101" w:rsidRPr="003B5AD4" w:rsidRDefault="00D25101" w:rsidP="00D25101">
            <w:pPr>
              <w:spacing w:after="0" w:line="240" w:lineRule="auto"/>
              <w:rPr>
                <w:rFonts w:ascii="Times New Roman" w:eastAsia="Calibri" w:hAnsi="Times New Roman" w:cs="Times New Roman"/>
                <w:bCs/>
                <w:iCs/>
                <w:color w:val="000000"/>
                <w:sz w:val="20"/>
                <w:szCs w:val="20"/>
                <w:lang w:val="en-GB"/>
              </w:rPr>
            </w:pPr>
            <w:r w:rsidRPr="003B5AD4">
              <w:rPr>
                <w:rFonts w:ascii="Times New Roman" w:eastAsia="Calibri" w:hAnsi="Times New Roman" w:cs="Times New Roman"/>
                <w:bCs/>
                <w:iCs/>
                <w:color w:val="000000"/>
                <w:sz w:val="20"/>
                <w:szCs w:val="20"/>
                <w:lang w:val="en-GB"/>
              </w:rPr>
              <w:t>NGOs</w:t>
            </w:r>
            <w:r w:rsidR="00207C7C" w:rsidRPr="003B5AD4">
              <w:rPr>
                <w:rFonts w:ascii="Times New Roman" w:eastAsia="Calibri" w:hAnsi="Times New Roman" w:cs="Times New Roman"/>
                <w:bCs/>
                <w:iCs/>
                <w:color w:val="000000"/>
                <w:sz w:val="20"/>
                <w:szCs w:val="20"/>
                <w:lang w:val="en-GB"/>
              </w:rPr>
              <w:t>;</w:t>
            </w:r>
          </w:p>
          <w:p w:rsidR="00D25101" w:rsidRPr="003B5AD4" w:rsidRDefault="00D25101" w:rsidP="00281E70">
            <w:pPr>
              <w:rPr>
                <w:rFonts w:ascii="Times New Roman" w:hAnsi="Times New Roman" w:cs="Times New Roman"/>
                <w:sz w:val="20"/>
                <w:szCs w:val="20"/>
              </w:rPr>
            </w:pPr>
          </w:p>
        </w:tc>
        <w:tc>
          <w:tcPr>
            <w:tcW w:w="1134" w:type="dxa"/>
          </w:tcPr>
          <w:p w:rsidR="00207C7C" w:rsidRPr="003B5AD4" w:rsidRDefault="00207C7C" w:rsidP="00281E70">
            <w:pPr>
              <w:rPr>
                <w:rFonts w:ascii="Times New Roman" w:eastAsia="Calibri" w:hAnsi="Times New Roman" w:cs="Times New Roman"/>
                <w:sz w:val="20"/>
                <w:szCs w:val="20"/>
                <w:lang w:val="en-GB"/>
              </w:rPr>
            </w:pPr>
            <w:r w:rsidRPr="003B5AD4">
              <w:rPr>
                <w:rFonts w:ascii="Times New Roman" w:eastAsia="Calibri" w:hAnsi="Times New Roman" w:cs="Times New Roman"/>
                <w:sz w:val="20"/>
                <w:szCs w:val="20"/>
                <w:lang w:val="en-GB"/>
              </w:rPr>
              <w:lastRenderedPageBreak/>
              <w:t>2</w:t>
            </w:r>
            <w:r w:rsidR="009A28ED" w:rsidRPr="003B5AD4">
              <w:rPr>
                <w:rFonts w:ascii="Times New Roman" w:eastAsia="Calibri" w:hAnsi="Times New Roman" w:cs="Times New Roman"/>
                <w:sz w:val="20"/>
                <w:szCs w:val="20"/>
                <w:lang w:val="en-GB"/>
              </w:rPr>
              <w:t xml:space="preserve">,5 MERU </w:t>
            </w:r>
            <w:r w:rsidRPr="003B5AD4">
              <w:rPr>
                <w:rFonts w:ascii="Times New Roman" w:eastAsia="Calibri" w:hAnsi="Times New Roman" w:cs="Times New Roman"/>
                <w:sz w:val="20"/>
                <w:szCs w:val="20"/>
                <w:lang w:val="en-GB"/>
              </w:rPr>
              <w:t>plus</w:t>
            </w:r>
            <w:r w:rsidR="00B04E69" w:rsidRPr="003B5AD4">
              <w:rPr>
                <w:rFonts w:ascii="Times New Roman" w:eastAsia="Calibri" w:hAnsi="Times New Roman" w:cs="Times New Roman"/>
                <w:sz w:val="20"/>
                <w:szCs w:val="20"/>
                <w:lang w:val="en-GB"/>
              </w:rPr>
              <w:t xml:space="preserve">           </w:t>
            </w:r>
            <w:r w:rsidR="00D25101" w:rsidRPr="003B5AD4">
              <w:rPr>
                <w:rFonts w:ascii="Times New Roman" w:eastAsia="Calibri" w:hAnsi="Times New Roman" w:cs="Times New Roman"/>
                <w:sz w:val="20"/>
                <w:szCs w:val="20"/>
                <w:lang w:val="en-GB"/>
              </w:rPr>
              <w:t xml:space="preserve"> </w:t>
            </w:r>
          </w:p>
          <w:p w:rsidR="00D25101" w:rsidRPr="003B5AD4" w:rsidRDefault="00207C7C" w:rsidP="00281E70">
            <w:pPr>
              <w:rPr>
                <w:rFonts w:ascii="Times New Roman" w:eastAsia="Calibri" w:hAnsi="Times New Roman" w:cs="Times New Roman"/>
                <w:sz w:val="20"/>
                <w:szCs w:val="20"/>
                <w:lang w:val="en-GB"/>
              </w:rPr>
            </w:pPr>
            <w:r w:rsidRPr="003B5AD4">
              <w:rPr>
                <w:rFonts w:ascii="Times New Roman" w:eastAsia="Calibri" w:hAnsi="Times New Roman" w:cs="Times New Roman"/>
                <w:sz w:val="20"/>
                <w:szCs w:val="20"/>
                <w:lang w:val="en-GB"/>
              </w:rPr>
              <w:t>0,8</w:t>
            </w:r>
            <w:r w:rsidR="00D25101" w:rsidRPr="003B5AD4">
              <w:rPr>
                <w:rFonts w:ascii="Times New Roman" w:eastAsia="Calibri" w:hAnsi="Times New Roman" w:cs="Times New Roman"/>
                <w:sz w:val="20"/>
                <w:szCs w:val="20"/>
                <w:lang w:val="en-GB"/>
              </w:rPr>
              <w:t xml:space="preserve"> MEUR </w:t>
            </w:r>
            <w:r w:rsidRPr="003B5AD4">
              <w:rPr>
                <w:rFonts w:ascii="Times New Roman" w:eastAsia="Calibri" w:hAnsi="Times New Roman" w:cs="Times New Roman"/>
                <w:sz w:val="20"/>
                <w:szCs w:val="20"/>
                <w:lang w:val="en-GB"/>
              </w:rPr>
              <w:t xml:space="preserve">for </w:t>
            </w:r>
            <w:r w:rsidR="00D25101" w:rsidRPr="003B5AD4">
              <w:rPr>
                <w:rFonts w:ascii="Times New Roman" w:eastAsia="Calibri" w:hAnsi="Times New Roman" w:cs="Times New Roman"/>
                <w:sz w:val="20"/>
                <w:szCs w:val="20"/>
                <w:lang w:val="en-GB"/>
              </w:rPr>
              <w:t xml:space="preserve">procurement of </w:t>
            </w:r>
            <w:r w:rsidRPr="003B5AD4">
              <w:rPr>
                <w:rFonts w:ascii="Times New Roman" w:eastAsia="Calibri" w:hAnsi="Times New Roman" w:cs="Times New Roman"/>
                <w:sz w:val="20"/>
                <w:szCs w:val="20"/>
                <w:lang w:val="en-GB"/>
              </w:rPr>
              <w:t xml:space="preserve">monitoring </w:t>
            </w:r>
            <w:r w:rsidR="00D25101" w:rsidRPr="003B5AD4">
              <w:rPr>
                <w:rFonts w:ascii="Times New Roman" w:eastAsia="Calibri" w:hAnsi="Times New Roman" w:cs="Times New Roman"/>
                <w:sz w:val="20"/>
                <w:szCs w:val="20"/>
                <w:lang w:val="en-GB"/>
              </w:rPr>
              <w:lastRenderedPageBreak/>
              <w:t xml:space="preserve">equipment and development of the electronic data base </w:t>
            </w:r>
          </w:p>
        </w:tc>
        <w:tc>
          <w:tcPr>
            <w:tcW w:w="1337" w:type="dxa"/>
            <w:gridSpan w:val="2"/>
          </w:tcPr>
          <w:p w:rsidR="00D25101" w:rsidRPr="003B5AD4" w:rsidRDefault="00D25101" w:rsidP="00D25101">
            <w:pPr>
              <w:rPr>
                <w:rFonts w:ascii="Times New Roman" w:eastAsia="Calibri" w:hAnsi="Times New Roman" w:cs="Times New Roman"/>
                <w:bCs/>
                <w:iCs/>
                <w:sz w:val="20"/>
                <w:szCs w:val="20"/>
                <w:lang w:val="en-GB"/>
              </w:rPr>
            </w:pPr>
            <w:r w:rsidRPr="003B5AD4">
              <w:rPr>
                <w:rFonts w:ascii="Times New Roman" w:eastAsia="Calibri" w:hAnsi="Times New Roman" w:cs="Times New Roman"/>
                <w:bCs/>
                <w:iCs/>
                <w:sz w:val="20"/>
                <w:szCs w:val="20"/>
                <w:lang w:val="en-GB"/>
              </w:rPr>
              <w:lastRenderedPageBreak/>
              <w:t>2021-2024</w:t>
            </w:r>
          </w:p>
          <w:p w:rsidR="00D25101" w:rsidRPr="003B5AD4" w:rsidRDefault="00207C7C" w:rsidP="00281E70">
            <w:pPr>
              <w:rPr>
                <w:rFonts w:ascii="Times New Roman" w:hAnsi="Times New Roman" w:cs="Times New Roman"/>
                <w:sz w:val="20"/>
                <w:szCs w:val="20"/>
              </w:rPr>
            </w:pPr>
            <w:r w:rsidRPr="003B5AD4">
              <w:rPr>
                <w:rFonts w:ascii="Times New Roman" w:hAnsi="Times New Roman" w:cs="Times New Roman"/>
                <w:sz w:val="20"/>
                <w:szCs w:val="20"/>
              </w:rPr>
              <w:t>High</w:t>
            </w:r>
          </w:p>
        </w:tc>
        <w:tc>
          <w:tcPr>
            <w:tcW w:w="1640" w:type="dxa"/>
          </w:tcPr>
          <w:p w:rsidR="00D25101" w:rsidRPr="003B5AD4" w:rsidRDefault="00474314" w:rsidP="00281E70">
            <w:pPr>
              <w:rPr>
                <w:rFonts w:ascii="Times New Roman" w:hAnsi="Times New Roman" w:cs="Times New Roman"/>
                <w:sz w:val="20"/>
                <w:szCs w:val="20"/>
              </w:rPr>
            </w:pPr>
            <w:r w:rsidRPr="003B5AD4">
              <w:rPr>
                <w:rFonts w:ascii="Times New Roman" w:eastAsia="Times New Roman" w:hAnsi="Times New Roman" w:cs="Times New Roman"/>
                <w:bCs/>
                <w:color w:val="000000"/>
                <w:sz w:val="20"/>
                <w:szCs w:val="20"/>
              </w:rPr>
              <w:t>Project fiche developed</w:t>
            </w:r>
          </w:p>
        </w:tc>
      </w:tr>
      <w:tr w:rsidR="002029DE" w:rsidRPr="003B5AD4" w:rsidTr="001C2348">
        <w:tc>
          <w:tcPr>
            <w:tcW w:w="558" w:type="dxa"/>
          </w:tcPr>
          <w:p w:rsidR="002029DE" w:rsidRPr="003B5AD4" w:rsidRDefault="00CD47E9" w:rsidP="00281E70">
            <w:pPr>
              <w:rPr>
                <w:rFonts w:ascii="Times New Roman" w:hAnsi="Times New Roman" w:cs="Times New Roman"/>
                <w:sz w:val="20"/>
                <w:szCs w:val="20"/>
              </w:rPr>
            </w:pPr>
            <w:r w:rsidRPr="003B5AD4">
              <w:rPr>
                <w:rFonts w:ascii="Times New Roman" w:hAnsi="Times New Roman" w:cs="Times New Roman"/>
                <w:sz w:val="20"/>
                <w:szCs w:val="20"/>
              </w:rPr>
              <w:t>5.2</w:t>
            </w:r>
          </w:p>
        </w:tc>
        <w:tc>
          <w:tcPr>
            <w:tcW w:w="2272" w:type="dxa"/>
          </w:tcPr>
          <w:p w:rsidR="002029DE" w:rsidRPr="003B5AD4" w:rsidRDefault="00E91F5C" w:rsidP="002029DE">
            <w:pPr>
              <w:rPr>
                <w:rFonts w:ascii="Times New Roman" w:eastAsia="Calibri" w:hAnsi="Times New Roman" w:cs="Times New Roman"/>
                <w:sz w:val="20"/>
                <w:szCs w:val="20"/>
              </w:rPr>
            </w:pPr>
            <w:r w:rsidRPr="003B5AD4">
              <w:rPr>
                <w:rFonts w:ascii="Times New Roman" w:eastAsia="Calibri" w:hAnsi="Times New Roman" w:cs="Times New Roman"/>
                <w:sz w:val="20"/>
                <w:szCs w:val="20"/>
              </w:rPr>
              <w:t>U</w:t>
            </w:r>
            <w:r w:rsidR="002029DE" w:rsidRPr="003B5AD4">
              <w:rPr>
                <w:rFonts w:ascii="Times New Roman" w:eastAsia="Calibri" w:hAnsi="Times New Roman" w:cs="Times New Roman"/>
                <w:sz w:val="20"/>
                <w:szCs w:val="20"/>
              </w:rPr>
              <w:t xml:space="preserve">pdate of </w:t>
            </w:r>
            <w:proofErr w:type="spellStart"/>
            <w:r w:rsidR="002029DE" w:rsidRPr="003B5AD4">
              <w:rPr>
                <w:rFonts w:ascii="Times New Roman" w:eastAsia="Calibri" w:hAnsi="Times New Roman" w:cs="Times New Roman"/>
                <w:sz w:val="20"/>
                <w:szCs w:val="20"/>
              </w:rPr>
              <w:t>Semani</w:t>
            </w:r>
            <w:proofErr w:type="spellEnd"/>
            <w:r w:rsidR="002029DE" w:rsidRPr="003B5AD4">
              <w:rPr>
                <w:rFonts w:ascii="Times New Roman" w:eastAsia="Calibri" w:hAnsi="Times New Roman" w:cs="Times New Roman"/>
                <w:sz w:val="20"/>
                <w:szCs w:val="20"/>
              </w:rPr>
              <w:t xml:space="preserve"> River Basin Management Plan</w:t>
            </w:r>
            <w:r w:rsidR="009628CD" w:rsidRPr="003B5AD4">
              <w:rPr>
                <w:rFonts w:ascii="Times New Roman" w:eastAsia="Calibri" w:hAnsi="Times New Roman" w:cs="Times New Roman"/>
                <w:sz w:val="20"/>
                <w:szCs w:val="20"/>
              </w:rPr>
              <w:t xml:space="preserve"> (RBMP)</w:t>
            </w:r>
          </w:p>
          <w:p w:rsidR="002029DE" w:rsidRPr="003B5AD4" w:rsidRDefault="002029DE" w:rsidP="00281E70">
            <w:pPr>
              <w:rPr>
                <w:rFonts w:ascii="Times New Roman" w:hAnsi="Times New Roman" w:cs="Times New Roman"/>
                <w:sz w:val="20"/>
                <w:szCs w:val="20"/>
              </w:rPr>
            </w:pPr>
          </w:p>
        </w:tc>
        <w:tc>
          <w:tcPr>
            <w:tcW w:w="1843" w:type="dxa"/>
            <w:gridSpan w:val="3"/>
          </w:tcPr>
          <w:p w:rsidR="002029DE" w:rsidRPr="003B5AD4" w:rsidRDefault="002029DE" w:rsidP="002029DE">
            <w:pPr>
              <w:pStyle w:val="ListParagraph"/>
              <w:keepNext/>
              <w:ind w:left="0"/>
              <w:jc w:val="left"/>
              <w:rPr>
                <w:rFonts w:ascii="Times New Roman" w:hAnsi="Times New Roman"/>
                <w:sz w:val="20"/>
                <w:szCs w:val="20"/>
              </w:rPr>
            </w:pPr>
            <w:r w:rsidRPr="003B5AD4">
              <w:rPr>
                <w:rFonts w:ascii="Times New Roman" w:hAnsi="Times New Roman"/>
                <w:sz w:val="20"/>
                <w:szCs w:val="20"/>
              </w:rPr>
              <w:t>2000/60/EC</w:t>
            </w:r>
            <w:r w:rsidR="006C1BD0" w:rsidRPr="003B5AD4">
              <w:rPr>
                <w:rFonts w:ascii="Times New Roman" w:hAnsi="Times New Roman"/>
                <w:sz w:val="20"/>
                <w:szCs w:val="20"/>
              </w:rPr>
              <w:t>,  Water Framework Directive</w:t>
            </w:r>
          </w:p>
          <w:p w:rsidR="002029DE" w:rsidRPr="003B5AD4" w:rsidRDefault="002029DE" w:rsidP="00281E70">
            <w:pPr>
              <w:rPr>
                <w:rFonts w:ascii="Times New Roman" w:hAnsi="Times New Roman" w:cs="Times New Roman"/>
                <w:sz w:val="20"/>
                <w:szCs w:val="20"/>
              </w:rPr>
            </w:pPr>
          </w:p>
        </w:tc>
        <w:tc>
          <w:tcPr>
            <w:tcW w:w="1915" w:type="dxa"/>
          </w:tcPr>
          <w:p w:rsidR="009628CD" w:rsidRPr="003B5AD4" w:rsidRDefault="009628CD" w:rsidP="009628CD">
            <w:pPr>
              <w:spacing w:before="60" w:after="60" w:line="240" w:lineRule="auto"/>
              <w:rPr>
                <w:rFonts w:ascii="Times New Roman" w:hAnsi="Times New Roman" w:cs="Times New Roman"/>
                <w:sz w:val="20"/>
                <w:szCs w:val="20"/>
                <w:lang w:val="en-GB"/>
              </w:rPr>
            </w:pPr>
            <w:r w:rsidRPr="003B5AD4">
              <w:rPr>
                <w:rFonts w:ascii="Times New Roman" w:hAnsi="Times New Roman" w:cs="Times New Roman"/>
                <w:sz w:val="20"/>
                <w:szCs w:val="20"/>
                <w:lang w:val="en-GB"/>
              </w:rPr>
              <w:t xml:space="preserve">-Further implementation of </w:t>
            </w:r>
            <w:r w:rsidRPr="003B5AD4">
              <w:rPr>
                <w:rFonts w:ascii="Times New Roman" w:hAnsi="Times New Roman" w:cs="Times New Roman"/>
                <w:sz w:val="20"/>
                <w:szCs w:val="20"/>
              </w:rPr>
              <w:t>Water Framework Directive requirements;</w:t>
            </w:r>
          </w:p>
          <w:p w:rsidR="002029DE" w:rsidRPr="003B5AD4" w:rsidRDefault="0022329E" w:rsidP="00F46757">
            <w:pPr>
              <w:rPr>
                <w:rFonts w:ascii="Times New Roman" w:hAnsi="Times New Roman" w:cs="Times New Roman"/>
                <w:sz w:val="20"/>
                <w:szCs w:val="20"/>
              </w:rPr>
            </w:pPr>
            <w:r w:rsidRPr="003B5AD4">
              <w:rPr>
                <w:rFonts w:ascii="Times New Roman" w:eastAsia="Calibri" w:hAnsi="Times New Roman" w:cs="Times New Roman"/>
                <w:sz w:val="20"/>
                <w:szCs w:val="20"/>
              </w:rPr>
              <w:t>-</w:t>
            </w:r>
            <w:r w:rsidR="00F46757" w:rsidRPr="003B5AD4">
              <w:rPr>
                <w:rFonts w:ascii="Times New Roman" w:eastAsia="Calibri" w:hAnsi="Times New Roman" w:cs="Times New Roman"/>
                <w:sz w:val="20"/>
                <w:szCs w:val="20"/>
              </w:rPr>
              <w:t xml:space="preserve">Development of </w:t>
            </w:r>
            <w:proofErr w:type="spellStart"/>
            <w:r w:rsidR="00F46757" w:rsidRPr="003B5AD4">
              <w:rPr>
                <w:rFonts w:ascii="Times New Roman" w:eastAsia="Calibri" w:hAnsi="Times New Roman" w:cs="Times New Roman"/>
                <w:sz w:val="20"/>
                <w:szCs w:val="20"/>
              </w:rPr>
              <w:t>Semani</w:t>
            </w:r>
            <w:proofErr w:type="spellEnd"/>
            <w:r w:rsidR="00F46757" w:rsidRPr="003B5AD4">
              <w:rPr>
                <w:rFonts w:ascii="Times New Roman" w:eastAsia="Calibri" w:hAnsi="Times New Roman" w:cs="Times New Roman"/>
                <w:sz w:val="20"/>
                <w:szCs w:val="20"/>
              </w:rPr>
              <w:t xml:space="preserve"> RBMP</w:t>
            </w:r>
            <w:r w:rsidR="009628CD" w:rsidRPr="003B5AD4">
              <w:rPr>
                <w:rFonts w:ascii="Times New Roman" w:eastAsia="Calibri" w:hAnsi="Times New Roman" w:cs="Times New Roman"/>
                <w:sz w:val="20"/>
                <w:szCs w:val="20"/>
              </w:rPr>
              <w:t>;</w:t>
            </w:r>
          </w:p>
        </w:tc>
        <w:tc>
          <w:tcPr>
            <w:tcW w:w="1062" w:type="dxa"/>
            <w:gridSpan w:val="3"/>
          </w:tcPr>
          <w:p w:rsidR="002029DE" w:rsidRPr="003B5AD4" w:rsidRDefault="002029DE" w:rsidP="00281E70">
            <w:pPr>
              <w:rPr>
                <w:rFonts w:ascii="Times New Roman" w:hAnsi="Times New Roman" w:cs="Times New Roman"/>
                <w:sz w:val="20"/>
                <w:szCs w:val="20"/>
              </w:rPr>
            </w:pPr>
            <w:r w:rsidRPr="003B5AD4">
              <w:rPr>
                <w:rFonts w:ascii="Times New Roman" w:hAnsi="Times New Roman" w:cs="Times New Roman"/>
                <w:sz w:val="20"/>
                <w:szCs w:val="20"/>
              </w:rPr>
              <w:t>Main:</w:t>
            </w:r>
          </w:p>
          <w:p w:rsidR="002029DE" w:rsidRPr="003B5AD4" w:rsidRDefault="002029DE" w:rsidP="00281E70">
            <w:pPr>
              <w:rPr>
                <w:rFonts w:ascii="Times New Roman" w:hAnsi="Times New Roman" w:cs="Times New Roman"/>
                <w:sz w:val="20"/>
                <w:szCs w:val="20"/>
              </w:rPr>
            </w:pPr>
            <w:r w:rsidRPr="003B5AD4">
              <w:rPr>
                <w:rFonts w:ascii="Times New Roman" w:eastAsia="Calibri" w:hAnsi="Times New Roman" w:cs="Times New Roman"/>
                <w:sz w:val="20"/>
                <w:szCs w:val="20"/>
              </w:rPr>
              <w:t xml:space="preserve">AMBU, </w:t>
            </w:r>
            <w:proofErr w:type="spellStart"/>
            <w:r w:rsidRPr="003B5AD4">
              <w:rPr>
                <w:rFonts w:ascii="Times New Roman" w:eastAsia="Calibri" w:hAnsi="Times New Roman" w:cs="Times New Roman"/>
                <w:sz w:val="20"/>
                <w:szCs w:val="20"/>
              </w:rPr>
              <w:t>Fier</w:t>
            </w:r>
            <w:proofErr w:type="spellEnd"/>
            <w:r w:rsidRPr="003B5AD4">
              <w:rPr>
                <w:rFonts w:ascii="Times New Roman" w:eastAsia="Calibri" w:hAnsi="Times New Roman" w:cs="Times New Roman"/>
                <w:sz w:val="20"/>
                <w:szCs w:val="20"/>
              </w:rPr>
              <w:t xml:space="preserve"> ZABU</w:t>
            </w:r>
          </w:p>
        </w:tc>
        <w:tc>
          <w:tcPr>
            <w:tcW w:w="1417" w:type="dxa"/>
          </w:tcPr>
          <w:p w:rsidR="002029DE" w:rsidRPr="003B5AD4" w:rsidRDefault="002029DE" w:rsidP="00281E70">
            <w:pPr>
              <w:rPr>
                <w:rFonts w:ascii="Times New Roman" w:hAnsi="Times New Roman" w:cs="Times New Roman"/>
                <w:sz w:val="20"/>
                <w:szCs w:val="20"/>
              </w:rPr>
            </w:pPr>
            <w:r w:rsidRPr="003B5AD4">
              <w:rPr>
                <w:rFonts w:ascii="Times New Roman" w:hAnsi="Times New Roman" w:cs="Times New Roman"/>
                <w:sz w:val="20"/>
                <w:szCs w:val="20"/>
              </w:rPr>
              <w:t>Other:</w:t>
            </w:r>
          </w:p>
          <w:p w:rsidR="00723C30" w:rsidRPr="003B5AD4" w:rsidRDefault="00723C30" w:rsidP="002029DE">
            <w:pPr>
              <w:spacing w:after="0" w:line="240" w:lineRule="auto"/>
              <w:rPr>
                <w:rFonts w:ascii="Times New Roman" w:hAnsi="Times New Roman" w:cs="Times New Roman"/>
                <w:bCs/>
                <w:iCs/>
                <w:color w:val="000000"/>
                <w:sz w:val="20"/>
                <w:szCs w:val="20"/>
              </w:rPr>
            </w:pPr>
            <w:r w:rsidRPr="003B5AD4">
              <w:rPr>
                <w:rFonts w:ascii="Times New Roman" w:eastAsia="Calibri" w:hAnsi="Times New Roman" w:cs="Times New Roman"/>
                <w:bCs/>
                <w:iCs/>
                <w:color w:val="000000"/>
                <w:sz w:val="20"/>
                <w:szCs w:val="20"/>
              </w:rPr>
              <w:t>LGU</w:t>
            </w:r>
            <w:r w:rsidR="002029DE" w:rsidRPr="003B5AD4">
              <w:rPr>
                <w:rFonts w:ascii="Times New Roman" w:hAnsi="Times New Roman" w:cs="Times New Roman"/>
                <w:bCs/>
                <w:iCs/>
                <w:color w:val="000000"/>
                <w:sz w:val="20"/>
                <w:szCs w:val="20"/>
              </w:rPr>
              <w:t>; MTE;</w:t>
            </w:r>
          </w:p>
          <w:p w:rsidR="002029DE" w:rsidRPr="003B5AD4" w:rsidRDefault="002029DE" w:rsidP="002029DE">
            <w:pPr>
              <w:spacing w:after="0" w:line="240" w:lineRule="auto"/>
              <w:rPr>
                <w:rFonts w:ascii="Times New Roman" w:hAnsi="Times New Roman" w:cs="Times New Roman"/>
                <w:bCs/>
                <w:iCs/>
                <w:color w:val="000000"/>
                <w:sz w:val="20"/>
                <w:szCs w:val="20"/>
              </w:rPr>
            </w:pPr>
            <w:r w:rsidRPr="003B5AD4">
              <w:rPr>
                <w:rFonts w:ascii="Times New Roman" w:hAnsi="Times New Roman" w:cs="Times New Roman"/>
                <w:bCs/>
                <w:iCs/>
                <w:color w:val="000000"/>
                <w:sz w:val="20"/>
                <w:szCs w:val="20"/>
              </w:rPr>
              <w:t xml:space="preserve">NEA; NAPA; National coastal Agency; </w:t>
            </w:r>
            <w:r w:rsidRPr="003B5AD4">
              <w:rPr>
                <w:rFonts w:ascii="Times New Roman" w:eastAsia="Calibri" w:hAnsi="Times New Roman" w:cs="Times New Roman"/>
                <w:bCs/>
                <w:iCs/>
                <w:color w:val="000000"/>
                <w:sz w:val="20"/>
                <w:szCs w:val="20"/>
              </w:rPr>
              <w:t>AKUM</w:t>
            </w:r>
            <w:r w:rsidRPr="003B5AD4">
              <w:rPr>
                <w:rFonts w:ascii="Times New Roman" w:hAnsi="Times New Roman" w:cs="Times New Roman"/>
                <w:bCs/>
                <w:iCs/>
                <w:color w:val="000000"/>
                <w:sz w:val="20"/>
                <w:szCs w:val="20"/>
              </w:rPr>
              <w:t>; MARD;</w:t>
            </w:r>
          </w:p>
          <w:p w:rsidR="002029DE" w:rsidRPr="003B5AD4" w:rsidRDefault="002029DE" w:rsidP="002029DE">
            <w:pPr>
              <w:spacing w:after="0" w:line="240" w:lineRule="auto"/>
              <w:rPr>
                <w:rFonts w:ascii="Times New Roman" w:eastAsia="Calibri" w:hAnsi="Times New Roman" w:cs="Times New Roman"/>
                <w:bCs/>
                <w:iCs/>
                <w:color w:val="000000"/>
                <w:sz w:val="20"/>
                <w:szCs w:val="20"/>
              </w:rPr>
            </w:pPr>
            <w:r w:rsidRPr="003B5AD4">
              <w:rPr>
                <w:rFonts w:ascii="Times New Roman" w:hAnsi="Times New Roman" w:cs="Times New Roman"/>
                <w:bCs/>
                <w:iCs/>
                <w:color w:val="000000"/>
                <w:sz w:val="20"/>
                <w:szCs w:val="20"/>
              </w:rPr>
              <w:t xml:space="preserve">MI; </w:t>
            </w:r>
          </w:p>
          <w:p w:rsidR="002029DE" w:rsidRPr="003B5AD4" w:rsidRDefault="002029DE" w:rsidP="002029DE">
            <w:pPr>
              <w:spacing w:after="0" w:line="240" w:lineRule="auto"/>
              <w:rPr>
                <w:rFonts w:ascii="Times New Roman" w:eastAsia="Calibri" w:hAnsi="Times New Roman" w:cs="Times New Roman"/>
                <w:bCs/>
                <w:iCs/>
                <w:color w:val="000000"/>
                <w:sz w:val="20"/>
                <w:szCs w:val="20"/>
              </w:rPr>
            </w:pPr>
          </w:p>
          <w:p w:rsidR="002029DE" w:rsidRPr="003B5AD4" w:rsidRDefault="002029DE" w:rsidP="00281E70">
            <w:pPr>
              <w:rPr>
                <w:rFonts w:ascii="Times New Roman" w:hAnsi="Times New Roman" w:cs="Times New Roman"/>
                <w:sz w:val="20"/>
                <w:szCs w:val="20"/>
              </w:rPr>
            </w:pPr>
          </w:p>
          <w:p w:rsidR="002029DE" w:rsidRPr="003B5AD4" w:rsidRDefault="002029DE" w:rsidP="00281E70">
            <w:pPr>
              <w:rPr>
                <w:rFonts w:ascii="Times New Roman" w:hAnsi="Times New Roman" w:cs="Times New Roman"/>
                <w:sz w:val="20"/>
                <w:szCs w:val="20"/>
              </w:rPr>
            </w:pPr>
          </w:p>
        </w:tc>
        <w:tc>
          <w:tcPr>
            <w:tcW w:w="1134" w:type="dxa"/>
          </w:tcPr>
          <w:p w:rsidR="002029DE" w:rsidRPr="003B5AD4" w:rsidRDefault="002029DE" w:rsidP="00281E70">
            <w:pPr>
              <w:rPr>
                <w:rFonts w:ascii="Times New Roman" w:hAnsi="Times New Roman" w:cs="Times New Roman"/>
                <w:sz w:val="20"/>
                <w:szCs w:val="20"/>
              </w:rPr>
            </w:pPr>
            <w:r w:rsidRPr="003B5AD4">
              <w:rPr>
                <w:rFonts w:ascii="Times New Roman" w:eastAsia="Calibri" w:hAnsi="Times New Roman" w:cs="Times New Roman"/>
                <w:sz w:val="20"/>
                <w:szCs w:val="20"/>
              </w:rPr>
              <w:t>1.5 MERU</w:t>
            </w:r>
          </w:p>
        </w:tc>
        <w:tc>
          <w:tcPr>
            <w:tcW w:w="1337" w:type="dxa"/>
            <w:gridSpan w:val="2"/>
          </w:tcPr>
          <w:p w:rsidR="002029DE" w:rsidRPr="003B5AD4" w:rsidRDefault="002029DE" w:rsidP="002029DE">
            <w:pPr>
              <w:rPr>
                <w:rFonts w:ascii="Times New Roman" w:eastAsia="Calibri" w:hAnsi="Times New Roman" w:cs="Times New Roman"/>
                <w:bCs/>
                <w:iCs/>
                <w:sz w:val="20"/>
                <w:szCs w:val="20"/>
              </w:rPr>
            </w:pPr>
            <w:r w:rsidRPr="003B5AD4">
              <w:rPr>
                <w:rFonts w:ascii="Times New Roman" w:eastAsia="Calibri" w:hAnsi="Times New Roman" w:cs="Times New Roman"/>
                <w:bCs/>
                <w:iCs/>
                <w:sz w:val="20"/>
                <w:szCs w:val="20"/>
              </w:rPr>
              <w:t>2025-2027</w:t>
            </w:r>
          </w:p>
          <w:p w:rsidR="002029DE" w:rsidRPr="003B5AD4" w:rsidRDefault="002029DE" w:rsidP="00281E70">
            <w:pPr>
              <w:rPr>
                <w:rFonts w:ascii="Times New Roman" w:hAnsi="Times New Roman" w:cs="Times New Roman"/>
                <w:sz w:val="20"/>
                <w:szCs w:val="20"/>
              </w:rPr>
            </w:pPr>
            <w:r w:rsidRPr="003B5AD4">
              <w:rPr>
                <w:rFonts w:ascii="Times New Roman" w:hAnsi="Times New Roman" w:cs="Times New Roman"/>
                <w:sz w:val="20"/>
                <w:szCs w:val="20"/>
              </w:rPr>
              <w:t>Low</w:t>
            </w:r>
          </w:p>
        </w:tc>
        <w:tc>
          <w:tcPr>
            <w:tcW w:w="1640" w:type="dxa"/>
          </w:tcPr>
          <w:p w:rsidR="002029DE" w:rsidRPr="003B5AD4" w:rsidRDefault="00474314" w:rsidP="00281E70">
            <w:pPr>
              <w:rPr>
                <w:rFonts w:ascii="Times New Roman" w:hAnsi="Times New Roman" w:cs="Times New Roman"/>
                <w:sz w:val="20"/>
                <w:szCs w:val="20"/>
              </w:rPr>
            </w:pPr>
            <w:r w:rsidRPr="003B5AD4">
              <w:rPr>
                <w:rFonts w:ascii="Times New Roman" w:eastAsia="Times New Roman" w:hAnsi="Times New Roman" w:cs="Times New Roman"/>
                <w:bCs/>
                <w:color w:val="000000"/>
                <w:sz w:val="20"/>
                <w:szCs w:val="20"/>
              </w:rPr>
              <w:t>Project fiche developed</w:t>
            </w:r>
          </w:p>
        </w:tc>
        <w:tc>
          <w:tcPr>
            <w:tcW w:w="2269" w:type="dxa"/>
          </w:tcPr>
          <w:p w:rsidR="002029DE" w:rsidRPr="003B5AD4" w:rsidRDefault="002029DE" w:rsidP="00281E70">
            <w:pPr>
              <w:rPr>
                <w:rFonts w:ascii="Times New Roman" w:hAnsi="Times New Roman" w:cs="Times New Roman"/>
                <w:sz w:val="20"/>
                <w:szCs w:val="20"/>
              </w:rPr>
            </w:pPr>
          </w:p>
        </w:tc>
        <w:tc>
          <w:tcPr>
            <w:tcW w:w="1545" w:type="dxa"/>
          </w:tcPr>
          <w:p w:rsidR="002029DE" w:rsidRPr="003B5AD4" w:rsidRDefault="002029DE" w:rsidP="00281E70">
            <w:pPr>
              <w:rPr>
                <w:rFonts w:ascii="Times New Roman" w:hAnsi="Times New Roman" w:cs="Times New Roman"/>
                <w:sz w:val="20"/>
                <w:szCs w:val="20"/>
              </w:rPr>
            </w:pPr>
          </w:p>
        </w:tc>
      </w:tr>
      <w:tr w:rsidR="00507F65" w:rsidRPr="003B5AD4" w:rsidTr="001C2348">
        <w:trPr>
          <w:gridAfter w:val="2"/>
          <w:wAfter w:w="3814" w:type="dxa"/>
        </w:trPr>
        <w:tc>
          <w:tcPr>
            <w:tcW w:w="558" w:type="dxa"/>
          </w:tcPr>
          <w:p w:rsidR="00507F65" w:rsidRPr="003B5AD4" w:rsidRDefault="00CD47E9" w:rsidP="00281E70">
            <w:pPr>
              <w:rPr>
                <w:rFonts w:ascii="Times New Roman" w:hAnsi="Times New Roman" w:cs="Times New Roman"/>
                <w:sz w:val="20"/>
                <w:szCs w:val="20"/>
              </w:rPr>
            </w:pPr>
            <w:r w:rsidRPr="003B5AD4">
              <w:rPr>
                <w:rFonts w:ascii="Times New Roman" w:hAnsi="Times New Roman" w:cs="Times New Roman"/>
                <w:sz w:val="20"/>
                <w:szCs w:val="20"/>
              </w:rPr>
              <w:t>5.3</w:t>
            </w:r>
          </w:p>
        </w:tc>
        <w:tc>
          <w:tcPr>
            <w:tcW w:w="2272" w:type="dxa"/>
          </w:tcPr>
          <w:p w:rsidR="00507F65" w:rsidRPr="003B5AD4" w:rsidRDefault="00723C30" w:rsidP="00507F65">
            <w:pPr>
              <w:rPr>
                <w:rFonts w:ascii="Times New Roman" w:eastAsia="Calibri" w:hAnsi="Times New Roman" w:cs="Times New Roman"/>
                <w:sz w:val="20"/>
                <w:szCs w:val="20"/>
              </w:rPr>
            </w:pPr>
            <w:r w:rsidRPr="003B5AD4">
              <w:rPr>
                <w:rFonts w:ascii="Times New Roman" w:eastAsia="Calibri" w:hAnsi="Times New Roman" w:cs="Times New Roman"/>
                <w:sz w:val="20"/>
                <w:szCs w:val="20"/>
              </w:rPr>
              <w:t>U</w:t>
            </w:r>
            <w:r w:rsidR="00507F65" w:rsidRPr="003B5AD4">
              <w:rPr>
                <w:rFonts w:ascii="Times New Roman" w:eastAsia="Calibri" w:hAnsi="Times New Roman" w:cs="Times New Roman"/>
                <w:sz w:val="20"/>
                <w:szCs w:val="20"/>
              </w:rPr>
              <w:t xml:space="preserve">pdate of </w:t>
            </w:r>
            <w:proofErr w:type="spellStart"/>
            <w:r w:rsidR="00507F65" w:rsidRPr="003B5AD4">
              <w:rPr>
                <w:rFonts w:ascii="Times New Roman" w:eastAsia="Calibri" w:hAnsi="Times New Roman" w:cs="Times New Roman"/>
                <w:sz w:val="20"/>
                <w:szCs w:val="20"/>
              </w:rPr>
              <w:t>Shkumbini</w:t>
            </w:r>
            <w:proofErr w:type="spellEnd"/>
            <w:r w:rsidR="00507F65" w:rsidRPr="003B5AD4">
              <w:rPr>
                <w:rFonts w:ascii="Times New Roman" w:eastAsia="Calibri" w:hAnsi="Times New Roman" w:cs="Times New Roman"/>
                <w:sz w:val="20"/>
                <w:szCs w:val="20"/>
              </w:rPr>
              <w:t xml:space="preserve"> River Basin Management Plan</w:t>
            </w:r>
            <w:r w:rsidRPr="003B5AD4">
              <w:rPr>
                <w:rFonts w:ascii="Times New Roman" w:eastAsia="Calibri" w:hAnsi="Times New Roman" w:cs="Times New Roman"/>
                <w:sz w:val="20"/>
                <w:szCs w:val="20"/>
              </w:rPr>
              <w:t xml:space="preserve"> (RBMP)</w:t>
            </w:r>
          </w:p>
          <w:p w:rsidR="00507F65" w:rsidRPr="003B5AD4" w:rsidRDefault="00507F65" w:rsidP="00281E70">
            <w:pPr>
              <w:rPr>
                <w:rFonts w:ascii="Times New Roman" w:hAnsi="Times New Roman" w:cs="Times New Roman"/>
                <w:sz w:val="20"/>
                <w:szCs w:val="20"/>
              </w:rPr>
            </w:pPr>
          </w:p>
        </w:tc>
        <w:tc>
          <w:tcPr>
            <w:tcW w:w="1843" w:type="dxa"/>
            <w:gridSpan w:val="3"/>
          </w:tcPr>
          <w:p w:rsidR="00507F65" w:rsidRPr="003B5AD4" w:rsidRDefault="00507F65" w:rsidP="00507F65">
            <w:pPr>
              <w:pStyle w:val="ListParagraph"/>
              <w:keepNext/>
              <w:ind w:left="0"/>
              <w:jc w:val="left"/>
              <w:rPr>
                <w:rFonts w:ascii="Times New Roman" w:hAnsi="Times New Roman"/>
                <w:sz w:val="20"/>
                <w:szCs w:val="20"/>
              </w:rPr>
            </w:pPr>
            <w:r w:rsidRPr="003B5AD4">
              <w:rPr>
                <w:rFonts w:ascii="Times New Roman" w:hAnsi="Times New Roman"/>
                <w:sz w:val="20"/>
                <w:szCs w:val="20"/>
              </w:rPr>
              <w:t>2000/60/EC</w:t>
            </w:r>
            <w:r w:rsidR="006C1BD0" w:rsidRPr="003B5AD4">
              <w:rPr>
                <w:rFonts w:ascii="Times New Roman" w:hAnsi="Times New Roman"/>
                <w:sz w:val="20"/>
                <w:szCs w:val="20"/>
              </w:rPr>
              <w:t>, Water Framework Directive</w:t>
            </w:r>
          </w:p>
          <w:p w:rsidR="00507F65" w:rsidRPr="003B5AD4" w:rsidRDefault="00507F65" w:rsidP="00281E70">
            <w:pPr>
              <w:rPr>
                <w:rFonts w:ascii="Times New Roman" w:hAnsi="Times New Roman" w:cs="Times New Roman"/>
                <w:sz w:val="20"/>
                <w:szCs w:val="20"/>
              </w:rPr>
            </w:pPr>
          </w:p>
        </w:tc>
        <w:tc>
          <w:tcPr>
            <w:tcW w:w="1915" w:type="dxa"/>
          </w:tcPr>
          <w:p w:rsidR="00723C30" w:rsidRPr="003B5AD4" w:rsidRDefault="00723C30" w:rsidP="00723C30">
            <w:pPr>
              <w:spacing w:before="60" w:after="60" w:line="240" w:lineRule="auto"/>
              <w:rPr>
                <w:rFonts w:ascii="Times New Roman" w:hAnsi="Times New Roman" w:cs="Times New Roman"/>
                <w:sz w:val="20"/>
                <w:szCs w:val="20"/>
                <w:lang w:val="en-GB"/>
              </w:rPr>
            </w:pPr>
            <w:r w:rsidRPr="003B5AD4">
              <w:rPr>
                <w:rFonts w:ascii="Times New Roman" w:hAnsi="Times New Roman" w:cs="Times New Roman"/>
                <w:sz w:val="20"/>
                <w:szCs w:val="20"/>
                <w:lang w:val="en-GB"/>
              </w:rPr>
              <w:t xml:space="preserve">-Further implementation of </w:t>
            </w:r>
            <w:r w:rsidRPr="003B5AD4">
              <w:rPr>
                <w:rFonts w:ascii="Times New Roman" w:hAnsi="Times New Roman" w:cs="Times New Roman"/>
                <w:sz w:val="20"/>
                <w:szCs w:val="20"/>
              </w:rPr>
              <w:t>Water Framework Directive requirements;</w:t>
            </w:r>
          </w:p>
          <w:p w:rsidR="00507F65" w:rsidRPr="003B5AD4" w:rsidRDefault="00723C30" w:rsidP="00723C30">
            <w:pPr>
              <w:rPr>
                <w:rFonts w:ascii="Times New Roman" w:hAnsi="Times New Roman" w:cs="Times New Roman"/>
                <w:sz w:val="20"/>
                <w:szCs w:val="20"/>
              </w:rPr>
            </w:pPr>
            <w:r w:rsidRPr="003B5AD4">
              <w:rPr>
                <w:rFonts w:ascii="Times New Roman" w:eastAsia="Calibri" w:hAnsi="Times New Roman" w:cs="Times New Roman"/>
                <w:sz w:val="20"/>
                <w:szCs w:val="20"/>
              </w:rPr>
              <w:t xml:space="preserve">-Development of </w:t>
            </w:r>
            <w:proofErr w:type="spellStart"/>
            <w:r w:rsidR="009452FD" w:rsidRPr="003B5AD4">
              <w:rPr>
                <w:rFonts w:ascii="Times New Roman" w:eastAsia="Calibri" w:hAnsi="Times New Roman" w:cs="Times New Roman"/>
                <w:sz w:val="20"/>
                <w:szCs w:val="20"/>
              </w:rPr>
              <w:lastRenderedPageBreak/>
              <w:t>Shkumbini</w:t>
            </w:r>
            <w:proofErr w:type="spellEnd"/>
            <w:r w:rsidR="009452FD" w:rsidRPr="003B5AD4">
              <w:rPr>
                <w:rFonts w:ascii="Times New Roman" w:eastAsia="Calibri" w:hAnsi="Times New Roman" w:cs="Times New Roman"/>
                <w:sz w:val="20"/>
                <w:szCs w:val="20"/>
              </w:rPr>
              <w:t xml:space="preserve"> RBMP</w:t>
            </w:r>
          </w:p>
        </w:tc>
        <w:tc>
          <w:tcPr>
            <w:tcW w:w="1062" w:type="dxa"/>
            <w:gridSpan w:val="3"/>
          </w:tcPr>
          <w:p w:rsidR="00507F65" w:rsidRPr="003B5AD4" w:rsidRDefault="00507F65" w:rsidP="00281E70">
            <w:pPr>
              <w:rPr>
                <w:rFonts w:ascii="Times New Roman" w:hAnsi="Times New Roman" w:cs="Times New Roman"/>
                <w:sz w:val="20"/>
                <w:szCs w:val="20"/>
              </w:rPr>
            </w:pPr>
            <w:r w:rsidRPr="003B5AD4">
              <w:rPr>
                <w:rFonts w:ascii="Times New Roman" w:hAnsi="Times New Roman" w:cs="Times New Roman"/>
                <w:sz w:val="20"/>
                <w:szCs w:val="20"/>
              </w:rPr>
              <w:lastRenderedPageBreak/>
              <w:t>Main:</w:t>
            </w:r>
          </w:p>
          <w:p w:rsidR="00507F65" w:rsidRPr="003B5AD4" w:rsidRDefault="00507F65" w:rsidP="00281E70">
            <w:pPr>
              <w:rPr>
                <w:rFonts w:ascii="Times New Roman" w:hAnsi="Times New Roman" w:cs="Times New Roman"/>
                <w:sz w:val="20"/>
                <w:szCs w:val="20"/>
              </w:rPr>
            </w:pPr>
            <w:r w:rsidRPr="003B5AD4">
              <w:rPr>
                <w:rFonts w:ascii="Times New Roman" w:eastAsia="Calibri" w:hAnsi="Times New Roman" w:cs="Times New Roman"/>
                <w:sz w:val="20"/>
                <w:szCs w:val="20"/>
              </w:rPr>
              <w:t xml:space="preserve">AMBU, </w:t>
            </w:r>
            <w:proofErr w:type="spellStart"/>
            <w:r w:rsidR="00723C30" w:rsidRPr="003B5AD4">
              <w:rPr>
                <w:rFonts w:ascii="Times New Roman" w:eastAsia="Calibri" w:hAnsi="Times New Roman" w:cs="Times New Roman"/>
                <w:sz w:val="20"/>
                <w:szCs w:val="20"/>
              </w:rPr>
              <w:t>Shkumbini</w:t>
            </w:r>
            <w:proofErr w:type="spellEnd"/>
            <w:r w:rsidRPr="003B5AD4">
              <w:rPr>
                <w:rFonts w:ascii="Times New Roman" w:eastAsia="Calibri" w:hAnsi="Times New Roman" w:cs="Times New Roman"/>
                <w:sz w:val="20"/>
                <w:szCs w:val="20"/>
              </w:rPr>
              <w:t xml:space="preserve"> ZABU</w:t>
            </w:r>
          </w:p>
        </w:tc>
        <w:tc>
          <w:tcPr>
            <w:tcW w:w="1417" w:type="dxa"/>
          </w:tcPr>
          <w:p w:rsidR="00507F65" w:rsidRPr="003B5AD4" w:rsidRDefault="00507F65" w:rsidP="00281E70">
            <w:pPr>
              <w:rPr>
                <w:rFonts w:ascii="Times New Roman" w:hAnsi="Times New Roman" w:cs="Times New Roman"/>
                <w:sz w:val="20"/>
                <w:szCs w:val="20"/>
              </w:rPr>
            </w:pPr>
            <w:r w:rsidRPr="003B5AD4">
              <w:rPr>
                <w:rFonts w:ascii="Times New Roman" w:hAnsi="Times New Roman" w:cs="Times New Roman"/>
                <w:sz w:val="20"/>
                <w:szCs w:val="20"/>
              </w:rPr>
              <w:t>Other:</w:t>
            </w:r>
          </w:p>
          <w:p w:rsidR="00723C30" w:rsidRPr="003B5AD4" w:rsidRDefault="00723C30" w:rsidP="00723C30">
            <w:pPr>
              <w:spacing w:after="0" w:line="240" w:lineRule="auto"/>
              <w:rPr>
                <w:rFonts w:ascii="Times New Roman" w:hAnsi="Times New Roman" w:cs="Times New Roman"/>
                <w:bCs/>
                <w:iCs/>
                <w:color w:val="000000"/>
                <w:sz w:val="20"/>
                <w:szCs w:val="20"/>
              </w:rPr>
            </w:pPr>
            <w:r w:rsidRPr="003B5AD4">
              <w:rPr>
                <w:rFonts w:ascii="Times New Roman" w:eastAsia="Calibri" w:hAnsi="Times New Roman" w:cs="Times New Roman"/>
                <w:bCs/>
                <w:iCs/>
                <w:color w:val="000000"/>
                <w:sz w:val="20"/>
                <w:szCs w:val="20"/>
              </w:rPr>
              <w:t>LGU</w:t>
            </w:r>
            <w:r w:rsidRPr="003B5AD4">
              <w:rPr>
                <w:rFonts w:ascii="Times New Roman" w:hAnsi="Times New Roman" w:cs="Times New Roman"/>
                <w:bCs/>
                <w:iCs/>
                <w:color w:val="000000"/>
                <w:sz w:val="20"/>
                <w:szCs w:val="20"/>
              </w:rPr>
              <w:t>; MTE;</w:t>
            </w:r>
          </w:p>
          <w:p w:rsidR="00723C30" w:rsidRPr="003B5AD4" w:rsidRDefault="00723C30" w:rsidP="00723C30">
            <w:pPr>
              <w:spacing w:after="0" w:line="240" w:lineRule="auto"/>
              <w:rPr>
                <w:rFonts w:ascii="Times New Roman" w:hAnsi="Times New Roman" w:cs="Times New Roman"/>
                <w:bCs/>
                <w:iCs/>
                <w:color w:val="000000"/>
                <w:sz w:val="20"/>
                <w:szCs w:val="20"/>
              </w:rPr>
            </w:pPr>
            <w:r w:rsidRPr="003B5AD4">
              <w:rPr>
                <w:rFonts w:ascii="Times New Roman" w:hAnsi="Times New Roman" w:cs="Times New Roman"/>
                <w:bCs/>
                <w:iCs/>
                <w:color w:val="000000"/>
                <w:sz w:val="20"/>
                <w:szCs w:val="20"/>
              </w:rPr>
              <w:t xml:space="preserve">NEA; NAPA; </w:t>
            </w:r>
            <w:r w:rsidRPr="003B5AD4">
              <w:rPr>
                <w:rFonts w:ascii="Times New Roman" w:eastAsia="Calibri" w:hAnsi="Times New Roman" w:cs="Times New Roman"/>
                <w:bCs/>
                <w:iCs/>
                <w:color w:val="000000"/>
                <w:sz w:val="20"/>
                <w:szCs w:val="20"/>
              </w:rPr>
              <w:t>AKUM</w:t>
            </w:r>
            <w:r w:rsidRPr="003B5AD4">
              <w:rPr>
                <w:rFonts w:ascii="Times New Roman" w:hAnsi="Times New Roman" w:cs="Times New Roman"/>
                <w:bCs/>
                <w:iCs/>
                <w:color w:val="000000"/>
                <w:sz w:val="20"/>
                <w:szCs w:val="20"/>
              </w:rPr>
              <w:t>; MARD;</w:t>
            </w:r>
          </w:p>
          <w:p w:rsidR="00FB0040" w:rsidRPr="003B5AD4" w:rsidRDefault="00723C30" w:rsidP="00723C30">
            <w:pPr>
              <w:spacing w:after="0" w:line="240" w:lineRule="auto"/>
              <w:rPr>
                <w:rFonts w:ascii="Times New Roman" w:hAnsi="Times New Roman" w:cs="Times New Roman"/>
                <w:sz w:val="20"/>
                <w:szCs w:val="20"/>
              </w:rPr>
            </w:pPr>
            <w:r w:rsidRPr="003B5AD4">
              <w:rPr>
                <w:rFonts w:ascii="Times New Roman" w:hAnsi="Times New Roman" w:cs="Times New Roman"/>
                <w:bCs/>
                <w:iCs/>
                <w:color w:val="000000"/>
                <w:sz w:val="20"/>
                <w:szCs w:val="20"/>
              </w:rPr>
              <w:lastRenderedPageBreak/>
              <w:t xml:space="preserve">MI; </w:t>
            </w:r>
            <w:r w:rsidR="00E11CCC" w:rsidRPr="003B5AD4" w:rsidDel="00E11CCC">
              <w:rPr>
                <w:rFonts w:ascii="Times New Roman" w:hAnsi="Times New Roman" w:cs="Times New Roman"/>
                <w:bCs/>
                <w:iCs/>
                <w:color w:val="000000"/>
                <w:sz w:val="20"/>
                <w:szCs w:val="20"/>
              </w:rPr>
              <w:t xml:space="preserve"> </w:t>
            </w:r>
          </w:p>
        </w:tc>
        <w:tc>
          <w:tcPr>
            <w:tcW w:w="1134" w:type="dxa"/>
          </w:tcPr>
          <w:p w:rsidR="00507F65" w:rsidRPr="003B5AD4" w:rsidRDefault="00507F65" w:rsidP="00281E70">
            <w:pPr>
              <w:rPr>
                <w:rFonts w:ascii="Times New Roman" w:hAnsi="Times New Roman" w:cs="Times New Roman"/>
                <w:sz w:val="20"/>
                <w:szCs w:val="20"/>
              </w:rPr>
            </w:pPr>
            <w:r w:rsidRPr="003B5AD4">
              <w:rPr>
                <w:rFonts w:ascii="Times New Roman" w:eastAsia="Calibri" w:hAnsi="Times New Roman" w:cs="Times New Roman"/>
                <w:sz w:val="20"/>
                <w:szCs w:val="20"/>
              </w:rPr>
              <w:lastRenderedPageBreak/>
              <w:t>1.5 ME</w:t>
            </w:r>
            <w:r w:rsidRPr="003B5AD4">
              <w:rPr>
                <w:rFonts w:ascii="Times New Roman" w:hAnsi="Times New Roman" w:cs="Times New Roman"/>
                <w:sz w:val="20"/>
                <w:szCs w:val="20"/>
              </w:rPr>
              <w:t>UR</w:t>
            </w:r>
          </w:p>
        </w:tc>
        <w:tc>
          <w:tcPr>
            <w:tcW w:w="1337" w:type="dxa"/>
            <w:gridSpan w:val="2"/>
          </w:tcPr>
          <w:p w:rsidR="00507F65" w:rsidRPr="003B5AD4" w:rsidRDefault="00507F65" w:rsidP="00507F65">
            <w:pPr>
              <w:rPr>
                <w:rFonts w:ascii="Times New Roman" w:hAnsi="Times New Roman" w:cs="Times New Roman"/>
                <w:bCs/>
                <w:iCs/>
                <w:sz w:val="20"/>
                <w:szCs w:val="20"/>
              </w:rPr>
            </w:pPr>
            <w:r w:rsidRPr="003B5AD4">
              <w:rPr>
                <w:rFonts w:ascii="Times New Roman" w:eastAsia="Calibri" w:hAnsi="Times New Roman" w:cs="Times New Roman"/>
                <w:bCs/>
                <w:iCs/>
                <w:sz w:val="20"/>
                <w:szCs w:val="20"/>
              </w:rPr>
              <w:t>2025-2027</w:t>
            </w:r>
          </w:p>
          <w:p w:rsidR="00507F65" w:rsidRPr="003B5AD4" w:rsidRDefault="00507F65" w:rsidP="00507F65">
            <w:pPr>
              <w:rPr>
                <w:rFonts w:ascii="Times New Roman" w:eastAsia="Calibri" w:hAnsi="Times New Roman" w:cs="Times New Roman"/>
                <w:bCs/>
                <w:iCs/>
                <w:sz w:val="20"/>
                <w:szCs w:val="20"/>
              </w:rPr>
            </w:pPr>
            <w:r w:rsidRPr="003B5AD4">
              <w:rPr>
                <w:rFonts w:ascii="Times New Roman" w:hAnsi="Times New Roman" w:cs="Times New Roman"/>
                <w:bCs/>
                <w:iCs/>
                <w:sz w:val="20"/>
                <w:szCs w:val="20"/>
              </w:rPr>
              <w:t>Low</w:t>
            </w:r>
          </w:p>
          <w:p w:rsidR="00507F65" w:rsidRPr="003B5AD4" w:rsidRDefault="00507F65" w:rsidP="00281E70">
            <w:pPr>
              <w:rPr>
                <w:rFonts w:ascii="Times New Roman" w:hAnsi="Times New Roman" w:cs="Times New Roman"/>
                <w:sz w:val="20"/>
                <w:szCs w:val="20"/>
              </w:rPr>
            </w:pPr>
          </w:p>
        </w:tc>
        <w:tc>
          <w:tcPr>
            <w:tcW w:w="1640" w:type="dxa"/>
          </w:tcPr>
          <w:p w:rsidR="00507F65" w:rsidRPr="003B5AD4" w:rsidRDefault="00474314" w:rsidP="00281E70">
            <w:pPr>
              <w:rPr>
                <w:rFonts w:ascii="Times New Roman" w:hAnsi="Times New Roman" w:cs="Times New Roman"/>
                <w:sz w:val="20"/>
                <w:szCs w:val="20"/>
              </w:rPr>
            </w:pPr>
            <w:r w:rsidRPr="003B5AD4">
              <w:rPr>
                <w:rFonts w:ascii="Times New Roman" w:eastAsia="Times New Roman" w:hAnsi="Times New Roman" w:cs="Times New Roman"/>
                <w:bCs/>
                <w:color w:val="000000"/>
                <w:sz w:val="20"/>
                <w:szCs w:val="20"/>
              </w:rPr>
              <w:t>Project fiche developed</w:t>
            </w:r>
          </w:p>
        </w:tc>
      </w:tr>
      <w:tr w:rsidR="006C4F03" w:rsidRPr="003B5AD4" w:rsidTr="001C2348">
        <w:trPr>
          <w:gridAfter w:val="2"/>
          <w:wAfter w:w="3814" w:type="dxa"/>
        </w:trPr>
        <w:tc>
          <w:tcPr>
            <w:tcW w:w="558" w:type="dxa"/>
          </w:tcPr>
          <w:p w:rsidR="006C4F03" w:rsidRPr="003B5AD4" w:rsidRDefault="00CD47E9" w:rsidP="00281E70">
            <w:pPr>
              <w:rPr>
                <w:rFonts w:ascii="Times New Roman" w:hAnsi="Times New Roman" w:cs="Times New Roman"/>
                <w:sz w:val="20"/>
                <w:szCs w:val="20"/>
              </w:rPr>
            </w:pPr>
            <w:r w:rsidRPr="003B5AD4">
              <w:rPr>
                <w:rFonts w:ascii="Times New Roman" w:hAnsi="Times New Roman" w:cs="Times New Roman"/>
                <w:sz w:val="20"/>
                <w:szCs w:val="20"/>
              </w:rPr>
              <w:t>5.4</w:t>
            </w:r>
          </w:p>
        </w:tc>
        <w:tc>
          <w:tcPr>
            <w:tcW w:w="2272" w:type="dxa"/>
          </w:tcPr>
          <w:p w:rsidR="006C4F03" w:rsidRPr="003B5AD4" w:rsidRDefault="006C4F03" w:rsidP="006C4F03">
            <w:pPr>
              <w:rPr>
                <w:rFonts w:ascii="Times New Roman" w:eastAsia="Calibri" w:hAnsi="Times New Roman" w:cs="Times New Roman"/>
                <w:sz w:val="20"/>
                <w:szCs w:val="20"/>
              </w:rPr>
            </w:pPr>
            <w:r w:rsidRPr="003B5AD4">
              <w:rPr>
                <w:rFonts w:ascii="Times New Roman" w:eastAsia="Calibri" w:hAnsi="Times New Roman" w:cs="Times New Roman"/>
                <w:sz w:val="20"/>
                <w:szCs w:val="20"/>
              </w:rPr>
              <w:t xml:space="preserve">Development of </w:t>
            </w:r>
            <w:proofErr w:type="spellStart"/>
            <w:r w:rsidRPr="003B5AD4">
              <w:rPr>
                <w:rFonts w:ascii="Times New Roman" w:eastAsia="Calibri" w:hAnsi="Times New Roman" w:cs="Times New Roman"/>
                <w:sz w:val="20"/>
                <w:szCs w:val="20"/>
              </w:rPr>
              <w:t>Vjosa</w:t>
            </w:r>
            <w:proofErr w:type="spellEnd"/>
            <w:r w:rsidRPr="003B5AD4">
              <w:rPr>
                <w:rFonts w:ascii="Times New Roman" w:eastAsia="Calibri" w:hAnsi="Times New Roman" w:cs="Times New Roman"/>
                <w:sz w:val="20"/>
                <w:szCs w:val="20"/>
              </w:rPr>
              <w:t xml:space="preserve"> River Basin Management Plan </w:t>
            </w:r>
            <w:r w:rsidR="003866F7" w:rsidRPr="003B5AD4">
              <w:rPr>
                <w:rFonts w:ascii="Times New Roman" w:eastAsia="Calibri" w:hAnsi="Times New Roman" w:cs="Times New Roman"/>
                <w:sz w:val="20"/>
                <w:szCs w:val="20"/>
              </w:rPr>
              <w:t>(RBMP)</w:t>
            </w:r>
          </w:p>
          <w:p w:rsidR="006C4F03" w:rsidRPr="003B5AD4" w:rsidRDefault="006C4F03" w:rsidP="00281E70">
            <w:pPr>
              <w:rPr>
                <w:rFonts w:ascii="Times New Roman" w:hAnsi="Times New Roman" w:cs="Times New Roman"/>
                <w:sz w:val="20"/>
                <w:szCs w:val="20"/>
              </w:rPr>
            </w:pPr>
          </w:p>
        </w:tc>
        <w:tc>
          <w:tcPr>
            <w:tcW w:w="1843" w:type="dxa"/>
            <w:gridSpan w:val="3"/>
          </w:tcPr>
          <w:p w:rsidR="006C4F03" w:rsidRPr="003B5AD4" w:rsidRDefault="006C4F03" w:rsidP="006C4F03">
            <w:pPr>
              <w:pStyle w:val="ListParagraph"/>
              <w:keepNext/>
              <w:ind w:left="0"/>
              <w:jc w:val="left"/>
              <w:rPr>
                <w:rFonts w:ascii="Times New Roman" w:hAnsi="Times New Roman"/>
                <w:sz w:val="20"/>
                <w:szCs w:val="20"/>
              </w:rPr>
            </w:pPr>
            <w:r w:rsidRPr="003B5AD4">
              <w:rPr>
                <w:rFonts w:ascii="Times New Roman" w:hAnsi="Times New Roman"/>
                <w:sz w:val="20"/>
                <w:szCs w:val="20"/>
              </w:rPr>
              <w:t>2000/60/EC</w:t>
            </w:r>
            <w:r w:rsidR="006C1BD0" w:rsidRPr="003B5AD4">
              <w:rPr>
                <w:rFonts w:ascii="Times New Roman" w:hAnsi="Times New Roman"/>
                <w:sz w:val="20"/>
                <w:szCs w:val="20"/>
              </w:rPr>
              <w:t>, Water Framework Directive</w:t>
            </w:r>
          </w:p>
          <w:p w:rsidR="006C4F03" w:rsidRPr="003B5AD4" w:rsidRDefault="006C4F03" w:rsidP="00281E70">
            <w:pPr>
              <w:rPr>
                <w:rFonts w:ascii="Times New Roman" w:hAnsi="Times New Roman" w:cs="Times New Roman"/>
                <w:sz w:val="20"/>
                <w:szCs w:val="20"/>
              </w:rPr>
            </w:pPr>
          </w:p>
        </w:tc>
        <w:tc>
          <w:tcPr>
            <w:tcW w:w="1915" w:type="dxa"/>
          </w:tcPr>
          <w:p w:rsidR="009D6352" w:rsidRPr="003B5AD4" w:rsidRDefault="009D6352" w:rsidP="009D6352">
            <w:pPr>
              <w:spacing w:before="60" w:after="60" w:line="240" w:lineRule="auto"/>
              <w:rPr>
                <w:rFonts w:ascii="Times New Roman" w:hAnsi="Times New Roman" w:cs="Times New Roman"/>
                <w:sz w:val="20"/>
                <w:szCs w:val="20"/>
                <w:lang w:val="en-GB"/>
              </w:rPr>
            </w:pPr>
            <w:r w:rsidRPr="003B5AD4">
              <w:rPr>
                <w:rFonts w:ascii="Times New Roman" w:hAnsi="Times New Roman" w:cs="Times New Roman"/>
                <w:sz w:val="20"/>
                <w:szCs w:val="20"/>
                <w:lang w:val="en-GB"/>
              </w:rPr>
              <w:t xml:space="preserve">-Further implementation of </w:t>
            </w:r>
            <w:r w:rsidRPr="003B5AD4">
              <w:rPr>
                <w:rFonts w:ascii="Times New Roman" w:hAnsi="Times New Roman" w:cs="Times New Roman"/>
                <w:sz w:val="20"/>
                <w:szCs w:val="20"/>
              </w:rPr>
              <w:t>Water Framework Directive requirements;</w:t>
            </w:r>
          </w:p>
          <w:p w:rsidR="00B50CCF" w:rsidRPr="003B5AD4" w:rsidRDefault="00B50CCF" w:rsidP="002A15F0">
            <w:pPr>
              <w:spacing w:after="0" w:line="240" w:lineRule="auto"/>
              <w:rPr>
                <w:rFonts w:ascii="Times New Roman" w:hAnsi="Times New Roman" w:cs="Times New Roman"/>
                <w:sz w:val="20"/>
                <w:szCs w:val="20"/>
              </w:rPr>
            </w:pPr>
          </w:p>
          <w:p w:rsidR="006C4F03" w:rsidRPr="003B5AD4" w:rsidRDefault="009452FD" w:rsidP="002A15F0">
            <w:pPr>
              <w:rPr>
                <w:rFonts w:ascii="Times New Roman" w:hAnsi="Times New Roman" w:cs="Times New Roman"/>
                <w:sz w:val="20"/>
                <w:szCs w:val="20"/>
              </w:rPr>
            </w:pPr>
            <w:r w:rsidRPr="003B5AD4">
              <w:rPr>
                <w:rFonts w:ascii="Times New Roman" w:hAnsi="Times New Roman" w:cs="Times New Roman"/>
                <w:sz w:val="20"/>
                <w:szCs w:val="20"/>
              </w:rPr>
              <w:t>-</w:t>
            </w:r>
            <w:r w:rsidR="002A15F0" w:rsidRPr="003B5AD4">
              <w:rPr>
                <w:rFonts w:ascii="Times New Roman" w:eastAsia="Calibri" w:hAnsi="Times New Roman" w:cs="Times New Roman"/>
                <w:sz w:val="20"/>
                <w:szCs w:val="20"/>
              </w:rPr>
              <w:t xml:space="preserve">Development of </w:t>
            </w:r>
            <w:proofErr w:type="spellStart"/>
            <w:r w:rsidR="002A15F0" w:rsidRPr="003B5AD4">
              <w:rPr>
                <w:rFonts w:ascii="Times New Roman" w:eastAsia="Calibri" w:hAnsi="Times New Roman" w:cs="Times New Roman"/>
                <w:sz w:val="20"/>
                <w:szCs w:val="20"/>
              </w:rPr>
              <w:t>Vjosa</w:t>
            </w:r>
            <w:proofErr w:type="spellEnd"/>
            <w:r w:rsidR="002A15F0" w:rsidRPr="003B5AD4">
              <w:rPr>
                <w:rFonts w:ascii="Times New Roman" w:eastAsia="Calibri" w:hAnsi="Times New Roman" w:cs="Times New Roman"/>
                <w:sz w:val="20"/>
                <w:szCs w:val="20"/>
              </w:rPr>
              <w:t xml:space="preserve"> RBMP</w:t>
            </w:r>
          </w:p>
        </w:tc>
        <w:tc>
          <w:tcPr>
            <w:tcW w:w="1062" w:type="dxa"/>
            <w:gridSpan w:val="3"/>
          </w:tcPr>
          <w:p w:rsidR="006C4F03" w:rsidRPr="003B5AD4" w:rsidRDefault="006C4F03" w:rsidP="00281E70">
            <w:pPr>
              <w:rPr>
                <w:rFonts w:ascii="Times New Roman" w:hAnsi="Times New Roman" w:cs="Times New Roman"/>
                <w:sz w:val="20"/>
                <w:szCs w:val="20"/>
              </w:rPr>
            </w:pPr>
            <w:r w:rsidRPr="003B5AD4">
              <w:rPr>
                <w:rFonts w:ascii="Times New Roman" w:hAnsi="Times New Roman" w:cs="Times New Roman"/>
                <w:sz w:val="20"/>
                <w:szCs w:val="20"/>
              </w:rPr>
              <w:t>Main:</w:t>
            </w:r>
          </w:p>
          <w:p w:rsidR="006C4F03" w:rsidRPr="003B5AD4" w:rsidRDefault="002A15F0" w:rsidP="00281E70">
            <w:pPr>
              <w:rPr>
                <w:rFonts w:ascii="Times New Roman" w:hAnsi="Times New Roman" w:cs="Times New Roman"/>
                <w:sz w:val="20"/>
                <w:szCs w:val="20"/>
              </w:rPr>
            </w:pPr>
            <w:r w:rsidRPr="003B5AD4">
              <w:rPr>
                <w:rFonts w:ascii="Times New Roman" w:eastAsia="Calibri" w:hAnsi="Times New Roman" w:cs="Times New Roman"/>
                <w:sz w:val="20"/>
                <w:szCs w:val="20"/>
              </w:rPr>
              <w:t xml:space="preserve">AMBU, </w:t>
            </w:r>
            <w:r w:rsidRPr="003B5AD4">
              <w:rPr>
                <w:rFonts w:ascii="Times New Roman" w:eastAsia="Calibri" w:hAnsi="Times New Roman" w:cs="Times New Roman"/>
                <w:bCs/>
                <w:sz w:val="20"/>
                <w:szCs w:val="20"/>
                <w:lang w:val="en-GB"/>
              </w:rPr>
              <w:t xml:space="preserve">Water Basin Administration Offices </w:t>
            </w:r>
            <w:proofErr w:type="spellStart"/>
            <w:r w:rsidRPr="003B5AD4">
              <w:rPr>
                <w:rFonts w:ascii="Times New Roman" w:eastAsia="Calibri" w:hAnsi="Times New Roman" w:cs="Times New Roman"/>
                <w:sz w:val="20"/>
                <w:szCs w:val="20"/>
              </w:rPr>
              <w:t>Vjosa</w:t>
            </w:r>
            <w:proofErr w:type="spellEnd"/>
          </w:p>
        </w:tc>
        <w:tc>
          <w:tcPr>
            <w:tcW w:w="1417" w:type="dxa"/>
          </w:tcPr>
          <w:p w:rsidR="006C4F03" w:rsidRPr="003B5AD4" w:rsidRDefault="006C4F03" w:rsidP="00281E70">
            <w:pPr>
              <w:rPr>
                <w:rFonts w:ascii="Times New Roman" w:hAnsi="Times New Roman" w:cs="Times New Roman"/>
                <w:sz w:val="20"/>
                <w:szCs w:val="20"/>
              </w:rPr>
            </w:pPr>
            <w:r w:rsidRPr="003B5AD4">
              <w:rPr>
                <w:rFonts w:ascii="Times New Roman" w:hAnsi="Times New Roman" w:cs="Times New Roman"/>
                <w:sz w:val="20"/>
                <w:szCs w:val="20"/>
              </w:rPr>
              <w:t>Other:</w:t>
            </w:r>
          </w:p>
          <w:p w:rsidR="003866F7" w:rsidRPr="003B5AD4" w:rsidRDefault="003866F7" w:rsidP="003866F7">
            <w:pPr>
              <w:spacing w:after="0" w:line="240" w:lineRule="auto"/>
              <w:rPr>
                <w:rFonts w:ascii="Times New Roman" w:hAnsi="Times New Roman" w:cs="Times New Roman"/>
                <w:bCs/>
                <w:iCs/>
                <w:color w:val="000000"/>
                <w:sz w:val="20"/>
                <w:szCs w:val="20"/>
              </w:rPr>
            </w:pPr>
            <w:r w:rsidRPr="003B5AD4">
              <w:rPr>
                <w:rFonts w:ascii="Times New Roman" w:eastAsia="Calibri" w:hAnsi="Times New Roman" w:cs="Times New Roman"/>
                <w:bCs/>
                <w:iCs/>
                <w:color w:val="000000"/>
                <w:sz w:val="20"/>
                <w:szCs w:val="20"/>
              </w:rPr>
              <w:t>LGU</w:t>
            </w:r>
            <w:r w:rsidRPr="003B5AD4">
              <w:rPr>
                <w:rFonts w:ascii="Times New Roman" w:hAnsi="Times New Roman" w:cs="Times New Roman"/>
                <w:bCs/>
                <w:iCs/>
                <w:color w:val="000000"/>
                <w:sz w:val="20"/>
                <w:szCs w:val="20"/>
              </w:rPr>
              <w:t>; MTE;</w:t>
            </w:r>
          </w:p>
          <w:p w:rsidR="003866F7" w:rsidRPr="003B5AD4" w:rsidRDefault="003866F7" w:rsidP="003866F7">
            <w:pPr>
              <w:spacing w:after="0" w:line="240" w:lineRule="auto"/>
              <w:rPr>
                <w:rFonts w:ascii="Times New Roman" w:hAnsi="Times New Roman" w:cs="Times New Roman"/>
                <w:bCs/>
                <w:iCs/>
                <w:color w:val="000000"/>
                <w:sz w:val="20"/>
                <w:szCs w:val="20"/>
              </w:rPr>
            </w:pPr>
            <w:r w:rsidRPr="003B5AD4">
              <w:rPr>
                <w:rFonts w:ascii="Times New Roman" w:hAnsi="Times New Roman" w:cs="Times New Roman"/>
                <w:bCs/>
                <w:iCs/>
                <w:color w:val="000000"/>
                <w:sz w:val="20"/>
                <w:szCs w:val="20"/>
              </w:rPr>
              <w:t xml:space="preserve">NEA; NAPA; National coastal Agency; </w:t>
            </w:r>
            <w:r w:rsidRPr="003B5AD4">
              <w:rPr>
                <w:rFonts w:ascii="Times New Roman" w:eastAsia="Calibri" w:hAnsi="Times New Roman" w:cs="Times New Roman"/>
                <w:bCs/>
                <w:iCs/>
                <w:color w:val="000000"/>
                <w:sz w:val="20"/>
                <w:szCs w:val="20"/>
              </w:rPr>
              <w:t>AKUM</w:t>
            </w:r>
            <w:r w:rsidRPr="003B5AD4">
              <w:rPr>
                <w:rFonts w:ascii="Times New Roman" w:hAnsi="Times New Roman" w:cs="Times New Roman"/>
                <w:bCs/>
                <w:iCs/>
                <w:color w:val="000000"/>
                <w:sz w:val="20"/>
                <w:szCs w:val="20"/>
              </w:rPr>
              <w:t>; MARD;</w:t>
            </w:r>
          </w:p>
          <w:p w:rsidR="006C4F03" w:rsidRPr="003B5AD4" w:rsidRDefault="003866F7" w:rsidP="003866F7">
            <w:pPr>
              <w:spacing w:after="0" w:line="240" w:lineRule="auto"/>
              <w:rPr>
                <w:rFonts w:ascii="Times New Roman" w:eastAsia="Calibri" w:hAnsi="Times New Roman" w:cs="Times New Roman"/>
                <w:bCs/>
                <w:iCs/>
                <w:color w:val="000000"/>
                <w:sz w:val="20"/>
                <w:szCs w:val="20"/>
              </w:rPr>
            </w:pPr>
            <w:r w:rsidRPr="003B5AD4">
              <w:rPr>
                <w:rFonts w:ascii="Times New Roman" w:hAnsi="Times New Roman" w:cs="Times New Roman"/>
                <w:bCs/>
                <w:iCs/>
                <w:color w:val="000000"/>
                <w:sz w:val="20"/>
                <w:szCs w:val="20"/>
              </w:rPr>
              <w:t xml:space="preserve">MI; </w:t>
            </w:r>
            <w:r w:rsidRPr="003B5AD4" w:rsidDel="00E11CCC">
              <w:rPr>
                <w:rFonts w:ascii="Times New Roman" w:hAnsi="Times New Roman" w:cs="Times New Roman"/>
                <w:bCs/>
                <w:iCs/>
                <w:color w:val="000000"/>
                <w:sz w:val="20"/>
                <w:szCs w:val="20"/>
              </w:rPr>
              <w:t xml:space="preserve"> </w:t>
            </w:r>
            <w:r w:rsidR="006C4F03" w:rsidRPr="003B5AD4">
              <w:rPr>
                <w:rFonts w:ascii="Times New Roman" w:hAnsi="Times New Roman" w:cs="Times New Roman"/>
                <w:bCs/>
                <w:iCs/>
                <w:color w:val="000000"/>
                <w:sz w:val="20"/>
                <w:szCs w:val="20"/>
              </w:rPr>
              <w:t xml:space="preserve"> </w:t>
            </w:r>
            <w:r w:rsidR="006C4F03" w:rsidRPr="003B5AD4">
              <w:rPr>
                <w:rFonts w:ascii="Times New Roman" w:eastAsia="Calibri" w:hAnsi="Times New Roman" w:cs="Times New Roman"/>
                <w:bCs/>
                <w:iCs/>
                <w:color w:val="000000"/>
                <w:sz w:val="20"/>
                <w:szCs w:val="20"/>
              </w:rPr>
              <w:t>National Tourism Agency</w:t>
            </w:r>
            <w:r w:rsidR="006C4F03" w:rsidRPr="003B5AD4">
              <w:rPr>
                <w:rFonts w:ascii="Times New Roman" w:hAnsi="Times New Roman" w:cs="Times New Roman"/>
                <w:bCs/>
                <w:iCs/>
                <w:color w:val="000000"/>
                <w:sz w:val="20"/>
                <w:szCs w:val="20"/>
              </w:rPr>
              <w:t>;</w:t>
            </w:r>
          </w:p>
        </w:tc>
        <w:tc>
          <w:tcPr>
            <w:tcW w:w="1134" w:type="dxa"/>
          </w:tcPr>
          <w:p w:rsidR="006C4F03" w:rsidRPr="003B5AD4" w:rsidRDefault="002A15F0" w:rsidP="00281E70">
            <w:pPr>
              <w:rPr>
                <w:rFonts w:ascii="Times New Roman" w:hAnsi="Times New Roman" w:cs="Times New Roman"/>
                <w:sz w:val="20"/>
                <w:szCs w:val="20"/>
              </w:rPr>
            </w:pPr>
            <w:r w:rsidRPr="003B5AD4">
              <w:rPr>
                <w:rFonts w:ascii="Times New Roman" w:eastAsia="Calibri" w:hAnsi="Times New Roman" w:cs="Times New Roman"/>
                <w:sz w:val="20"/>
                <w:szCs w:val="20"/>
              </w:rPr>
              <w:t>2,5 MERU</w:t>
            </w:r>
          </w:p>
        </w:tc>
        <w:tc>
          <w:tcPr>
            <w:tcW w:w="1337" w:type="dxa"/>
            <w:gridSpan w:val="2"/>
          </w:tcPr>
          <w:p w:rsidR="002A15F0" w:rsidRPr="003B5AD4" w:rsidRDefault="002A15F0" w:rsidP="002A15F0">
            <w:pPr>
              <w:rPr>
                <w:rFonts w:ascii="Times New Roman" w:eastAsia="Calibri" w:hAnsi="Times New Roman" w:cs="Times New Roman"/>
                <w:bCs/>
                <w:iCs/>
                <w:sz w:val="20"/>
                <w:szCs w:val="20"/>
              </w:rPr>
            </w:pPr>
            <w:r w:rsidRPr="003B5AD4">
              <w:rPr>
                <w:rFonts w:ascii="Times New Roman" w:eastAsia="Calibri" w:hAnsi="Times New Roman" w:cs="Times New Roman"/>
                <w:bCs/>
                <w:iCs/>
                <w:sz w:val="20"/>
                <w:szCs w:val="20"/>
              </w:rPr>
              <w:t>2021-2024</w:t>
            </w:r>
          </w:p>
          <w:p w:rsidR="002A15F0" w:rsidRPr="003B5AD4" w:rsidRDefault="002A15F0" w:rsidP="00281E70">
            <w:pPr>
              <w:rPr>
                <w:rFonts w:ascii="Times New Roman" w:hAnsi="Times New Roman" w:cs="Times New Roman"/>
                <w:sz w:val="20"/>
                <w:szCs w:val="20"/>
              </w:rPr>
            </w:pPr>
            <w:r w:rsidRPr="003B5AD4">
              <w:rPr>
                <w:rFonts w:ascii="Times New Roman" w:hAnsi="Times New Roman" w:cs="Times New Roman"/>
                <w:sz w:val="20"/>
                <w:szCs w:val="20"/>
              </w:rPr>
              <w:t>Medium</w:t>
            </w:r>
          </w:p>
        </w:tc>
        <w:tc>
          <w:tcPr>
            <w:tcW w:w="1640" w:type="dxa"/>
          </w:tcPr>
          <w:p w:rsidR="006C4F03" w:rsidRPr="003B5AD4" w:rsidRDefault="002A15F0" w:rsidP="00281E70">
            <w:pPr>
              <w:rPr>
                <w:rFonts w:ascii="Times New Roman" w:hAnsi="Times New Roman" w:cs="Times New Roman"/>
                <w:sz w:val="20"/>
                <w:szCs w:val="20"/>
              </w:rPr>
            </w:pPr>
            <w:r w:rsidRPr="003B5AD4">
              <w:rPr>
                <w:rFonts w:ascii="Times New Roman" w:eastAsia="Times New Roman" w:hAnsi="Times New Roman" w:cs="Times New Roman"/>
                <w:bCs/>
                <w:color w:val="000000"/>
                <w:sz w:val="20"/>
                <w:szCs w:val="20"/>
              </w:rPr>
              <w:t>Project fiche developed</w:t>
            </w:r>
          </w:p>
        </w:tc>
      </w:tr>
      <w:tr w:rsidR="002029DE" w:rsidRPr="003B5AD4" w:rsidTr="001C2348">
        <w:trPr>
          <w:gridAfter w:val="2"/>
          <w:wAfter w:w="3814" w:type="dxa"/>
        </w:trPr>
        <w:tc>
          <w:tcPr>
            <w:tcW w:w="558" w:type="dxa"/>
          </w:tcPr>
          <w:p w:rsidR="002029DE" w:rsidRPr="003B5AD4" w:rsidRDefault="00CD47E9" w:rsidP="00281E70">
            <w:pPr>
              <w:rPr>
                <w:rFonts w:ascii="Times New Roman" w:hAnsi="Times New Roman" w:cs="Times New Roman"/>
                <w:sz w:val="20"/>
                <w:szCs w:val="20"/>
              </w:rPr>
            </w:pPr>
            <w:r w:rsidRPr="003B5AD4">
              <w:rPr>
                <w:rFonts w:ascii="Times New Roman" w:hAnsi="Times New Roman" w:cs="Times New Roman"/>
                <w:sz w:val="20"/>
                <w:szCs w:val="20"/>
              </w:rPr>
              <w:t>5.5</w:t>
            </w:r>
          </w:p>
        </w:tc>
        <w:tc>
          <w:tcPr>
            <w:tcW w:w="2272" w:type="dxa"/>
          </w:tcPr>
          <w:p w:rsidR="002029DE" w:rsidRPr="003B5AD4" w:rsidRDefault="003866F7" w:rsidP="00D81F13">
            <w:pPr>
              <w:rPr>
                <w:rFonts w:ascii="Times New Roman" w:eastAsia="Calibri" w:hAnsi="Times New Roman" w:cs="Times New Roman"/>
                <w:sz w:val="20"/>
                <w:szCs w:val="20"/>
              </w:rPr>
            </w:pPr>
            <w:r w:rsidRPr="003B5AD4">
              <w:rPr>
                <w:rFonts w:ascii="Times New Roman" w:eastAsia="Calibri" w:hAnsi="Times New Roman" w:cs="Times New Roman"/>
                <w:sz w:val="20"/>
                <w:szCs w:val="20"/>
              </w:rPr>
              <w:t>U</w:t>
            </w:r>
            <w:r w:rsidR="002029DE" w:rsidRPr="003B5AD4">
              <w:rPr>
                <w:rFonts w:ascii="Times New Roman" w:eastAsia="Calibri" w:hAnsi="Times New Roman" w:cs="Times New Roman"/>
                <w:sz w:val="20"/>
                <w:szCs w:val="20"/>
              </w:rPr>
              <w:t>pdate of Drin-Buna River Basin Management Plan</w:t>
            </w:r>
            <w:r w:rsidRPr="003B5AD4">
              <w:rPr>
                <w:rFonts w:ascii="Times New Roman" w:eastAsia="Calibri" w:hAnsi="Times New Roman" w:cs="Times New Roman"/>
                <w:sz w:val="20"/>
                <w:szCs w:val="20"/>
              </w:rPr>
              <w:t xml:space="preserve"> (RBMP)</w:t>
            </w:r>
          </w:p>
          <w:p w:rsidR="002029DE" w:rsidRPr="003B5AD4" w:rsidRDefault="002029DE" w:rsidP="00D81F13">
            <w:pPr>
              <w:rPr>
                <w:rFonts w:ascii="Times New Roman" w:eastAsia="Calibri" w:hAnsi="Times New Roman" w:cs="Times New Roman"/>
                <w:sz w:val="20"/>
                <w:szCs w:val="20"/>
              </w:rPr>
            </w:pPr>
          </w:p>
          <w:p w:rsidR="002029DE" w:rsidRPr="003B5AD4" w:rsidRDefault="002029DE" w:rsidP="00281E70">
            <w:pPr>
              <w:rPr>
                <w:rFonts w:ascii="Times New Roman" w:hAnsi="Times New Roman" w:cs="Times New Roman"/>
                <w:sz w:val="20"/>
                <w:szCs w:val="20"/>
              </w:rPr>
            </w:pPr>
          </w:p>
        </w:tc>
        <w:tc>
          <w:tcPr>
            <w:tcW w:w="1843" w:type="dxa"/>
            <w:gridSpan w:val="3"/>
          </w:tcPr>
          <w:p w:rsidR="002029DE" w:rsidRPr="003B5AD4" w:rsidRDefault="002029DE" w:rsidP="00D81F13">
            <w:pPr>
              <w:pStyle w:val="ListParagraph"/>
              <w:keepNext/>
              <w:ind w:left="0"/>
              <w:jc w:val="left"/>
              <w:rPr>
                <w:rFonts w:ascii="Times New Roman" w:hAnsi="Times New Roman"/>
                <w:sz w:val="20"/>
                <w:szCs w:val="20"/>
              </w:rPr>
            </w:pPr>
            <w:r w:rsidRPr="003B5AD4">
              <w:rPr>
                <w:rFonts w:ascii="Times New Roman" w:hAnsi="Times New Roman"/>
                <w:sz w:val="20"/>
                <w:szCs w:val="20"/>
              </w:rPr>
              <w:t>2000/60/EC</w:t>
            </w:r>
            <w:r w:rsidR="006C1BD0" w:rsidRPr="003B5AD4">
              <w:rPr>
                <w:rFonts w:ascii="Times New Roman" w:hAnsi="Times New Roman"/>
                <w:sz w:val="20"/>
                <w:szCs w:val="20"/>
              </w:rPr>
              <w:t>, Water Framework Directive</w:t>
            </w:r>
          </w:p>
          <w:p w:rsidR="002029DE" w:rsidRPr="003B5AD4" w:rsidRDefault="002029DE" w:rsidP="00281E70">
            <w:pPr>
              <w:rPr>
                <w:rFonts w:ascii="Times New Roman" w:hAnsi="Times New Roman" w:cs="Times New Roman"/>
                <w:sz w:val="20"/>
                <w:szCs w:val="20"/>
              </w:rPr>
            </w:pPr>
          </w:p>
        </w:tc>
        <w:tc>
          <w:tcPr>
            <w:tcW w:w="1915" w:type="dxa"/>
          </w:tcPr>
          <w:p w:rsidR="00301968" w:rsidRPr="003B5AD4" w:rsidRDefault="003866F7" w:rsidP="003866F7">
            <w:pPr>
              <w:spacing w:before="60" w:after="60" w:line="240" w:lineRule="auto"/>
              <w:rPr>
                <w:rFonts w:ascii="Times New Roman" w:hAnsi="Times New Roman" w:cs="Times New Roman"/>
                <w:sz w:val="20"/>
                <w:szCs w:val="20"/>
                <w:lang w:val="en-GB"/>
              </w:rPr>
            </w:pPr>
            <w:r w:rsidRPr="003B5AD4">
              <w:rPr>
                <w:rFonts w:ascii="Times New Roman" w:hAnsi="Times New Roman" w:cs="Times New Roman"/>
                <w:sz w:val="20"/>
                <w:szCs w:val="20"/>
                <w:lang w:val="en-GB"/>
              </w:rPr>
              <w:t xml:space="preserve">-Further implementation of </w:t>
            </w:r>
            <w:r w:rsidRPr="003B5AD4">
              <w:rPr>
                <w:rFonts w:ascii="Times New Roman" w:hAnsi="Times New Roman" w:cs="Times New Roman"/>
                <w:sz w:val="20"/>
                <w:szCs w:val="20"/>
              </w:rPr>
              <w:t>Water Framework Directive requirements;</w:t>
            </w:r>
          </w:p>
          <w:p w:rsidR="002029DE" w:rsidRPr="003B5AD4" w:rsidRDefault="00F903FC" w:rsidP="009A11EC">
            <w:pPr>
              <w:rPr>
                <w:rFonts w:ascii="Times New Roman" w:hAnsi="Times New Roman" w:cs="Times New Roman"/>
                <w:sz w:val="20"/>
                <w:szCs w:val="20"/>
              </w:rPr>
            </w:pPr>
            <w:r w:rsidRPr="003B5AD4">
              <w:rPr>
                <w:rFonts w:ascii="Times New Roman" w:eastAsia="Calibri" w:hAnsi="Times New Roman" w:cs="Times New Roman"/>
                <w:sz w:val="20"/>
                <w:szCs w:val="20"/>
              </w:rPr>
              <w:t>-</w:t>
            </w:r>
            <w:r w:rsidR="009A11EC" w:rsidRPr="003B5AD4">
              <w:rPr>
                <w:rFonts w:ascii="Times New Roman" w:eastAsia="Calibri" w:hAnsi="Times New Roman" w:cs="Times New Roman"/>
                <w:sz w:val="20"/>
                <w:szCs w:val="20"/>
              </w:rPr>
              <w:t>Development of Drin-Buna RBMP</w:t>
            </w:r>
          </w:p>
        </w:tc>
        <w:tc>
          <w:tcPr>
            <w:tcW w:w="1062" w:type="dxa"/>
            <w:gridSpan w:val="3"/>
          </w:tcPr>
          <w:p w:rsidR="002029DE" w:rsidRPr="003B5AD4" w:rsidRDefault="002029DE" w:rsidP="00281E70">
            <w:pPr>
              <w:rPr>
                <w:rFonts w:ascii="Times New Roman" w:hAnsi="Times New Roman" w:cs="Times New Roman"/>
                <w:sz w:val="20"/>
                <w:szCs w:val="20"/>
              </w:rPr>
            </w:pPr>
            <w:r w:rsidRPr="003B5AD4">
              <w:rPr>
                <w:rFonts w:ascii="Times New Roman" w:hAnsi="Times New Roman" w:cs="Times New Roman"/>
                <w:sz w:val="20"/>
                <w:szCs w:val="20"/>
              </w:rPr>
              <w:t>Main:</w:t>
            </w:r>
          </w:p>
          <w:p w:rsidR="002029DE" w:rsidRPr="003B5AD4" w:rsidRDefault="002029DE" w:rsidP="00281E70">
            <w:pPr>
              <w:rPr>
                <w:rFonts w:ascii="Times New Roman" w:hAnsi="Times New Roman" w:cs="Times New Roman"/>
                <w:sz w:val="20"/>
                <w:szCs w:val="20"/>
              </w:rPr>
            </w:pPr>
            <w:r w:rsidRPr="003B5AD4">
              <w:rPr>
                <w:rFonts w:ascii="Times New Roman" w:eastAsia="Calibri" w:hAnsi="Times New Roman" w:cs="Times New Roman"/>
                <w:sz w:val="20"/>
                <w:szCs w:val="20"/>
              </w:rPr>
              <w:t>AMBU, Shkoder ZABU</w:t>
            </w:r>
          </w:p>
        </w:tc>
        <w:tc>
          <w:tcPr>
            <w:tcW w:w="1417" w:type="dxa"/>
          </w:tcPr>
          <w:p w:rsidR="002029DE" w:rsidRPr="003B5AD4" w:rsidRDefault="002029DE" w:rsidP="00281E70">
            <w:pPr>
              <w:rPr>
                <w:rFonts w:ascii="Times New Roman" w:hAnsi="Times New Roman" w:cs="Times New Roman"/>
                <w:sz w:val="20"/>
                <w:szCs w:val="20"/>
              </w:rPr>
            </w:pPr>
            <w:r w:rsidRPr="003B5AD4">
              <w:rPr>
                <w:rFonts w:ascii="Times New Roman" w:hAnsi="Times New Roman" w:cs="Times New Roman"/>
                <w:sz w:val="20"/>
                <w:szCs w:val="20"/>
              </w:rPr>
              <w:t>Other:</w:t>
            </w:r>
          </w:p>
          <w:p w:rsidR="003866F7" w:rsidRPr="003B5AD4" w:rsidRDefault="003866F7" w:rsidP="003866F7">
            <w:pPr>
              <w:spacing w:after="0" w:line="240" w:lineRule="auto"/>
              <w:rPr>
                <w:rFonts w:ascii="Times New Roman" w:hAnsi="Times New Roman" w:cs="Times New Roman"/>
                <w:bCs/>
                <w:iCs/>
                <w:color w:val="000000"/>
                <w:sz w:val="20"/>
                <w:szCs w:val="20"/>
              </w:rPr>
            </w:pPr>
            <w:r w:rsidRPr="003B5AD4">
              <w:rPr>
                <w:rFonts w:ascii="Times New Roman" w:eastAsia="Calibri" w:hAnsi="Times New Roman" w:cs="Times New Roman"/>
                <w:bCs/>
                <w:iCs/>
                <w:color w:val="000000"/>
                <w:sz w:val="20"/>
                <w:szCs w:val="20"/>
              </w:rPr>
              <w:t>LGU</w:t>
            </w:r>
            <w:r w:rsidRPr="003B5AD4">
              <w:rPr>
                <w:rFonts w:ascii="Times New Roman" w:hAnsi="Times New Roman" w:cs="Times New Roman"/>
                <w:bCs/>
                <w:iCs/>
                <w:color w:val="000000"/>
                <w:sz w:val="20"/>
                <w:szCs w:val="20"/>
              </w:rPr>
              <w:t>; MTE;</w:t>
            </w:r>
          </w:p>
          <w:p w:rsidR="003866F7" w:rsidRPr="003B5AD4" w:rsidRDefault="003866F7" w:rsidP="003866F7">
            <w:pPr>
              <w:spacing w:after="0" w:line="240" w:lineRule="auto"/>
              <w:rPr>
                <w:rFonts w:ascii="Times New Roman" w:hAnsi="Times New Roman" w:cs="Times New Roman"/>
                <w:bCs/>
                <w:iCs/>
                <w:color w:val="000000"/>
                <w:sz w:val="20"/>
                <w:szCs w:val="20"/>
              </w:rPr>
            </w:pPr>
            <w:r w:rsidRPr="003B5AD4">
              <w:rPr>
                <w:rFonts w:ascii="Times New Roman" w:hAnsi="Times New Roman" w:cs="Times New Roman"/>
                <w:bCs/>
                <w:iCs/>
                <w:color w:val="000000"/>
                <w:sz w:val="20"/>
                <w:szCs w:val="20"/>
              </w:rPr>
              <w:t xml:space="preserve">NEA; NAPA; National coastal Agency; </w:t>
            </w:r>
            <w:r w:rsidRPr="003B5AD4">
              <w:rPr>
                <w:rFonts w:ascii="Times New Roman" w:eastAsia="Calibri" w:hAnsi="Times New Roman" w:cs="Times New Roman"/>
                <w:bCs/>
                <w:iCs/>
                <w:color w:val="000000"/>
                <w:sz w:val="20"/>
                <w:szCs w:val="20"/>
              </w:rPr>
              <w:t>AKUM</w:t>
            </w:r>
            <w:r w:rsidRPr="003B5AD4">
              <w:rPr>
                <w:rFonts w:ascii="Times New Roman" w:hAnsi="Times New Roman" w:cs="Times New Roman"/>
                <w:bCs/>
                <w:iCs/>
                <w:color w:val="000000"/>
                <w:sz w:val="20"/>
                <w:szCs w:val="20"/>
              </w:rPr>
              <w:t>; MARD;</w:t>
            </w:r>
          </w:p>
          <w:p w:rsidR="00D44D73" w:rsidRPr="003B5AD4" w:rsidRDefault="003866F7" w:rsidP="003866F7">
            <w:pPr>
              <w:spacing w:after="0" w:line="240" w:lineRule="auto"/>
              <w:rPr>
                <w:rFonts w:ascii="Times New Roman" w:hAnsi="Times New Roman" w:cs="Times New Roman"/>
                <w:bCs/>
                <w:iCs/>
                <w:color w:val="000000"/>
                <w:sz w:val="20"/>
                <w:szCs w:val="20"/>
              </w:rPr>
            </w:pPr>
            <w:r w:rsidRPr="003B5AD4">
              <w:rPr>
                <w:rFonts w:ascii="Times New Roman" w:hAnsi="Times New Roman" w:cs="Times New Roman"/>
                <w:bCs/>
                <w:iCs/>
                <w:color w:val="000000"/>
                <w:sz w:val="20"/>
                <w:szCs w:val="20"/>
              </w:rPr>
              <w:t xml:space="preserve">MI; </w:t>
            </w:r>
            <w:r w:rsidRPr="003B5AD4" w:rsidDel="00E11CCC">
              <w:rPr>
                <w:rFonts w:ascii="Times New Roman" w:hAnsi="Times New Roman" w:cs="Times New Roman"/>
                <w:bCs/>
                <w:iCs/>
                <w:color w:val="000000"/>
                <w:sz w:val="20"/>
                <w:szCs w:val="20"/>
              </w:rPr>
              <w:t xml:space="preserve"> </w:t>
            </w:r>
          </w:p>
          <w:p w:rsidR="002029DE" w:rsidRPr="003B5AD4" w:rsidRDefault="00D44D73" w:rsidP="003866F7">
            <w:pPr>
              <w:spacing w:after="0" w:line="240" w:lineRule="auto"/>
              <w:rPr>
                <w:rFonts w:ascii="Times New Roman" w:eastAsia="Calibri" w:hAnsi="Times New Roman" w:cs="Times New Roman"/>
                <w:bCs/>
                <w:iCs/>
                <w:color w:val="000000"/>
                <w:sz w:val="20"/>
                <w:szCs w:val="20"/>
              </w:rPr>
            </w:pPr>
            <w:r w:rsidRPr="003B5AD4">
              <w:rPr>
                <w:rFonts w:ascii="Times New Roman" w:hAnsi="Times New Roman" w:cs="Times New Roman"/>
                <w:bCs/>
                <w:iCs/>
                <w:color w:val="000000"/>
                <w:sz w:val="20"/>
                <w:szCs w:val="20"/>
              </w:rPr>
              <w:t xml:space="preserve">National coastal Agency; </w:t>
            </w:r>
          </w:p>
          <w:p w:rsidR="002029DE" w:rsidRPr="003B5AD4" w:rsidRDefault="002029DE" w:rsidP="003866F7">
            <w:pPr>
              <w:spacing w:after="0" w:line="240" w:lineRule="auto"/>
              <w:rPr>
                <w:rFonts w:ascii="Times New Roman" w:hAnsi="Times New Roman" w:cs="Times New Roman"/>
                <w:sz w:val="20"/>
                <w:szCs w:val="20"/>
              </w:rPr>
            </w:pPr>
          </w:p>
        </w:tc>
        <w:tc>
          <w:tcPr>
            <w:tcW w:w="1134" w:type="dxa"/>
          </w:tcPr>
          <w:p w:rsidR="002029DE" w:rsidRPr="003B5AD4" w:rsidRDefault="002029DE" w:rsidP="00281E70">
            <w:pPr>
              <w:rPr>
                <w:rFonts w:ascii="Times New Roman" w:hAnsi="Times New Roman" w:cs="Times New Roman"/>
                <w:sz w:val="20"/>
                <w:szCs w:val="20"/>
              </w:rPr>
            </w:pPr>
            <w:r w:rsidRPr="003B5AD4">
              <w:rPr>
                <w:rFonts w:ascii="Times New Roman" w:eastAsia="Calibri" w:hAnsi="Times New Roman" w:cs="Times New Roman"/>
                <w:sz w:val="20"/>
                <w:szCs w:val="20"/>
              </w:rPr>
              <w:t>1.5 MEUR</w:t>
            </w:r>
          </w:p>
        </w:tc>
        <w:tc>
          <w:tcPr>
            <w:tcW w:w="1337" w:type="dxa"/>
            <w:gridSpan w:val="2"/>
          </w:tcPr>
          <w:p w:rsidR="002029DE" w:rsidRPr="003B5AD4" w:rsidRDefault="002029DE" w:rsidP="00D81F13">
            <w:pPr>
              <w:rPr>
                <w:rFonts w:ascii="Times New Roman" w:eastAsia="Calibri" w:hAnsi="Times New Roman" w:cs="Times New Roman"/>
                <w:bCs/>
                <w:iCs/>
                <w:sz w:val="20"/>
                <w:szCs w:val="20"/>
              </w:rPr>
            </w:pPr>
            <w:r w:rsidRPr="003B5AD4">
              <w:rPr>
                <w:rFonts w:ascii="Times New Roman" w:eastAsia="Calibri" w:hAnsi="Times New Roman" w:cs="Times New Roman"/>
                <w:bCs/>
                <w:iCs/>
                <w:sz w:val="20"/>
                <w:szCs w:val="20"/>
              </w:rPr>
              <w:t>2025-2027</w:t>
            </w:r>
          </w:p>
          <w:p w:rsidR="002029DE" w:rsidRPr="003B5AD4" w:rsidRDefault="002029DE" w:rsidP="00281E70">
            <w:pPr>
              <w:rPr>
                <w:rFonts w:ascii="Times New Roman" w:hAnsi="Times New Roman" w:cs="Times New Roman"/>
                <w:sz w:val="20"/>
                <w:szCs w:val="20"/>
              </w:rPr>
            </w:pPr>
            <w:r w:rsidRPr="003B5AD4">
              <w:rPr>
                <w:rFonts w:ascii="Times New Roman" w:hAnsi="Times New Roman" w:cs="Times New Roman"/>
                <w:sz w:val="20"/>
                <w:szCs w:val="20"/>
              </w:rPr>
              <w:t>Low</w:t>
            </w:r>
          </w:p>
        </w:tc>
        <w:tc>
          <w:tcPr>
            <w:tcW w:w="1640" w:type="dxa"/>
          </w:tcPr>
          <w:p w:rsidR="002029DE" w:rsidRPr="003B5AD4" w:rsidRDefault="00474314" w:rsidP="00281E70">
            <w:pPr>
              <w:rPr>
                <w:rFonts w:ascii="Times New Roman" w:hAnsi="Times New Roman" w:cs="Times New Roman"/>
                <w:sz w:val="20"/>
                <w:szCs w:val="20"/>
              </w:rPr>
            </w:pPr>
            <w:r w:rsidRPr="003B5AD4">
              <w:rPr>
                <w:rFonts w:ascii="Times New Roman" w:eastAsia="Times New Roman" w:hAnsi="Times New Roman" w:cs="Times New Roman"/>
                <w:bCs/>
                <w:color w:val="000000"/>
                <w:sz w:val="20"/>
                <w:szCs w:val="20"/>
              </w:rPr>
              <w:t>Project fiche developed</w:t>
            </w:r>
          </w:p>
        </w:tc>
      </w:tr>
      <w:tr w:rsidR="002029DE" w:rsidRPr="003B5AD4" w:rsidTr="001C2348">
        <w:trPr>
          <w:gridAfter w:val="2"/>
          <w:wAfter w:w="3814" w:type="dxa"/>
        </w:trPr>
        <w:tc>
          <w:tcPr>
            <w:tcW w:w="558" w:type="dxa"/>
          </w:tcPr>
          <w:p w:rsidR="002029DE" w:rsidRPr="003B5AD4" w:rsidRDefault="00CD47E9" w:rsidP="00281E70">
            <w:pPr>
              <w:rPr>
                <w:rFonts w:ascii="Times New Roman" w:hAnsi="Times New Roman" w:cs="Times New Roman"/>
                <w:sz w:val="20"/>
                <w:szCs w:val="20"/>
              </w:rPr>
            </w:pPr>
            <w:r w:rsidRPr="003B5AD4">
              <w:rPr>
                <w:rFonts w:ascii="Times New Roman" w:hAnsi="Times New Roman" w:cs="Times New Roman"/>
                <w:sz w:val="20"/>
                <w:szCs w:val="20"/>
              </w:rPr>
              <w:t>5.6</w:t>
            </w:r>
          </w:p>
        </w:tc>
        <w:tc>
          <w:tcPr>
            <w:tcW w:w="2272" w:type="dxa"/>
          </w:tcPr>
          <w:p w:rsidR="002029DE" w:rsidRPr="003B5AD4" w:rsidRDefault="00E74F27" w:rsidP="00281E70">
            <w:pPr>
              <w:rPr>
                <w:rFonts w:ascii="Times New Roman" w:hAnsi="Times New Roman" w:cs="Times New Roman"/>
                <w:sz w:val="20"/>
                <w:szCs w:val="20"/>
              </w:rPr>
            </w:pPr>
            <w:r w:rsidRPr="003B5AD4">
              <w:rPr>
                <w:rFonts w:ascii="Times New Roman" w:hAnsi="Times New Roman" w:cs="Times New Roman"/>
                <w:sz w:val="20"/>
                <w:szCs w:val="20"/>
              </w:rPr>
              <w:t xml:space="preserve">Protection of Marine Waters in Albania (Adriatic Sea </w:t>
            </w:r>
            <w:proofErr w:type="spellStart"/>
            <w:r w:rsidRPr="003B5AD4">
              <w:rPr>
                <w:rFonts w:ascii="Times New Roman" w:hAnsi="Times New Roman" w:cs="Times New Roman"/>
                <w:sz w:val="20"/>
                <w:szCs w:val="20"/>
              </w:rPr>
              <w:t>subregion</w:t>
            </w:r>
            <w:proofErr w:type="spellEnd"/>
            <w:r w:rsidRPr="003B5AD4">
              <w:rPr>
                <w:rFonts w:ascii="Times New Roman" w:hAnsi="Times New Roman" w:cs="Times New Roman"/>
                <w:sz w:val="20"/>
                <w:szCs w:val="20"/>
              </w:rPr>
              <w:t>)</w:t>
            </w:r>
          </w:p>
        </w:tc>
        <w:tc>
          <w:tcPr>
            <w:tcW w:w="1843" w:type="dxa"/>
            <w:gridSpan w:val="3"/>
          </w:tcPr>
          <w:p w:rsidR="002029DE" w:rsidRPr="003B5AD4" w:rsidRDefault="002029DE" w:rsidP="006C1BD0">
            <w:pPr>
              <w:rPr>
                <w:rFonts w:ascii="Times New Roman" w:hAnsi="Times New Roman" w:cs="Times New Roman"/>
                <w:sz w:val="20"/>
                <w:szCs w:val="20"/>
              </w:rPr>
            </w:pPr>
            <w:r w:rsidRPr="003B5AD4">
              <w:rPr>
                <w:rFonts w:ascii="Times New Roman" w:eastAsia="Calibri" w:hAnsi="Times New Roman" w:cs="Times New Roman"/>
                <w:sz w:val="20"/>
                <w:szCs w:val="20"/>
              </w:rPr>
              <w:t>Directive</w:t>
            </w:r>
            <w:r w:rsidRPr="003B5AD4">
              <w:rPr>
                <w:rFonts w:ascii="Times New Roman" w:eastAsia="Calibri" w:hAnsi="Times New Roman" w:cs="Times New Roman"/>
                <w:sz w:val="20"/>
                <w:szCs w:val="20"/>
                <w:lang w:val="en-GB"/>
              </w:rPr>
              <w:t xml:space="preserve"> 2008/56/EC</w:t>
            </w:r>
            <w:r w:rsidR="006C1BD0" w:rsidRPr="003B5AD4">
              <w:rPr>
                <w:rFonts w:ascii="Times New Roman" w:eastAsia="Calibri" w:hAnsi="Times New Roman" w:cs="Times New Roman"/>
                <w:sz w:val="20"/>
                <w:szCs w:val="20"/>
                <w:lang w:val="en-GB"/>
              </w:rPr>
              <w:t>,</w:t>
            </w:r>
            <w:r w:rsidRPr="003B5AD4">
              <w:rPr>
                <w:rFonts w:ascii="Times New Roman" w:eastAsia="Calibri" w:hAnsi="Times New Roman" w:cs="Times New Roman"/>
                <w:sz w:val="20"/>
                <w:szCs w:val="20"/>
                <w:lang w:val="en-GB"/>
              </w:rPr>
              <w:t xml:space="preserve"> </w:t>
            </w:r>
            <w:r w:rsidR="006C1BD0" w:rsidRPr="003B5AD4">
              <w:rPr>
                <w:rFonts w:ascii="Times New Roman" w:eastAsia="Calibri" w:hAnsi="Times New Roman" w:cs="Times New Roman"/>
                <w:sz w:val="20"/>
                <w:szCs w:val="20"/>
              </w:rPr>
              <w:t xml:space="preserve">Marine Strategy </w:t>
            </w:r>
            <w:r w:rsidR="00D44D73" w:rsidRPr="003B5AD4">
              <w:rPr>
                <w:rFonts w:ascii="Times New Roman" w:eastAsia="Calibri" w:hAnsi="Times New Roman" w:cs="Times New Roman"/>
                <w:sz w:val="20"/>
                <w:szCs w:val="20"/>
              </w:rPr>
              <w:t>Framework</w:t>
            </w:r>
            <w:r w:rsidR="006C1BD0" w:rsidRPr="003B5AD4">
              <w:rPr>
                <w:rFonts w:ascii="Times New Roman" w:eastAsia="Calibri" w:hAnsi="Times New Roman" w:cs="Times New Roman"/>
                <w:sz w:val="20"/>
                <w:szCs w:val="20"/>
              </w:rPr>
              <w:t xml:space="preserve"> </w:t>
            </w:r>
            <w:r w:rsidR="00D44D73" w:rsidRPr="003B5AD4">
              <w:rPr>
                <w:rFonts w:ascii="Times New Roman" w:eastAsia="Calibri" w:hAnsi="Times New Roman" w:cs="Times New Roman"/>
                <w:sz w:val="20"/>
                <w:szCs w:val="20"/>
              </w:rPr>
              <w:t>(MSD)</w:t>
            </w:r>
          </w:p>
        </w:tc>
        <w:tc>
          <w:tcPr>
            <w:tcW w:w="1915" w:type="dxa"/>
          </w:tcPr>
          <w:p w:rsidR="00D44D73" w:rsidRPr="003B5AD4" w:rsidRDefault="00D44D73" w:rsidP="00D44D73">
            <w:pPr>
              <w:spacing w:before="60" w:after="60"/>
              <w:rPr>
                <w:rFonts w:ascii="Times New Roman" w:hAnsi="Times New Roman" w:cs="Times New Roman"/>
                <w:sz w:val="20"/>
                <w:szCs w:val="20"/>
              </w:rPr>
            </w:pPr>
            <w:r w:rsidRPr="003B5AD4">
              <w:rPr>
                <w:rFonts w:ascii="Times New Roman" w:hAnsi="Times New Roman" w:cs="Times New Roman"/>
                <w:sz w:val="20"/>
                <w:szCs w:val="20"/>
              </w:rPr>
              <w:t xml:space="preserve">-Transposition and implementation of MSFD; </w:t>
            </w:r>
          </w:p>
          <w:p w:rsidR="00D44D73" w:rsidRPr="003B5AD4" w:rsidRDefault="00D44D73" w:rsidP="00D44D73">
            <w:pPr>
              <w:autoSpaceDE w:val="0"/>
              <w:autoSpaceDN w:val="0"/>
              <w:adjustRightInd w:val="0"/>
              <w:spacing w:before="60" w:after="60"/>
              <w:rPr>
                <w:rFonts w:ascii="Times New Roman" w:hAnsi="Times New Roman" w:cs="Times New Roman"/>
                <w:sz w:val="20"/>
                <w:szCs w:val="20"/>
              </w:rPr>
            </w:pPr>
            <w:r w:rsidRPr="003B5AD4">
              <w:rPr>
                <w:rFonts w:ascii="Times New Roman" w:hAnsi="Times New Roman" w:cs="Times New Roman"/>
                <w:sz w:val="20"/>
                <w:szCs w:val="20"/>
              </w:rPr>
              <w:t>-Strengthen capacities of AMBU as lead Implementing Authority of MSFD;</w:t>
            </w:r>
          </w:p>
          <w:p w:rsidR="00D44D73" w:rsidRPr="003B5AD4" w:rsidRDefault="00D44D73" w:rsidP="00D44D73">
            <w:pPr>
              <w:autoSpaceDE w:val="0"/>
              <w:autoSpaceDN w:val="0"/>
              <w:adjustRightInd w:val="0"/>
              <w:spacing w:before="60" w:after="60"/>
              <w:rPr>
                <w:rFonts w:ascii="Times New Roman" w:hAnsi="Times New Roman" w:cs="Times New Roman"/>
                <w:sz w:val="20"/>
                <w:szCs w:val="20"/>
              </w:rPr>
            </w:pPr>
            <w:r w:rsidRPr="003B5AD4">
              <w:rPr>
                <w:rFonts w:ascii="Times New Roman" w:hAnsi="Times New Roman" w:cs="Times New Roman"/>
                <w:sz w:val="20"/>
                <w:szCs w:val="20"/>
              </w:rPr>
              <w:t xml:space="preserve">-Establishing monitoring system for marine waters for </w:t>
            </w:r>
            <w:r w:rsidRPr="003B5AD4">
              <w:rPr>
                <w:rFonts w:ascii="Times New Roman" w:hAnsi="Times New Roman" w:cs="Times New Roman"/>
                <w:sz w:val="20"/>
                <w:szCs w:val="20"/>
              </w:rPr>
              <w:lastRenderedPageBreak/>
              <w:t xml:space="preserve">Adriatic sea </w:t>
            </w:r>
            <w:proofErr w:type="spellStart"/>
            <w:r w:rsidRPr="003B5AD4">
              <w:rPr>
                <w:rFonts w:ascii="Times New Roman" w:hAnsi="Times New Roman" w:cs="Times New Roman"/>
                <w:sz w:val="20"/>
                <w:szCs w:val="20"/>
              </w:rPr>
              <w:t>subregion</w:t>
            </w:r>
            <w:proofErr w:type="spellEnd"/>
            <w:r w:rsidRPr="003B5AD4">
              <w:rPr>
                <w:rFonts w:ascii="Times New Roman" w:hAnsi="Times New Roman" w:cs="Times New Roman"/>
                <w:sz w:val="20"/>
                <w:szCs w:val="20"/>
              </w:rPr>
              <w:t xml:space="preserve">;  </w:t>
            </w:r>
          </w:p>
          <w:p w:rsidR="002029DE" w:rsidRPr="003B5AD4" w:rsidRDefault="002029DE" w:rsidP="003E3392">
            <w:pPr>
              <w:rPr>
                <w:rFonts w:ascii="Times New Roman" w:hAnsi="Times New Roman" w:cs="Times New Roman"/>
                <w:sz w:val="20"/>
                <w:szCs w:val="20"/>
              </w:rPr>
            </w:pPr>
          </w:p>
        </w:tc>
        <w:tc>
          <w:tcPr>
            <w:tcW w:w="1062" w:type="dxa"/>
            <w:gridSpan w:val="3"/>
          </w:tcPr>
          <w:p w:rsidR="002029DE" w:rsidRPr="003B5AD4" w:rsidRDefault="002029DE" w:rsidP="00281E70">
            <w:pPr>
              <w:rPr>
                <w:rFonts w:ascii="Times New Roman" w:hAnsi="Times New Roman" w:cs="Times New Roman"/>
                <w:sz w:val="20"/>
                <w:szCs w:val="20"/>
              </w:rPr>
            </w:pPr>
            <w:r w:rsidRPr="003B5AD4">
              <w:rPr>
                <w:rFonts w:ascii="Times New Roman" w:hAnsi="Times New Roman" w:cs="Times New Roman"/>
                <w:sz w:val="20"/>
                <w:szCs w:val="20"/>
              </w:rPr>
              <w:lastRenderedPageBreak/>
              <w:t>Main:</w:t>
            </w:r>
          </w:p>
          <w:p w:rsidR="002029DE" w:rsidRPr="003B5AD4" w:rsidRDefault="002029DE" w:rsidP="00281E70">
            <w:pPr>
              <w:rPr>
                <w:rFonts w:ascii="Times New Roman" w:hAnsi="Times New Roman" w:cs="Times New Roman"/>
                <w:sz w:val="20"/>
                <w:szCs w:val="20"/>
              </w:rPr>
            </w:pPr>
            <w:r w:rsidRPr="003B5AD4">
              <w:rPr>
                <w:rFonts w:ascii="Times New Roman" w:hAnsi="Times New Roman" w:cs="Times New Roman"/>
                <w:sz w:val="20"/>
                <w:szCs w:val="20"/>
              </w:rPr>
              <w:t>AKUM</w:t>
            </w:r>
          </w:p>
        </w:tc>
        <w:tc>
          <w:tcPr>
            <w:tcW w:w="1417" w:type="dxa"/>
          </w:tcPr>
          <w:p w:rsidR="002029DE" w:rsidRPr="003B5AD4" w:rsidRDefault="002029DE" w:rsidP="00281E70">
            <w:pPr>
              <w:rPr>
                <w:rFonts w:ascii="Times New Roman" w:hAnsi="Times New Roman" w:cs="Times New Roman"/>
                <w:sz w:val="20"/>
                <w:szCs w:val="20"/>
              </w:rPr>
            </w:pPr>
            <w:r w:rsidRPr="003B5AD4">
              <w:rPr>
                <w:rFonts w:ascii="Times New Roman" w:hAnsi="Times New Roman" w:cs="Times New Roman"/>
                <w:sz w:val="20"/>
                <w:szCs w:val="20"/>
              </w:rPr>
              <w:t>Other:</w:t>
            </w:r>
          </w:p>
          <w:p w:rsidR="00D44D73" w:rsidRPr="003B5AD4" w:rsidRDefault="002029DE" w:rsidP="00201AEF">
            <w:pPr>
              <w:spacing w:after="0" w:line="240" w:lineRule="auto"/>
              <w:rPr>
                <w:rFonts w:ascii="Times New Roman" w:hAnsi="Times New Roman" w:cs="Times New Roman"/>
                <w:sz w:val="20"/>
                <w:szCs w:val="20"/>
              </w:rPr>
            </w:pPr>
            <w:r w:rsidRPr="003B5AD4">
              <w:rPr>
                <w:rFonts w:ascii="Times New Roman" w:hAnsi="Times New Roman" w:cs="Times New Roman"/>
                <w:sz w:val="20"/>
                <w:szCs w:val="20"/>
              </w:rPr>
              <w:t>MTE;</w:t>
            </w:r>
            <w:r w:rsidR="009A28ED" w:rsidRPr="003B5AD4">
              <w:rPr>
                <w:rFonts w:ascii="Times New Roman" w:hAnsi="Times New Roman" w:cs="Times New Roman"/>
                <w:sz w:val="20"/>
                <w:szCs w:val="20"/>
              </w:rPr>
              <w:t xml:space="preserve"> </w:t>
            </w:r>
            <w:r w:rsidRPr="003B5AD4">
              <w:rPr>
                <w:rFonts w:ascii="Times New Roman" w:hAnsi="Times New Roman" w:cs="Times New Roman"/>
                <w:sz w:val="20"/>
                <w:szCs w:val="20"/>
              </w:rPr>
              <w:t xml:space="preserve">NEA; </w:t>
            </w:r>
          </w:p>
          <w:p w:rsidR="00D44D73" w:rsidRPr="003B5AD4" w:rsidRDefault="009A28ED" w:rsidP="00201AEF">
            <w:pPr>
              <w:spacing w:after="0" w:line="240" w:lineRule="auto"/>
              <w:rPr>
                <w:rFonts w:ascii="Times New Roman" w:hAnsi="Times New Roman" w:cs="Times New Roman"/>
                <w:sz w:val="20"/>
                <w:szCs w:val="20"/>
              </w:rPr>
            </w:pPr>
            <w:r w:rsidRPr="003B5AD4">
              <w:rPr>
                <w:rFonts w:ascii="Times New Roman" w:hAnsi="Times New Roman" w:cs="Times New Roman"/>
                <w:sz w:val="20"/>
                <w:szCs w:val="20"/>
              </w:rPr>
              <w:t>SI</w:t>
            </w:r>
            <w:r w:rsidR="002029DE" w:rsidRPr="003B5AD4">
              <w:rPr>
                <w:rFonts w:ascii="Times New Roman" w:hAnsi="Times New Roman" w:cs="Times New Roman"/>
                <w:sz w:val="20"/>
                <w:szCs w:val="20"/>
              </w:rPr>
              <w:t xml:space="preserve">; </w:t>
            </w:r>
          </w:p>
          <w:p w:rsidR="00D44D73" w:rsidRPr="003B5AD4" w:rsidRDefault="002029DE" w:rsidP="00201AEF">
            <w:pPr>
              <w:spacing w:after="0" w:line="240" w:lineRule="auto"/>
              <w:rPr>
                <w:rFonts w:ascii="Times New Roman" w:hAnsi="Times New Roman" w:cs="Times New Roman"/>
                <w:sz w:val="20"/>
                <w:szCs w:val="20"/>
              </w:rPr>
            </w:pPr>
            <w:r w:rsidRPr="003B5AD4">
              <w:rPr>
                <w:rFonts w:ascii="Times New Roman" w:hAnsi="Times New Roman" w:cs="Times New Roman"/>
                <w:sz w:val="20"/>
                <w:szCs w:val="20"/>
              </w:rPr>
              <w:t>MD;</w:t>
            </w:r>
            <w:r w:rsidR="009A28ED" w:rsidRPr="003B5AD4">
              <w:rPr>
                <w:rFonts w:ascii="Times New Roman" w:hAnsi="Times New Roman" w:cs="Times New Roman"/>
                <w:sz w:val="20"/>
                <w:szCs w:val="20"/>
              </w:rPr>
              <w:t xml:space="preserve"> </w:t>
            </w:r>
            <w:r w:rsidRPr="003B5AD4">
              <w:rPr>
                <w:rFonts w:ascii="Times New Roman" w:hAnsi="Times New Roman" w:cs="Times New Roman"/>
                <w:sz w:val="20"/>
                <w:szCs w:val="20"/>
              </w:rPr>
              <w:t>MARD</w:t>
            </w:r>
            <w:r w:rsidR="009A28ED" w:rsidRPr="003B5AD4">
              <w:rPr>
                <w:rFonts w:ascii="Times New Roman" w:hAnsi="Times New Roman" w:cs="Times New Roman"/>
                <w:sz w:val="20"/>
                <w:szCs w:val="20"/>
              </w:rPr>
              <w:t xml:space="preserve">; MFE; </w:t>
            </w:r>
          </w:p>
          <w:p w:rsidR="002029DE" w:rsidRPr="003B5AD4" w:rsidRDefault="002029DE" w:rsidP="00201AEF">
            <w:pPr>
              <w:spacing w:after="0" w:line="240" w:lineRule="auto"/>
              <w:rPr>
                <w:rFonts w:ascii="Times New Roman" w:eastAsia="Calibri" w:hAnsi="Times New Roman" w:cs="Times New Roman"/>
                <w:bCs/>
                <w:iCs/>
                <w:color w:val="000000"/>
                <w:sz w:val="20"/>
                <w:szCs w:val="20"/>
                <w:lang w:val="en-GB"/>
              </w:rPr>
            </w:pPr>
            <w:r w:rsidRPr="003B5AD4">
              <w:rPr>
                <w:rFonts w:ascii="Times New Roman" w:hAnsi="Times New Roman" w:cs="Times New Roman"/>
                <w:sz w:val="20"/>
                <w:szCs w:val="20"/>
              </w:rPr>
              <w:t>MI; MES;</w:t>
            </w:r>
            <w:r w:rsidR="009A28ED" w:rsidRPr="003B5AD4">
              <w:rPr>
                <w:rFonts w:ascii="Times New Roman" w:hAnsi="Times New Roman" w:cs="Times New Roman"/>
                <w:sz w:val="20"/>
                <w:szCs w:val="20"/>
              </w:rPr>
              <w:t xml:space="preserve"> </w:t>
            </w:r>
            <w:r w:rsidR="007A5018" w:rsidRPr="003B5AD4">
              <w:rPr>
                <w:rFonts w:ascii="Times New Roman" w:eastAsia="Calibri" w:hAnsi="Times New Roman" w:cs="Times New Roman"/>
                <w:bCs/>
                <w:iCs/>
                <w:color w:val="000000"/>
                <w:sz w:val="20"/>
                <w:szCs w:val="20"/>
                <w:lang w:val="en-GB"/>
              </w:rPr>
              <w:t>GDM</w:t>
            </w:r>
            <w:r w:rsidRPr="003B5AD4">
              <w:rPr>
                <w:rFonts w:ascii="Times New Roman" w:hAnsi="Times New Roman" w:cs="Times New Roman"/>
                <w:bCs/>
                <w:iCs/>
                <w:color w:val="000000"/>
                <w:sz w:val="20"/>
                <w:szCs w:val="20"/>
                <w:lang w:val="en-GB"/>
              </w:rPr>
              <w:t xml:space="preserve">; </w:t>
            </w:r>
          </w:p>
          <w:p w:rsidR="00D44D73" w:rsidRPr="003B5AD4" w:rsidRDefault="00D44D73" w:rsidP="00201AEF">
            <w:pPr>
              <w:spacing w:after="0" w:line="240" w:lineRule="auto"/>
              <w:rPr>
                <w:rFonts w:ascii="Times New Roman" w:hAnsi="Times New Roman" w:cs="Times New Roman"/>
                <w:bCs/>
                <w:iCs/>
                <w:color w:val="000000"/>
                <w:sz w:val="20"/>
                <w:szCs w:val="20"/>
              </w:rPr>
            </w:pPr>
            <w:r w:rsidRPr="003B5AD4">
              <w:rPr>
                <w:rFonts w:ascii="Times New Roman" w:eastAsia="Calibri" w:hAnsi="Times New Roman" w:cs="Times New Roman"/>
                <w:bCs/>
                <w:iCs/>
                <w:color w:val="000000"/>
                <w:sz w:val="20"/>
                <w:szCs w:val="20"/>
              </w:rPr>
              <w:t>National Tourism Agency</w:t>
            </w:r>
            <w:r w:rsidRPr="003B5AD4">
              <w:rPr>
                <w:rFonts w:ascii="Times New Roman" w:hAnsi="Times New Roman" w:cs="Times New Roman"/>
                <w:bCs/>
                <w:iCs/>
                <w:color w:val="000000"/>
                <w:sz w:val="20"/>
                <w:szCs w:val="20"/>
              </w:rPr>
              <w:t>;</w:t>
            </w:r>
          </w:p>
          <w:p w:rsidR="00D44D73" w:rsidRPr="003B5AD4" w:rsidRDefault="00D44D73" w:rsidP="00201AEF">
            <w:pPr>
              <w:spacing w:after="0" w:line="240" w:lineRule="auto"/>
              <w:rPr>
                <w:rFonts w:ascii="Times New Roman" w:eastAsia="Calibri" w:hAnsi="Times New Roman" w:cs="Times New Roman"/>
                <w:bCs/>
                <w:iCs/>
                <w:color w:val="000000"/>
                <w:sz w:val="20"/>
                <w:szCs w:val="20"/>
                <w:lang w:val="en-GB"/>
              </w:rPr>
            </w:pPr>
            <w:r w:rsidRPr="003B5AD4">
              <w:rPr>
                <w:rFonts w:ascii="Times New Roman" w:eastAsia="Calibri" w:hAnsi="Times New Roman" w:cs="Times New Roman"/>
                <w:bCs/>
                <w:iCs/>
                <w:color w:val="000000"/>
                <w:sz w:val="20"/>
                <w:szCs w:val="20"/>
                <w:lang w:val="en-GB"/>
              </w:rPr>
              <w:t>NGOs;</w:t>
            </w:r>
          </w:p>
          <w:p w:rsidR="002029DE" w:rsidRPr="003B5AD4" w:rsidRDefault="002029DE" w:rsidP="00281E70">
            <w:pPr>
              <w:rPr>
                <w:rFonts w:ascii="Times New Roman" w:hAnsi="Times New Roman" w:cs="Times New Roman"/>
                <w:sz w:val="20"/>
                <w:szCs w:val="20"/>
              </w:rPr>
            </w:pPr>
          </w:p>
          <w:p w:rsidR="002029DE" w:rsidRPr="003B5AD4" w:rsidRDefault="002029DE" w:rsidP="00281E70">
            <w:pPr>
              <w:rPr>
                <w:rFonts w:ascii="Times New Roman" w:hAnsi="Times New Roman" w:cs="Times New Roman"/>
                <w:sz w:val="20"/>
                <w:szCs w:val="20"/>
              </w:rPr>
            </w:pPr>
          </w:p>
        </w:tc>
        <w:tc>
          <w:tcPr>
            <w:tcW w:w="1134" w:type="dxa"/>
          </w:tcPr>
          <w:p w:rsidR="00D44D73" w:rsidRPr="003B5AD4" w:rsidRDefault="009A28ED" w:rsidP="00281E70">
            <w:pPr>
              <w:rPr>
                <w:rFonts w:ascii="Times New Roman" w:eastAsia="Calibri" w:hAnsi="Times New Roman" w:cs="Times New Roman"/>
                <w:sz w:val="20"/>
                <w:szCs w:val="20"/>
                <w:lang w:val="en-GB"/>
              </w:rPr>
            </w:pPr>
            <w:r w:rsidRPr="003B5AD4">
              <w:rPr>
                <w:rFonts w:ascii="Times New Roman" w:eastAsia="Calibri" w:hAnsi="Times New Roman" w:cs="Times New Roman"/>
                <w:sz w:val="20"/>
                <w:szCs w:val="20"/>
                <w:lang w:val="en-GB"/>
              </w:rPr>
              <w:lastRenderedPageBreak/>
              <w:t>2</w:t>
            </w:r>
            <w:r w:rsidR="00D44D73" w:rsidRPr="003B5AD4">
              <w:rPr>
                <w:rFonts w:ascii="Times New Roman" w:eastAsia="Calibri" w:hAnsi="Times New Roman" w:cs="Times New Roman"/>
                <w:sz w:val="20"/>
                <w:szCs w:val="20"/>
                <w:lang w:val="en-GB"/>
              </w:rPr>
              <w:t>,0</w:t>
            </w:r>
            <w:r w:rsidRPr="003B5AD4">
              <w:rPr>
                <w:rFonts w:ascii="Times New Roman" w:eastAsia="Calibri" w:hAnsi="Times New Roman" w:cs="Times New Roman"/>
                <w:sz w:val="20"/>
                <w:szCs w:val="20"/>
                <w:lang w:val="en-GB"/>
              </w:rPr>
              <w:t xml:space="preserve"> MERU </w:t>
            </w:r>
            <w:r w:rsidR="00D44D73" w:rsidRPr="003B5AD4">
              <w:rPr>
                <w:rFonts w:ascii="Times New Roman" w:eastAsia="Calibri" w:hAnsi="Times New Roman" w:cs="Times New Roman"/>
                <w:sz w:val="20"/>
                <w:szCs w:val="20"/>
                <w:lang w:val="en-GB"/>
              </w:rPr>
              <w:t>plus</w:t>
            </w:r>
            <w:r w:rsidRPr="003B5AD4">
              <w:rPr>
                <w:rFonts w:ascii="Times New Roman" w:eastAsia="Calibri" w:hAnsi="Times New Roman" w:cs="Times New Roman"/>
                <w:sz w:val="20"/>
                <w:szCs w:val="20"/>
                <w:lang w:val="en-GB"/>
              </w:rPr>
              <w:t xml:space="preserve"> </w:t>
            </w:r>
          </w:p>
          <w:p w:rsidR="002029DE" w:rsidRPr="003B5AD4" w:rsidRDefault="00D44D73" w:rsidP="00281E70">
            <w:pPr>
              <w:rPr>
                <w:rFonts w:ascii="Times New Roman" w:eastAsia="Calibri" w:hAnsi="Times New Roman" w:cs="Times New Roman"/>
                <w:sz w:val="20"/>
                <w:szCs w:val="20"/>
                <w:lang w:val="en-GB"/>
              </w:rPr>
            </w:pPr>
            <w:r w:rsidRPr="003B5AD4">
              <w:rPr>
                <w:rFonts w:ascii="Times New Roman" w:eastAsia="Calibri" w:hAnsi="Times New Roman" w:cs="Times New Roman"/>
                <w:sz w:val="20"/>
                <w:szCs w:val="20"/>
                <w:lang w:val="en-GB"/>
              </w:rPr>
              <w:t>0,3</w:t>
            </w:r>
            <w:r w:rsidR="002029DE" w:rsidRPr="003B5AD4">
              <w:rPr>
                <w:rFonts w:ascii="Times New Roman" w:eastAsia="Calibri" w:hAnsi="Times New Roman" w:cs="Times New Roman"/>
                <w:sz w:val="20"/>
                <w:szCs w:val="20"/>
                <w:lang w:val="en-GB"/>
              </w:rPr>
              <w:t xml:space="preserve"> MEUR procurement of equipment</w:t>
            </w:r>
          </w:p>
        </w:tc>
        <w:tc>
          <w:tcPr>
            <w:tcW w:w="1337" w:type="dxa"/>
            <w:gridSpan w:val="2"/>
          </w:tcPr>
          <w:p w:rsidR="002029DE" w:rsidRPr="003B5AD4" w:rsidRDefault="002029DE" w:rsidP="00201AEF">
            <w:pPr>
              <w:rPr>
                <w:rFonts w:ascii="Times New Roman" w:eastAsia="Calibri" w:hAnsi="Times New Roman" w:cs="Times New Roman"/>
                <w:bCs/>
                <w:iCs/>
                <w:sz w:val="20"/>
                <w:szCs w:val="20"/>
                <w:lang w:val="en-GB"/>
              </w:rPr>
            </w:pPr>
            <w:r w:rsidRPr="003B5AD4">
              <w:rPr>
                <w:rFonts w:ascii="Times New Roman" w:eastAsia="Calibri" w:hAnsi="Times New Roman" w:cs="Times New Roman"/>
                <w:bCs/>
                <w:iCs/>
                <w:sz w:val="20"/>
                <w:szCs w:val="20"/>
                <w:lang w:val="en-GB"/>
              </w:rPr>
              <w:t>202</w:t>
            </w:r>
            <w:r w:rsidR="003E749F" w:rsidRPr="003B5AD4">
              <w:rPr>
                <w:rFonts w:ascii="Times New Roman" w:eastAsia="Calibri" w:hAnsi="Times New Roman" w:cs="Times New Roman"/>
                <w:bCs/>
                <w:iCs/>
                <w:sz w:val="20"/>
                <w:szCs w:val="20"/>
                <w:lang w:val="en-GB"/>
              </w:rPr>
              <w:t>2</w:t>
            </w:r>
            <w:r w:rsidRPr="003B5AD4">
              <w:rPr>
                <w:rFonts w:ascii="Times New Roman" w:eastAsia="Calibri" w:hAnsi="Times New Roman" w:cs="Times New Roman"/>
                <w:bCs/>
                <w:iCs/>
                <w:sz w:val="20"/>
                <w:szCs w:val="20"/>
                <w:lang w:val="en-GB"/>
              </w:rPr>
              <w:t>-202</w:t>
            </w:r>
            <w:r w:rsidR="003E749F" w:rsidRPr="003B5AD4">
              <w:rPr>
                <w:rFonts w:ascii="Times New Roman" w:eastAsia="Calibri" w:hAnsi="Times New Roman" w:cs="Times New Roman"/>
                <w:bCs/>
                <w:iCs/>
                <w:sz w:val="20"/>
                <w:szCs w:val="20"/>
                <w:lang w:val="en-GB"/>
              </w:rPr>
              <w:t>5</w:t>
            </w:r>
          </w:p>
          <w:p w:rsidR="002029DE" w:rsidRPr="003B5AD4" w:rsidRDefault="002029DE" w:rsidP="00201AEF">
            <w:pPr>
              <w:rPr>
                <w:rFonts w:ascii="Times New Roman" w:hAnsi="Times New Roman" w:cs="Times New Roman"/>
                <w:sz w:val="20"/>
                <w:szCs w:val="20"/>
              </w:rPr>
            </w:pPr>
            <w:r w:rsidRPr="003B5AD4">
              <w:rPr>
                <w:rFonts w:ascii="Times New Roman" w:hAnsi="Times New Roman" w:cs="Times New Roman"/>
                <w:sz w:val="20"/>
                <w:szCs w:val="20"/>
              </w:rPr>
              <w:t>Medium</w:t>
            </w:r>
          </w:p>
        </w:tc>
        <w:tc>
          <w:tcPr>
            <w:tcW w:w="1640" w:type="dxa"/>
          </w:tcPr>
          <w:p w:rsidR="002029DE" w:rsidRPr="003B5AD4" w:rsidRDefault="00474314" w:rsidP="00281E70">
            <w:pPr>
              <w:rPr>
                <w:rFonts w:ascii="Times New Roman" w:hAnsi="Times New Roman" w:cs="Times New Roman"/>
                <w:sz w:val="20"/>
                <w:szCs w:val="20"/>
              </w:rPr>
            </w:pPr>
            <w:r w:rsidRPr="003B5AD4">
              <w:rPr>
                <w:rFonts w:ascii="Times New Roman" w:eastAsia="Times New Roman" w:hAnsi="Times New Roman" w:cs="Times New Roman"/>
                <w:bCs/>
                <w:color w:val="000000"/>
                <w:sz w:val="20"/>
                <w:szCs w:val="20"/>
              </w:rPr>
              <w:t>Project fiche developed</w:t>
            </w:r>
          </w:p>
        </w:tc>
      </w:tr>
      <w:tr w:rsidR="00D44D73" w:rsidRPr="003B5AD4" w:rsidTr="001C2348">
        <w:trPr>
          <w:gridAfter w:val="2"/>
          <w:wAfter w:w="3814" w:type="dxa"/>
        </w:trPr>
        <w:tc>
          <w:tcPr>
            <w:tcW w:w="558" w:type="dxa"/>
          </w:tcPr>
          <w:p w:rsidR="00D44D73" w:rsidRPr="003B5AD4" w:rsidRDefault="00D44D73" w:rsidP="00826951">
            <w:pPr>
              <w:rPr>
                <w:rFonts w:ascii="Times New Roman" w:hAnsi="Times New Roman" w:cs="Times New Roman"/>
                <w:sz w:val="20"/>
                <w:szCs w:val="20"/>
              </w:rPr>
            </w:pPr>
            <w:r w:rsidRPr="003B5AD4">
              <w:rPr>
                <w:rFonts w:ascii="Times New Roman" w:hAnsi="Times New Roman" w:cs="Times New Roman"/>
                <w:sz w:val="20"/>
                <w:szCs w:val="20"/>
              </w:rPr>
              <w:t>5.7</w:t>
            </w:r>
          </w:p>
        </w:tc>
        <w:tc>
          <w:tcPr>
            <w:tcW w:w="2272" w:type="dxa"/>
          </w:tcPr>
          <w:p w:rsidR="00D44D73" w:rsidRPr="003B5AD4" w:rsidRDefault="00D44D73" w:rsidP="00826951">
            <w:pPr>
              <w:rPr>
                <w:rFonts w:ascii="Times New Roman" w:hAnsi="Times New Roman" w:cs="Times New Roman"/>
                <w:sz w:val="20"/>
                <w:szCs w:val="20"/>
              </w:rPr>
            </w:pPr>
            <w:r w:rsidRPr="003B5AD4">
              <w:rPr>
                <w:rFonts w:ascii="Times New Roman" w:hAnsi="Times New Roman" w:cs="Times New Roman"/>
                <w:sz w:val="20"/>
                <w:szCs w:val="20"/>
              </w:rPr>
              <w:t xml:space="preserve">Protection of Marine Waters in Albania (Ionian Sea </w:t>
            </w:r>
            <w:proofErr w:type="spellStart"/>
            <w:r w:rsidRPr="003B5AD4">
              <w:rPr>
                <w:rFonts w:ascii="Times New Roman" w:hAnsi="Times New Roman" w:cs="Times New Roman"/>
                <w:sz w:val="20"/>
                <w:szCs w:val="20"/>
              </w:rPr>
              <w:t>subregion</w:t>
            </w:r>
            <w:proofErr w:type="spellEnd"/>
            <w:r w:rsidRPr="003B5AD4">
              <w:rPr>
                <w:rFonts w:ascii="Times New Roman" w:hAnsi="Times New Roman" w:cs="Times New Roman"/>
                <w:sz w:val="20"/>
                <w:szCs w:val="20"/>
              </w:rPr>
              <w:t>)</w:t>
            </w:r>
          </w:p>
        </w:tc>
        <w:tc>
          <w:tcPr>
            <w:tcW w:w="1843" w:type="dxa"/>
            <w:gridSpan w:val="3"/>
          </w:tcPr>
          <w:p w:rsidR="00D44D73" w:rsidRPr="003B5AD4" w:rsidRDefault="00D44D73" w:rsidP="00826951">
            <w:pPr>
              <w:rPr>
                <w:rFonts w:ascii="Times New Roman" w:hAnsi="Times New Roman" w:cs="Times New Roman"/>
                <w:sz w:val="20"/>
                <w:szCs w:val="20"/>
              </w:rPr>
            </w:pPr>
            <w:r w:rsidRPr="003B5AD4">
              <w:rPr>
                <w:rFonts w:ascii="Times New Roman" w:eastAsia="Calibri" w:hAnsi="Times New Roman" w:cs="Times New Roman"/>
                <w:sz w:val="20"/>
                <w:szCs w:val="20"/>
              </w:rPr>
              <w:t>Directive</w:t>
            </w:r>
            <w:r w:rsidRPr="003B5AD4">
              <w:rPr>
                <w:rFonts w:ascii="Times New Roman" w:eastAsia="Calibri" w:hAnsi="Times New Roman" w:cs="Times New Roman"/>
                <w:sz w:val="20"/>
                <w:szCs w:val="20"/>
                <w:lang w:val="en-GB"/>
              </w:rPr>
              <w:t xml:space="preserve"> 2008/56/EC, </w:t>
            </w:r>
            <w:r w:rsidRPr="003B5AD4">
              <w:rPr>
                <w:rFonts w:ascii="Times New Roman" w:eastAsia="Calibri" w:hAnsi="Times New Roman" w:cs="Times New Roman"/>
                <w:sz w:val="20"/>
                <w:szCs w:val="20"/>
              </w:rPr>
              <w:t>Marine Strategy Framework (MSD)</w:t>
            </w:r>
          </w:p>
        </w:tc>
        <w:tc>
          <w:tcPr>
            <w:tcW w:w="1915" w:type="dxa"/>
          </w:tcPr>
          <w:p w:rsidR="00D44D73" w:rsidRPr="003B5AD4" w:rsidRDefault="00D44D73" w:rsidP="00826951">
            <w:pPr>
              <w:spacing w:before="60" w:after="60"/>
              <w:rPr>
                <w:rFonts w:ascii="Times New Roman" w:hAnsi="Times New Roman" w:cs="Times New Roman"/>
                <w:sz w:val="20"/>
                <w:szCs w:val="20"/>
              </w:rPr>
            </w:pPr>
            <w:r w:rsidRPr="003B5AD4">
              <w:rPr>
                <w:rFonts w:ascii="Times New Roman" w:hAnsi="Times New Roman" w:cs="Times New Roman"/>
                <w:sz w:val="20"/>
                <w:szCs w:val="20"/>
              </w:rPr>
              <w:t xml:space="preserve">-Transposition and implementation of MSFD; </w:t>
            </w:r>
          </w:p>
          <w:p w:rsidR="00D44D73" w:rsidRPr="003B5AD4" w:rsidRDefault="00D44D73" w:rsidP="00826951">
            <w:pPr>
              <w:autoSpaceDE w:val="0"/>
              <w:autoSpaceDN w:val="0"/>
              <w:adjustRightInd w:val="0"/>
              <w:spacing w:before="60" w:after="60"/>
              <w:rPr>
                <w:rFonts w:ascii="Times New Roman" w:hAnsi="Times New Roman" w:cs="Times New Roman"/>
                <w:sz w:val="20"/>
                <w:szCs w:val="20"/>
              </w:rPr>
            </w:pPr>
            <w:r w:rsidRPr="003B5AD4">
              <w:rPr>
                <w:rFonts w:ascii="Times New Roman" w:hAnsi="Times New Roman" w:cs="Times New Roman"/>
                <w:sz w:val="20"/>
                <w:szCs w:val="20"/>
              </w:rPr>
              <w:t>-Strengthen capacities of AMBU as lead Implementing Authority of MSFD;</w:t>
            </w:r>
          </w:p>
          <w:p w:rsidR="00D44D73" w:rsidRPr="003B5AD4" w:rsidRDefault="00D44D73" w:rsidP="00826951">
            <w:pPr>
              <w:autoSpaceDE w:val="0"/>
              <w:autoSpaceDN w:val="0"/>
              <w:adjustRightInd w:val="0"/>
              <w:spacing w:before="60" w:after="60"/>
              <w:rPr>
                <w:rFonts w:ascii="Times New Roman" w:hAnsi="Times New Roman" w:cs="Times New Roman"/>
                <w:sz w:val="20"/>
                <w:szCs w:val="20"/>
              </w:rPr>
            </w:pPr>
            <w:r w:rsidRPr="003B5AD4">
              <w:rPr>
                <w:rFonts w:ascii="Times New Roman" w:hAnsi="Times New Roman" w:cs="Times New Roman"/>
                <w:sz w:val="20"/>
                <w:szCs w:val="20"/>
              </w:rPr>
              <w:t xml:space="preserve">-Establishing monitoring system for marine waters for Ionian sea </w:t>
            </w:r>
            <w:proofErr w:type="spellStart"/>
            <w:r w:rsidRPr="003B5AD4">
              <w:rPr>
                <w:rFonts w:ascii="Times New Roman" w:hAnsi="Times New Roman" w:cs="Times New Roman"/>
                <w:sz w:val="20"/>
                <w:szCs w:val="20"/>
              </w:rPr>
              <w:t>subregion</w:t>
            </w:r>
            <w:proofErr w:type="spellEnd"/>
            <w:r w:rsidRPr="003B5AD4">
              <w:rPr>
                <w:rFonts w:ascii="Times New Roman" w:hAnsi="Times New Roman" w:cs="Times New Roman"/>
                <w:sz w:val="20"/>
                <w:szCs w:val="20"/>
              </w:rPr>
              <w:t xml:space="preserve">;  </w:t>
            </w:r>
          </w:p>
          <w:p w:rsidR="00D44D73" w:rsidRPr="003B5AD4" w:rsidRDefault="00D44D73" w:rsidP="00826951">
            <w:pPr>
              <w:rPr>
                <w:rFonts w:ascii="Times New Roman" w:hAnsi="Times New Roman" w:cs="Times New Roman"/>
                <w:sz w:val="20"/>
                <w:szCs w:val="20"/>
              </w:rPr>
            </w:pPr>
          </w:p>
        </w:tc>
        <w:tc>
          <w:tcPr>
            <w:tcW w:w="1062" w:type="dxa"/>
            <w:gridSpan w:val="3"/>
          </w:tcPr>
          <w:p w:rsidR="00D44D73" w:rsidRPr="003B5AD4" w:rsidRDefault="00D44D73" w:rsidP="00826951">
            <w:pPr>
              <w:rPr>
                <w:rFonts w:ascii="Times New Roman" w:hAnsi="Times New Roman" w:cs="Times New Roman"/>
                <w:sz w:val="20"/>
                <w:szCs w:val="20"/>
              </w:rPr>
            </w:pPr>
            <w:r w:rsidRPr="003B5AD4">
              <w:rPr>
                <w:rFonts w:ascii="Times New Roman" w:hAnsi="Times New Roman" w:cs="Times New Roman"/>
                <w:sz w:val="20"/>
                <w:szCs w:val="20"/>
              </w:rPr>
              <w:t>Main:</w:t>
            </w:r>
          </w:p>
          <w:p w:rsidR="00D44D73" w:rsidRPr="003B5AD4" w:rsidRDefault="00D44D73" w:rsidP="00826951">
            <w:pPr>
              <w:rPr>
                <w:rFonts w:ascii="Times New Roman" w:hAnsi="Times New Roman" w:cs="Times New Roman"/>
                <w:sz w:val="20"/>
                <w:szCs w:val="20"/>
              </w:rPr>
            </w:pPr>
            <w:r w:rsidRPr="003B5AD4">
              <w:rPr>
                <w:rFonts w:ascii="Times New Roman" w:hAnsi="Times New Roman" w:cs="Times New Roman"/>
                <w:sz w:val="20"/>
                <w:szCs w:val="20"/>
              </w:rPr>
              <w:t>AKUM</w:t>
            </w:r>
          </w:p>
        </w:tc>
        <w:tc>
          <w:tcPr>
            <w:tcW w:w="1417" w:type="dxa"/>
          </w:tcPr>
          <w:p w:rsidR="00D44D73" w:rsidRPr="003B5AD4" w:rsidRDefault="00D44D73" w:rsidP="00826951">
            <w:pPr>
              <w:rPr>
                <w:rFonts w:ascii="Times New Roman" w:hAnsi="Times New Roman" w:cs="Times New Roman"/>
                <w:sz w:val="20"/>
                <w:szCs w:val="20"/>
              </w:rPr>
            </w:pPr>
            <w:r w:rsidRPr="003B5AD4">
              <w:rPr>
                <w:rFonts w:ascii="Times New Roman" w:hAnsi="Times New Roman" w:cs="Times New Roman"/>
                <w:sz w:val="20"/>
                <w:szCs w:val="20"/>
              </w:rPr>
              <w:t>Other:</w:t>
            </w:r>
          </w:p>
          <w:p w:rsidR="00D44D73" w:rsidRPr="003B5AD4" w:rsidRDefault="00D44D73" w:rsidP="00826951">
            <w:pPr>
              <w:spacing w:after="0" w:line="240" w:lineRule="auto"/>
              <w:rPr>
                <w:rFonts w:ascii="Times New Roman" w:hAnsi="Times New Roman" w:cs="Times New Roman"/>
                <w:sz w:val="20"/>
                <w:szCs w:val="20"/>
              </w:rPr>
            </w:pPr>
            <w:r w:rsidRPr="003B5AD4">
              <w:rPr>
                <w:rFonts w:ascii="Times New Roman" w:hAnsi="Times New Roman" w:cs="Times New Roman"/>
                <w:sz w:val="20"/>
                <w:szCs w:val="20"/>
              </w:rPr>
              <w:t xml:space="preserve">MTE; NEA; </w:t>
            </w:r>
          </w:p>
          <w:p w:rsidR="00D44D73" w:rsidRPr="003B5AD4" w:rsidRDefault="00D44D73" w:rsidP="00826951">
            <w:pPr>
              <w:spacing w:after="0" w:line="240" w:lineRule="auto"/>
              <w:rPr>
                <w:rFonts w:ascii="Times New Roman" w:hAnsi="Times New Roman" w:cs="Times New Roman"/>
                <w:sz w:val="20"/>
                <w:szCs w:val="20"/>
              </w:rPr>
            </w:pPr>
            <w:r w:rsidRPr="003B5AD4">
              <w:rPr>
                <w:rFonts w:ascii="Times New Roman" w:hAnsi="Times New Roman" w:cs="Times New Roman"/>
                <w:sz w:val="20"/>
                <w:szCs w:val="20"/>
              </w:rPr>
              <w:t xml:space="preserve">SI; </w:t>
            </w:r>
          </w:p>
          <w:p w:rsidR="00D44D73" w:rsidRPr="003B5AD4" w:rsidRDefault="00D44D73" w:rsidP="00826951">
            <w:pPr>
              <w:spacing w:after="0" w:line="240" w:lineRule="auto"/>
              <w:rPr>
                <w:rFonts w:ascii="Times New Roman" w:hAnsi="Times New Roman" w:cs="Times New Roman"/>
                <w:sz w:val="20"/>
                <w:szCs w:val="20"/>
              </w:rPr>
            </w:pPr>
            <w:r w:rsidRPr="003B5AD4">
              <w:rPr>
                <w:rFonts w:ascii="Times New Roman" w:hAnsi="Times New Roman" w:cs="Times New Roman"/>
                <w:sz w:val="20"/>
                <w:szCs w:val="20"/>
              </w:rPr>
              <w:t xml:space="preserve">MD; MARD; MFE; </w:t>
            </w:r>
          </w:p>
          <w:p w:rsidR="00D44D73" w:rsidRPr="003B5AD4" w:rsidRDefault="00D44D73" w:rsidP="00826951">
            <w:pPr>
              <w:spacing w:after="0" w:line="240" w:lineRule="auto"/>
              <w:rPr>
                <w:rFonts w:ascii="Times New Roman" w:eastAsia="Calibri" w:hAnsi="Times New Roman" w:cs="Times New Roman"/>
                <w:bCs/>
                <w:iCs/>
                <w:color w:val="000000"/>
                <w:sz w:val="20"/>
                <w:szCs w:val="20"/>
                <w:lang w:val="en-GB"/>
              </w:rPr>
            </w:pPr>
            <w:r w:rsidRPr="003B5AD4">
              <w:rPr>
                <w:rFonts w:ascii="Times New Roman" w:hAnsi="Times New Roman" w:cs="Times New Roman"/>
                <w:sz w:val="20"/>
                <w:szCs w:val="20"/>
              </w:rPr>
              <w:t xml:space="preserve">MI; MES; </w:t>
            </w:r>
            <w:r w:rsidRPr="003B5AD4">
              <w:rPr>
                <w:rFonts w:ascii="Times New Roman" w:eastAsia="Calibri" w:hAnsi="Times New Roman" w:cs="Times New Roman"/>
                <w:bCs/>
                <w:iCs/>
                <w:color w:val="000000"/>
                <w:sz w:val="20"/>
                <w:szCs w:val="20"/>
                <w:lang w:val="en-GB"/>
              </w:rPr>
              <w:t>GDM</w:t>
            </w:r>
            <w:r w:rsidRPr="003B5AD4">
              <w:rPr>
                <w:rFonts w:ascii="Times New Roman" w:hAnsi="Times New Roman" w:cs="Times New Roman"/>
                <w:bCs/>
                <w:iCs/>
                <w:color w:val="000000"/>
                <w:sz w:val="20"/>
                <w:szCs w:val="20"/>
                <w:lang w:val="en-GB"/>
              </w:rPr>
              <w:t xml:space="preserve">; </w:t>
            </w:r>
          </w:p>
          <w:p w:rsidR="00D44D73" w:rsidRPr="003B5AD4" w:rsidRDefault="00D44D73" w:rsidP="00826951">
            <w:pPr>
              <w:spacing w:after="0" w:line="240" w:lineRule="auto"/>
              <w:rPr>
                <w:rFonts w:ascii="Times New Roman" w:hAnsi="Times New Roman" w:cs="Times New Roman"/>
                <w:bCs/>
                <w:iCs/>
                <w:color w:val="000000"/>
                <w:sz w:val="20"/>
                <w:szCs w:val="20"/>
              </w:rPr>
            </w:pPr>
            <w:r w:rsidRPr="003B5AD4">
              <w:rPr>
                <w:rFonts w:ascii="Times New Roman" w:eastAsia="Calibri" w:hAnsi="Times New Roman" w:cs="Times New Roman"/>
                <w:bCs/>
                <w:iCs/>
                <w:color w:val="000000"/>
                <w:sz w:val="20"/>
                <w:szCs w:val="20"/>
              </w:rPr>
              <w:t>National Tourism Agency</w:t>
            </w:r>
            <w:r w:rsidRPr="003B5AD4">
              <w:rPr>
                <w:rFonts w:ascii="Times New Roman" w:hAnsi="Times New Roman" w:cs="Times New Roman"/>
                <w:bCs/>
                <w:iCs/>
                <w:color w:val="000000"/>
                <w:sz w:val="20"/>
                <w:szCs w:val="20"/>
              </w:rPr>
              <w:t>;</w:t>
            </w:r>
          </w:p>
          <w:p w:rsidR="00D44D73" w:rsidRPr="003B5AD4" w:rsidRDefault="00D44D73" w:rsidP="00826951">
            <w:pPr>
              <w:spacing w:after="0" w:line="240" w:lineRule="auto"/>
              <w:rPr>
                <w:rFonts w:ascii="Times New Roman" w:eastAsia="Calibri" w:hAnsi="Times New Roman" w:cs="Times New Roman"/>
                <w:bCs/>
                <w:iCs/>
                <w:color w:val="000000"/>
                <w:sz w:val="20"/>
                <w:szCs w:val="20"/>
                <w:lang w:val="en-GB"/>
              </w:rPr>
            </w:pPr>
            <w:r w:rsidRPr="003B5AD4">
              <w:rPr>
                <w:rFonts w:ascii="Times New Roman" w:eastAsia="Calibri" w:hAnsi="Times New Roman" w:cs="Times New Roman"/>
                <w:bCs/>
                <w:iCs/>
                <w:color w:val="000000"/>
                <w:sz w:val="20"/>
                <w:szCs w:val="20"/>
                <w:lang w:val="en-GB"/>
              </w:rPr>
              <w:t>NGOs;</w:t>
            </w:r>
          </w:p>
          <w:p w:rsidR="00D44D73" w:rsidRPr="003B5AD4" w:rsidRDefault="00D44D73" w:rsidP="00826951">
            <w:pPr>
              <w:rPr>
                <w:rFonts w:ascii="Times New Roman" w:hAnsi="Times New Roman" w:cs="Times New Roman"/>
                <w:sz w:val="20"/>
                <w:szCs w:val="20"/>
              </w:rPr>
            </w:pPr>
          </w:p>
          <w:p w:rsidR="00D44D73" w:rsidRPr="003B5AD4" w:rsidRDefault="00D44D73" w:rsidP="00826951">
            <w:pPr>
              <w:rPr>
                <w:rFonts w:ascii="Times New Roman" w:hAnsi="Times New Roman" w:cs="Times New Roman"/>
                <w:sz w:val="20"/>
                <w:szCs w:val="20"/>
              </w:rPr>
            </w:pPr>
          </w:p>
        </w:tc>
        <w:tc>
          <w:tcPr>
            <w:tcW w:w="1134" w:type="dxa"/>
          </w:tcPr>
          <w:p w:rsidR="00D44D73" w:rsidRPr="003B5AD4" w:rsidRDefault="00D44D73" w:rsidP="00826951">
            <w:pPr>
              <w:rPr>
                <w:rFonts w:ascii="Times New Roman" w:eastAsia="Calibri" w:hAnsi="Times New Roman" w:cs="Times New Roman"/>
                <w:sz w:val="20"/>
                <w:szCs w:val="20"/>
                <w:lang w:val="en-GB"/>
              </w:rPr>
            </w:pPr>
            <w:r w:rsidRPr="003B5AD4">
              <w:rPr>
                <w:rFonts w:ascii="Times New Roman" w:eastAsia="Calibri" w:hAnsi="Times New Roman" w:cs="Times New Roman"/>
                <w:sz w:val="20"/>
                <w:szCs w:val="20"/>
                <w:lang w:val="en-GB"/>
              </w:rPr>
              <w:t xml:space="preserve">2,2 MERU plus </w:t>
            </w:r>
          </w:p>
          <w:p w:rsidR="00D44D73" w:rsidRPr="003B5AD4" w:rsidRDefault="00D44D73" w:rsidP="00826951">
            <w:pPr>
              <w:rPr>
                <w:rFonts w:ascii="Times New Roman" w:eastAsia="Calibri" w:hAnsi="Times New Roman" w:cs="Times New Roman"/>
                <w:sz w:val="20"/>
                <w:szCs w:val="20"/>
                <w:lang w:val="en-GB"/>
              </w:rPr>
            </w:pPr>
            <w:r w:rsidRPr="003B5AD4">
              <w:rPr>
                <w:rFonts w:ascii="Times New Roman" w:eastAsia="Calibri" w:hAnsi="Times New Roman" w:cs="Times New Roman"/>
                <w:sz w:val="20"/>
                <w:szCs w:val="20"/>
                <w:lang w:val="en-GB"/>
              </w:rPr>
              <w:t>0,3 MEUR procurement of equipment</w:t>
            </w:r>
          </w:p>
        </w:tc>
        <w:tc>
          <w:tcPr>
            <w:tcW w:w="1337" w:type="dxa"/>
            <w:gridSpan w:val="2"/>
          </w:tcPr>
          <w:p w:rsidR="00D44D73" w:rsidRPr="003B5AD4" w:rsidRDefault="00D44D73" w:rsidP="00826951">
            <w:pPr>
              <w:rPr>
                <w:rFonts w:ascii="Times New Roman" w:eastAsia="Calibri" w:hAnsi="Times New Roman" w:cs="Times New Roman"/>
                <w:bCs/>
                <w:iCs/>
                <w:sz w:val="20"/>
                <w:szCs w:val="20"/>
                <w:lang w:val="en-GB"/>
              </w:rPr>
            </w:pPr>
            <w:r w:rsidRPr="003B5AD4">
              <w:rPr>
                <w:rFonts w:ascii="Times New Roman" w:eastAsia="Calibri" w:hAnsi="Times New Roman" w:cs="Times New Roman"/>
                <w:bCs/>
                <w:iCs/>
                <w:sz w:val="20"/>
                <w:szCs w:val="20"/>
                <w:lang w:val="en-GB"/>
              </w:rPr>
              <w:t>2021-202</w:t>
            </w:r>
            <w:r w:rsidR="003E749F" w:rsidRPr="003B5AD4">
              <w:rPr>
                <w:rFonts w:ascii="Times New Roman" w:eastAsia="Calibri" w:hAnsi="Times New Roman" w:cs="Times New Roman"/>
                <w:bCs/>
                <w:iCs/>
                <w:sz w:val="20"/>
                <w:szCs w:val="20"/>
                <w:lang w:val="en-GB"/>
              </w:rPr>
              <w:t>4</w:t>
            </w:r>
          </w:p>
          <w:p w:rsidR="00D44D73" w:rsidRPr="003B5AD4" w:rsidRDefault="00D44D73" w:rsidP="00826951">
            <w:pPr>
              <w:rPr>
                <w:rFonts w:ascii="Times New Roman" w:hAnsi="Times New Roman" w:cs="Times New Roman"/>
                <w:sz w:val="20"/>
                <w:szCs w:val="20"/>
              </w:rPr>
            </w:pPr>
            <w:r w:rsidRPr="003B5AD4">
              <w:rPr>
                <w:rFonts w:ascii="Times New Roman" w:hAnsi="Times New Roman" w:cs="Times New Roman"/>
                <w:sz w:val="20"/>
                <w:szCs w:val="20"/>
              </w:rPr>
              <w:t>Medium</w:t>
            </w:r>
          </w:p>
        </w:tc>
        <w:tc>
          <w:tcPr>
            <w:tcW w:w="1640" w:type="dxa"/>
          </w:tcPr>
          <w:p w:rsidR="00D44D73" w:rsidRPr="003B5AD4" w:rsidRDefault="00D44D73" w:rsidP="00826951">
            <w:pPr>
              <w:rPr>
                <w:rFonts w:ascii="Times New Roman" w:hAnsi="Times New Roman" w:cs="Times New Roman"/>
                <w:sz w:val="20"/>
                <w:szCs w:val="20"/>
              </w:rPr>
            </w:pPr>
            <w:r w:rsidRPr="003B5AD4">
              <w:rPr>
                <w:rFonts w:ascii="Times New Roman" w:eastAsia="Times New Roman" w:hAnsi="Times New Roman" w:cs="Times New Roman"/>
                <w:bCs/>
                <w:color w:val="000000"/>
                <w:sz w:val="20"/>
                <w:szCs w:val="20"/>
              </w:rPr>
              <w:t>Project fiche developed</w:t>
            </w:r>
          </w:p>
        </w:tc>
      </w:tr>
      <w:tr w:rsidR="00AC65F9" w:rsidRPr="003B5AD4" w:rsidTr="001C2348">
        <w:trPr>
          <w:gridAfter w:val="2"/>
          <w:wAfter w:w="3814" w:type="dxa"/>
        </w:trPr>
        <w:tc>
          <w:tcPr>
            <w:tcW w:w="558" w:type="dxa"/>
          </w:tcPr>
          <w:p w:rsidR="00AC65F9" w:rsidRPr="003B5AD4" w:rsidRDefault="00CD47E9" w:rsidP="00281E70">
            <w:pPr>
              <w:rPr>
                <w:rFonts w:ascii="Times New Roman" w:hAnsi="Times New Roman" w:cs="Times New Roman"/>
                <w:sz w:val="20"/>
                <w:szCs w:val="20"/>
              </w:rPr>
            </w:pPr>
            <w:r w:rsidRPr="003B5AD4">
              <w:rPr>
                <w:rFonts w:ascii="Times New Roman" w:hAnsi="Times New Roman" w:cs="Times New Roman"/>
                <w:sz w:val="20"/>
                <w:szCs w:val="20"/>
              </w:rPr>
              <w:t>5.</w:t>
            </w:r>
            <w:r w:rsidR="00826951" w:rsidRPr="003B5AD4">
              <w:rPr>
                <w:rFonts w:ascii="Times New Roman" w:hAnsi="Times New Roman" w:cs="Times New Roman"/>
                <w:sz w:val="20"/>
                <w:szCs w:val="20"/>
              </w:rPr>
              <w:t>8</w:t>
            </w:r>
          </w:p>
        </w:tc>
        <w:tc>
          <w:tcPr>
            <w:tcW w:w="2272" w:type="dxa"/>
          </w:tcPr>
          <w:p w:rsidR="00AC65F9" w:rsidRPr="003B5AD4" w:rsidRDefault="00AC65F9" w:rsidP="00AC65F9">
            <w:pPr>
              <w:autoSpaceDE w:val="0"/>
              <w:autoSpaceDN w:val="0"/>
              <w:adjustRightInd w:val="0"/>
              <w:rPr>
                <w:rFonts w:ascii="Times New Roman" w:eastAsia="Calibri" w:hAnsi="Times New Roman" w:cs="Times New Roman"/>
                <w:sz w:val="20"/>
                <w:szCs w:val="20"/>
                <w:lang w:val="en-GB"/>
              </w:rPr>
            </w:pPr>
            <w:r w:rsidRPr="003B5AD4">
              <w:rPr>
                <w:rFonts w:ascii="Times New Roman" w:eastAsia="Calibri" w:hAnsi="Times New Roman" w:cs="Times New Roman"/>
                <w:sz w:val="20"/>
                <w:szCs w:val="20"/>
                <w:lang w:val="en-GB"/>
              </w:rPr>
              <w:t>Water Protection from Nitrates Pollution in Albania</w:t>
            </w:r>
          </w:p>
          <w:p w:rsidR="00AC65F9" w:rsidRPr="003B5AD4" w:rsidRDefault="00AC65F9" w:rsidP="00281E70">
            <w:pPr>
              <w:rPr>
                <w:rFonts w:ascii="Times New Roman" w:hAnsi="Times New Roman" w:cs="Times New Roman"/>
                <w:sz w:val="20"/>
                <w:szCs w:val="20"/>
              </w:rPr>
            </w:pPr>
          </w:p>
        </w:tc>
        <w:tc>
          <w:tcPr>
            <w:tcW w:w="1843" w:type="dxa"/>
            <w:gridSpan w:val="3"/>
          </w:tcPr>
          <w:p w:rsidR="00AC65F9" w:rsidRPr="003B5AD4" w:rsidRDefault="00AC65F9" w:rsidP="00AC65F9">
            <w:pPr>
              <w:rPr>
                <w:rFonts w:ascii="Times New Roman" w:eastAsia="Calibri" w:hAnsi="Times New Roman" w:cs="Times New Roman"/>
                <w:color w:val="000000"/>
                <w:sz w:val="20"/>
                <w:szCs w:val="20"/>
              </w:rPr>
            </w:pPr>
            <w:r w:rsidRPr="003B5AD4">
              <w:rPr>
                <w:rFonts w:ascii="Times New Roman" w:eastAsia="Calibri" w:hAnsi="Times New Roman" w:cs="Times New Roman"/>
                <w:color w:val="000000"/>
                <w:sz w:val="20"/>
                <w:szCs w:val="20"/>
              </w:rPr>
              <w:t>Directive 91/676/E</w:t>
            </w:r>
            <w:r w:rsidR="006C1BD0" w:rsidRPr="003B5AD4">
              <w:rPr>
                <w:rFonts w:ascii="Times New Roman" w:eastAsia="Calibri" w:hAnsi="Times New Roman" w:cs="Times New Roman"/>
                <w:color w:val="000000"/>
                <w:sz w:val="20"/>
                <w:szCs w:val="20"/>
              </w:rPr>
              <w:t>E</w:t>
            </w:r>
            <w:r w:rsidRPr="003B5AD4">
              <w:rPr>
                <w:rFonts w:ascii="Times New Roman" w:eastAsia="Calibri" w:hAnsi="Times New Roman" w:cs="Times New Roman"/>
                <w:color w:val="000000"/>
                <w:sz w:val="20"/>
                <w:szCs w:val="20"/>
              </w:rPr>
              <w:t>C</w:t>
            </w:r>
            <w:r w:rsidR="006C1BD0" w:rsidRPr="003B5AD4">
              <w:rPr>
                <w:rFonts w:ascii="Times New Roman" w:eastAsia="Calibri" w:hAnsi="Times New Roman" w:cs="Times New Roman"/>
                <w:color w:val="000000"/>
                <w:sz w:val="20"/>
                <w:szCs w:val="20"/>
              </w:rPr>
              <w:t xml:space="preserve">, </w:t>
            </w:r>
            <w:r w:rsidR="0057204A" w:rsidRPr="003B5AD4">
              <w:rPr>
                <w:rFonts w:ascii="Times New Roman" w:eastAsia="Calibri" w:hAnsi="Times New Roman" w:cs="Times New Roman"/>
                <w:color w:val="000000"/>
                <w:sz w:val="20"/>
                <w:szCs w:val="20"/>
              </w:rPr>
              <w:t>Nitrates</w:t>
            </w:r>
            <w:r w:rsidRPr="003B5AD4">
              <w:rPr>
                <w:rFonts w:ascii="Times New Roman" w:eastAsia="Calibri" w:hAnsi="Times New Roman" w:cs="Times New Roman"/>
                <w:color w:val="000000"/>
                <w:sz w:val="20"/>
                <w:szCs w:val="20"/>
              </w:rPr>
              <w:t xml:space="preserve"> </w:t>
            </w:r>
          </w:p>
          <w:p w:rsidR="00AC65F9" w:rsidRPr="003B5AD4" w:rsidRDefault="00AC65F9" w:rsidP="00281E70">
            <w:pPr>
              <w:rPr>
                <w:rFonts w:ascii="Times New Roman" w:hAnsi="Times New Roman" w:cs="Times New Roman"/>
                <w:sz w:val="20"/>
                <w:szCs w:val="20"/>
              </w:rPr>
            </w:pPr>
          </w:p>
        </w:tc>
        <w:tc>
          <w:tcPr>
            <w:tcW w:w="1915" w:type="dxa"/>
          </w:tcPr>
          <w:p w:rsidR="00B50CCF" w:rsidRPr="003B5AD4" w:rsidRDefault="00B50CCF" w:rsidP="008571E6">
            <w:pPr>
              <w:rPr>
                <w:rFonts w:ascii="Times New Roman" w:eastAsia="Calibri" w:hAnsi="Times New Roman" w:cs="Times New Roman"/>
                <w:sz w:val="20"/>
                <w:szCs w:val="20"/>
              </w:rPr>
            </w:pPr>
            <w:r w:rsidRPr="003B5AD4">
              <w:rPr>
                <w:rFonts w:ascii="Times New Roman" w:eastAsia="Calibri" w:hAnsi="Times New Roman" w:cs="Times New Roman"/>
                <w:sz w:val="20"/>
                <w:szCs w:val="20"/>
              </w:rPr>
              <w:t>-</w:t>
            </w:r>
            <w:r w:rsidR="00826951" w:rsidRPr="003B5AD4">
              <w:rPr>
                <w:rFonts w:ascii="Times New Roman" w:eastAsia="Calibri" w:hAnsi="Times New Roman" w:cs="Times New Roman"/>
                <w:sz w:val="20"/>
                <w:szCs w:val="20"/>
              </w:rPr>
              <w:t>Full transposition of Nitrates directive</w:t>
            </w:r>
            <w:r w:rsidR="008571E6" w:rsidRPr="003B5AD4">
              <w:rPr>
                <w:rFonts w:ascii="Times New Roman" w:hAnsi="Times New Roman" w:cs="Times New Roman"/>
                <w:sz w:val="20"/>
                <w:szCs w:val="20"/>
              </w:rPr>
              <w:t>;</w:t>
            </w:r>
            <w:r w:rsidR="008571E6" w:rsidRPr="003B5AD4">
              <w:rPr>
                <w:rFonts w:ascii="Times New Roman" w:eastAsia="Calibri" w:hAnsi="Times New Roman" w:cs="Times New Roman"/>
                <w:sz w:val="20"/>
                <w:szCs w:val="20"/>
              </w:rPr>
              <w:t xml:space="preserve"> </w:t>
            </w:r>
          </w:p>
          <w:p w:rsidR="008571E6" w:rsidRPr="003B5AD4" w:rsidRDefault="00B50CCF" w:rsidP="008571E6">
            <w:pPr>
              <w:rPr>
                <w:rFonts w:ascii="Times New Roman" w:eastAsia="Calibri" w:hAnsi="Times New Roman" w:cs="Times New Roman"/>
                <w:sz w:val="20"/>
                <w:szCs w:val="20"/>
              </w:rPr>
            </w:pPr>
            <w:r w:rsidRPr="003B5AD4">
              <w:rPr>
                <w:rFonts w:ascii="Times New Roman" w:eastAsia="Calibri" w:hAnsi="Times New Roman" w:cs="Times New Roman"/>
                <w:sz w:val="20"/>
                <w:szCs w:val="20"/>
              </w:rPr>
              <w:t>-</w:t>
            </w:r>
            <w:r w:rsidR="008571E6" w:rsidRPr="003B5AD4">
              <w:rPr>
                <w:rFonts w:ascii="Times New Roman" w:eastAsia="Calibri" w:hAnsi="Times New Roman" w:cs="Times New Roman"/>
                <w:sz w:val="20"/>
                <w:szCs w:val="20"/>
              </w:rPr>
              <w:t xml:space="preserve">Assistance to </w:t>
            </w:r>
            <w:r w:rsidR="008571E6" w:rsidRPr="003B5AD4">
              <w:rPr>
                <w:rFonts w:ascii="Times New Roman" w:eastAsia="Calibri" w:hAnsi="Times New Roman" w:cs="Times New Roman"/>
                <w:color w:val="000000"/>
                <w:sz w:val="20"/>
                <w:szCs w:val="20"/>
              </w:rPr>
              <w:t>stakeholders, farmers’ associations, and central and local decision-makers</w:t>
            </w:r>
            <w:r w:rsidR="008571E6" w:rsidRPr="003B5AD4">
              <w:rPr>
                <w:rFonts w:ascii="Times New Roman" w:eastAsia="Calibri" w:hAnsi="Times New Roman" w:cs="Times New Roman"/>
                <w:sz w:val="20"/>
                <w:szCs w:val="20"/>
              </w:rPr>
              <w:t xml:space="preserve"> for the implementation and enforcement of ND in Albanian context; Strengthen capacities the of the NEA, AMBU, MIE, MARD as Implementing and management </w:t>
            </w:r>
            <w:r w:rsidR="008571E6" w:rsidRPr="003B5AD4">
              <w:rPr>
                <w:rFonts w:ascii="Times New Roman" w:eastAsia="Calibri" w:hAnsi="Times New Roman" w:cs="Times New Roman"/>
                <w:sz w:val="20"/>
                <w:szCs w:val="20"/>
              </w:rPr>
              <w:lastRenderedPageBreak/>
              <w:t>Authorities for Water Bodies Protection Against Nitrates Pollution in Albania</w:t>
            </w:r>
            <w:r w:rsidR="008571E6" w:rsidRPr="003B5AD4">
              <w:rPr>
                <w:rFonts w:ascii="Times New Roman" w:hAnsi="Times New Roman" w:cs="Times New Roman"/>
                <w:sz w:val="20"/>
                <w:szCs w:val="20"/>
              </w:rPr>
              <w:t>;</w:t>
            </w:r>
          </w:p>
          <w:p w:rsidR="008571E6" w:rsidRPr="003B5AD4" w:rsidRDefault="00B50CCF" w:rsidP="008571E6">
            <w:pPr>
              <w:rPr>
                <w:rFonts w:ascii="Times New Roman" w:eastAsia="Calibri" w:hAnsi="Times New Roman" w:cs="Times New Roman"/>
                <w:sz w:val="20"/>
                <w:szCs w:val="20"/>
              </w:rPr>
            </w:pPr>
            <w:r w:rsidRPr="003B5AD4">
              <w:rPr>
                <w:rFonts w:ascii="Times New Roman" w:eastAsia="Calibri" w:hAnsi="Times New Roman" w:cs="Times New Roman"/>
                <w:sz w:val="20"/>
                <w:szCs w:val="20"/>
              </w:rPr>
              <w:t>-</w:t>
            </w:r>
            <w:r w:rsidR="008571E6" w:rsidRPr="003B5AD4">
              <w:rPr>
                <w:rFonts w:ascii="Times New Roman" w:eastAsia="Calibri" w:hAnsi="Times New Roman" w:cs="Times New Roman"/>
                <w:sz w:val="20"/>
                <w:szCs w:val="20"/>
              </w:rPr>
              <w:t>Establishing monitoring system for Water Bodies Protection Against Nitrates Pollution.</w:t>
            </w:r>
          </w:p>
          <w:p w:rsidR="00AC65F9" w:rsidRPr="003B5AD4" w:rsidRDefault="00AC65F9" w:rsidP="00281E70">
            <w:pPr>
              <w:rPr>
                <w:rFonts w:ascii="Times New Roman" w:hAnsi="Times New Roman" w:cs="Times New Roman"/>
                <w:sz w:val="20"/>
                <w:szCs w:val="20"/>
              </w:rPr>
            </w:pPr>
          </w:p>
        </w:tc>
        <w:tc>
          <w:tcPr>
            <w:tcW w:w="1062" w:type="dxa"/>
            <w:gridSpan w:val="3"/>
          </w:tcPr>
          <w:p w:rsidR="00AC65F9" w:rsidRPr="003B5AD4" w:rsidRDefault="00AC65F9" w:rsidP="00281E70">
            <w:pPr>
              <w:rPr>
                <w:rFonts w:ascii="Times New Roman" w:hAnsi="Times New Roman" w:cs="Times New Roman"/>
                <w:sz w:val="20"/>
                <w:szCs w:val="20"/>
              </w:rPr>
            </w:pPr>
            <w:r w:rsidRPr="003B5AD4">
              <w:rPr>
                <w:rFonts w:ascii="Times New Roman" w:hAnsi="Times New Roman" w:cs="Times New Roman"/>
                <w:sz w:val="20"/>
                <w:szCs w:val="20"/>
              </w:rPr>
              <w:lastRenderedPageBreak/>
              <w:t>Main:</w:t>
            </w:r>
          </w:p>
          <w:p w:rsidR="00AC65F9" w:rsidRPr="003B5AD4" w:rsidRDefault="00AC65F9" w:rsidP="00281E70">
            <w:pPr>
              <w:rPr>
                <w:rFonts w:ascii="Times New Roman" w:hAnsi="Times New Roman" w:cs="Times New Roman"/>
                <w:sz w:val="20"/>
                <w:szCs w:val="20"/>
              </w:rPr>
            </w:pPr>
            <w:r w:rsidRPr="003B5AD4">
              <w:rPr>
                <w:rFonts w:ascii="Times New Roman" w:hAnsi="Times New Roman" w:cs="Times New Roman"/>
                <w:sz w:val="20"/>
                <w:szCs w:val="20"/>
              </w:rPr>
              <w:t>NEA; MARD;AMBU</w:t>
            </w:r>
          </w:p>
        </w:tc>
        <w:tc>
          <w:tcPr>
            <w:tcW w:w="1417" w:type="dxa"/>
          </w:tcPr>
          <w:p w:rsidR="00B50CCF" w:rsidRPr="003B5AD4" w:rsidRDefault="00AC65F9" w:rsidP="00AC65F9">
            <w:pPr>
              <w:spacing w:after="0" w:line="240" w:lineRule="auto"/>
              <w:rPr>
                <w:rFonts w:ascii="Times New Roman" w:hAnsi="Times New Roman" w:cs="Times New Roman"/>
                <w:bCs/>
                <w:iCs/>
                <w:color w:val="000000"/>
                <w:sz w:val="20"/>
                <w:szCs w:val="20"/>
              </w:rPr>
            </w:pPr>
            <w:r w:rsidRPr="003B5AD4">
              <w:rPr>
                <w:rFonts w:ascii="Times New Roman" w:hAnsi="Times New Roman" w:cs="Times New Roman"/>
                <w:sz w:val="20"/>
                <w:szCs w:val="20"/>
              </w:rPr>
              <w:t>Other:</w:t>
            </w:r>
            <w:r w:rsidRPr="003B5AD4">
              <w:rPr>
                <w:rFonts w:ascii="Times New Roman" w:hAnsi="Times New Roman" w:cs="Times New Roman"/>
                <w:bCs/>
                <w:iCs/>
                <w:color w:val="000000"/>
                <w:sz w:val="20"/>
                <w:szCs w:val="20"/>
              </w:rPr>
              <w:t xml:space="preserve"> </w:t>
            </w:r>
          </w:p>
          <w:p w:rsidR="00B50CCF" w:rsidRPr="003B5AD4" w:rsidRDefault="00B50CCF" w:rsidP="00AC65F9">
            <w:pPr>
              <w:spacing w:after="0" w:line="240" w:lineRule="auto"/>
              <w:rPr>
                <w:rFonts w:ascii="Times New Roman" w:hAnsi="Times New Roman" w:cs="Times New Roman"/>
                <w:bCs/>
                <w:iCs/>
                <w:color w:val="000000"/>
                <w:sz w:val="20"/>
                <w:szCs w:val="20"/>
              </w:rPr>
            </w:pPr>
          </w:p>
          <w:p w:rsidR="00AC65F9" w:rsidRPr="003B5AD4" w:rsidRDefault="00AC65F9" w:rsidP="00AC65F9">
            <w:pPr>
              <w:spacing w:after="0" w:line="240" w:lineRule="auto"/>
              <w:rPr>
                <w:rFonts w:ascii="Times New Roman" w:eastAsia="Calibri" w:hAnsi="Times New Roman" w:cs="Times New Roman"/>
                <w:bCs/>
                <w:iCs/>
                <w:color w:val="000000"/>
                <w:sz w:val="20"/>
                <w:szCs w:val="20"/>
              </w:rPr>
            </w:pPr>
            <w:r w:rsidRPr="003B5AD4">
              <w:rPr>
                <w:rFonts w:ascii="Times New Roman" w:eastAsia="Calibri" w:hAnsi="Times New Roman" w:cs="Times New Roman"/>
                <w:bCs/>
                <w:iCs/>
                <w:color w:val="000000"/>
                <w:sz w:val="20"/>
                <w:szCs w:val="20"/>
              </w:rPr>
              <w:t>AMBU/KKU (incl. Water Cadaster)</w:t>
            </w:r>
            <w:r w:rsidRPr="003B5AD4">
              <w:rPr>
                <w:rFonts w:ascii="Times New Roman" w:hAnsi="Times New Roman" w:cs="Times New Roman"/>
                <w:bCs/>
                <w:iCs/>
                <w:color w:val="000000"/>
                <w:sz w:val="20"/>
                <w:szCs w:val="20"/>
              </w:rPr>
              <w:t>;</w:t>
            </w:r>
          </w:p>
          <w:p w:rsidR="00AC65F9" w:rsidRPr="003B5AD4" w:rsidRDefault="001F2401" w:rsidP="00AC65F9">
            <w:pPr>
              <w:spacing w:after="0" w:line="240" w:lineRule="auto"/>
              <w:rPr>
                <w:rFonts w:ascii="Times New Roman" w:eastAsia="Calibri" w:hAnsi="Times New Roman" w:cs="Times New Roman"/>
                <w:bCs/>
                <w:iCs/>
                <w:color w:val="000000"/>
                <w:sz w:val="20"/>
                <w:szCs w:val="20"/>
              </w:rPr>
            </w:pPr>
            <w:r w:rsidRPr="003B5AD4">
              <w:rPr>
                <w:rFonts w:ascii="Times New Roman" w:eastAsia="Calibri" w:hAnsi="Times New Roman" w:cs="Times New Roman"/>
                <w:bCs/>
                <w:iCs/>
                <w:color w:val="000000"/>
                <w:sz w:val="20"/>
                <w:szCs w:val="20"/>
              </w:rPr>
              <w:t>SAGI</w:t>
            </w:r>
            <w:r w:rsidR="00AC65F9" w:rsidRPr="003B5AD4">
              <w:rPr>
                <w:rFonts w:ascii="Times New Roman" w:eastAsia="Calibri" w:hAnsi="Times New Roman" w:cs="Times New Roman"/>
                <w:bCs/>
                <w:iCs/>
                <w:color w:val="000000"/>
                <w:sz w:val="20"/>
                <w:szCs w:val="20"/>
              </w:rPr>
              <w:t xml:space="preserve"> </w:t>
            </w:r>
          </w:p>
          <w:p w:rsidR="00AC65F9" w:rsidRPr="003B5AD4" w:rsidRDefault="00AC65F9" w:rsidP="00AC65F9">
            <w:pPr>
              <w:spacing w:after="0" w:line="240" w:lineRule="auto"/>
              <w:rPr>
                <w:rFonts w:ascii="Times New Roman" w:eastAsia="Calibri" w:hAnsi="Times New Roman" w:cs="Times New Roman"/>
                <w:bCs/>
                <w:iCs/>
                <w:color w:val="000000"/>
                <w:sz w:val="20"/>
                <w:szCs w:val="20"/>
              </w:rPr>
            </w:pPr>
            <w:r w:rsidRPr="003B5AD4">
              <w:rPr>
                <w:rFonts w:ascii="Times New Roman" w:eastAsia="Calibri" w:hAnsi="Times New Roman" w:cs="Times New Roman"/>
                <w:sz w:val="20"/>
                <w:szCs w:val="20"/>
              </w:rPr>
              <w:t>Farmers' associations</w:t>
            </w:r>
            <w:r w:rsidRPr="003B5AD4">
              <w:rPr>
                <w:rFonts w:ascii="Times New Roman" w:hAnsi="Times New Roman" w:cs="Times New Roman"/>
                <w:sz w:val="20"/>
                <w:szCs w:val="20"/>
              </w:rPr>
              <w:t>;</w:t>
            </w:r>
            <w:r w:rsidRPr="003B5AD4">
              <w:rPr>
                <w:rFonts w:ascii="Times New Roman" w:eastAsia="Calibri" w:hAnsi="Times New Roman" w:cs="Times New Roman"/>
                <w:bCs/>
                <w:iCs/>
                <w:color w:val="000000"/>
                <w:sz w:val="20"/>
                <w:szCs w:val="20"/>
              </w:rPr>
              <w:t xml:space="preserve"> </w:t>
            </w:r>
          </w:p>
          <w:p w:rsidR="00AC65F9" w:rsidRPr="003B5AD4" w:rsidRDefault="00AC65F9" w:rsidP="00AC65F9">
            <w:pPr>
              <w:spacing w:after="0" w:line="240" w:lineRule="auto"/>
              <w:rPr>
                <w:rFonts w:ascii="Times New Roman" w:eastAsia="Calibri" w:hAnsi="Times New Roman" w:cs="Times New Roman"/>
                <w:bCs/>
                <w:iCs/>
                <w:color w:val="000000"/>
                <w:sz w:val="20"/>
                <w:szCs w:val="20"/>
              </w:rPr>
            </w:pPr>
            <w:r w:rsidRPr="003B5AD4">
              <w:rPr>
                <w:rFonts w:ascii="Times New Roman" w:eastAsia="Calibri" w:hAnsi="Times New Roman" w:cs="Times New Roman"/>
                <w:bCs/>
                <w:iCs/>
                <w:color w:val="000000"/>
                <w:sz w:val="20"/>
                <w:szCs w:val="20"/>
              </w:rPr>
              <w:t xml:space="preserve">Local Government Units, </w:t>
            </w:r>
            <w:r w:rsidRPr="003B5AD4">
              <w:rPr>
                <w:rFonts w:ascii="Times New Roman" w:eastAsia="Calibri" w:hAnsi="Times New Roman" w:cs="Times New Roman"/>
                <w:sz w:val="20"/>
                <w:szCs w:val="20"/>
              </w:rPr>
              <w:t>Regional and Local Authorities</w:t>
            </w:r>
            <w:r w:rsidRPr="003B5AD4">
              <w:rPr>
                <w:rFonts w:ascii="Times New Roman" w:eastAsia="Calibri" w:hAnsi="Times New Roman" w:cs="Times New Roman"/>
                <w:bCs/>
                <w:iCs/>
                <w:color w:val="000000"/>
                <w:sz w:val="20"/>
                <w:szCs w:val="20"/>
              </w:rPr>
              <w:t>, Municipality Associations, NGOs</w:t>
            </w:r>
            <w:r w:rsidRPr="003B5AD4">
              <w:rPr>
                <w:rFonts w:ascii="Times New Roman" w:hAnsi="Times New Roman" w:cs="Times New Roman"/>
                <w:bCs/>
                <w:iCs/>
                <w:color w:val="000000"/>
                <w:sz w:val="20"/>
                <w:szCs w:val="20"/>
              </w:rPr>
              <w:t>;</w:t>
            </w:r>
          </w:p>
          <w:p w:rsidR="00AC65F9" w:rsidRPr="003B5AD4" w:rsidRDefault="00AC65F9" w:rsidP="00AC65F9">
            <w:pPr>
              <w:spacing w:after="0" w:line="240" w:lineRule="auto"/>
              <w:rPr>
                <w:rFonts w:ascii="Times New Roman" w:eastAsia="Calibri" w:hAnsi="Times New Roman" w:cs="Times New Roman"/>
                <w:bCs/>
                <w:iCs/>
                <w:color w:val="000000"/>
                <w:sz w:val="20"/>
                <w:szCs w:val="20"/>
              </w:rPr>
            </w:pPr>
            <w:r w:rsidRPr="003B5AD4">
              <w:rPr>
                <w:rFonts w:ascii="Times New Roman" w:eastAsia="Calibri" w:hAnsi="Times New Roman" w:cs="Times New Roman"/>
                <w:bCs/>
                <w:iCs/>
                <w:color w:val="000000"/>
                <w:sz w:val="20"/>
                <w:szCs w:val="20"/>
              </w:rPr>
              <w:t xml:space="preserve">Local Government </w:t>
            </w:r>
            <w:r w:rsidRPr="003B5AD4">
              <w:rPr>
                <w:rFonts w:ascii="Times New Roman" w:eastAsia="Calibri" w:hAnsi="Times New Roman" w:cs="Times New Roman"/>
                <w:bCs/>
                <w:iCs/>
                <w:color w:val="000000"/>
                <w:sz w:val="20"/>
                <w:szCs w:val="20"/>
              </w:rPr>
              <w:lastRenderedPageBreak/>
              <w:t xml:space="preserve">Support Agency, </w:t>
            </w:r>
            <w:r w:rsidR="007A5018" w:rsidRPr="003B5AD4">
              <w:rPr>
                <w:rFonts w:ascii="Times New Roman" w:eastAsia="Calibri" w:hAnsi="Times New Roman" w:cs="Times New Roman"/>
                <w:bCs/>
                <w:iCs/>
                <w:color w:val="000000"/>
                <w:sz w:val="20"/>
                <w:szCs w:val="20"/>
              </w:rPr>
              <w:t>MI</w:t>
            </w:r>
          </w:p>
          <w:p w:rsidR="00AC65F9" w:rsidRPr="003B5AD4" w:rsidRDefault="00AC65F9" w:rsidP="00AC65F9">
            <w:pPr>
              <w:rPr>
                <w:rFonts w:ascii="Times New Roman" w:hAnsi="Times New Roman" w:cs="Times New Roman"/>
                <w:sz w:val="20"/>
                <w:szCs w:val="20"/>
              </w:rPr>
            </w:pPr>
          </w:p>
        </w:tc>
        <w:tc>
          <w:tcPr>
            <w:tcW w:w="1134" w:type="dxa"/>
          </w:tcPr>
          <w:p w:rsidR="00AC65F9" w:rsidRPr="003B5AD4" w:rsidRDefault="00AC65F9" w:rsidP="00281E70">
            <w:pPr>
              <w:rPr>
                <w:rFonts w:ascii="Times New Roman" w:eastAsia="Calibri" w:hAnsi="Times New Roman" w:cs="Times New Roman"/>
                <w:sz w:val="20"/>
                <w:szCs w:val="20"/>
                <w:lang w:val="en-GB"/>
              </w:rPr>
            </w:pPr>
            <w:r w:rsidRPr="003B5AD4">
              <w:rPr>
                <w:rFonts w:ascii="Times New Roman" w:eastAsia="Calibri" w:hAnsi="Times New Roman" w:cs="Times New Roman"/>
                <w:sz w:val="20"/>
                <w:szCs w:val="20"/>
                <w:lang w:val="en-GB"/>
              </w:rPr>
              <w:lastRenderedPageBreak/>
              <w:t xml:space="preserve">2,5 MERU and </w:t>
            </w:r>
            <w:r w:rsidR="00B50CCF" w:rsidRPr="003B5AD4">
              <w:rPr>
                <w:rFonts w:ascii="Times New Roman" w:eastAsia="Calibri" w:hAnsi="Times New Roman" w:cs="Times New Roman"/>
                <w:sz w:val="20"/>
                <w:szCs w:val="20"/>
                <w:lang w:val="en-GB"/>
              </w:rPr>
              <w:t xml:space="preserve">           </w:t>
            </w:r>
            <w:r w:rsidRPr="003B5AD4">
              <w:rPr>
                <w:rFonts w:ascii="Times New Roman" w:eastAsia="Calibri" w:hAnsi="Times New Roman" w:cs="Times New Roman"/>
                <w:sz w:val="20"/>
                <w:szCs w:val="20"/>
                <w:lang w:val="en-GB"/>
              </w:rPr>
              <w:t>0.6 MEUR procurement of equipment</w:t>
            </w:r>
          </w:p>
        </w:tc>
        <w:tc>
          <w:tcPr>
            <w:tcW w:w="1337" w:type="dxa"/>
            <w:gridSpan w:val="2"/>
          </w:tcPr>
          <w:p w:rsidR="00AC65F9" w:rsidRPr="003B5AD4" w:rsidRDefault="00AC65F9" w:rsidP="00AC65F9">
            <w:pPr>
              <w:rPr>
                <w:rFonts w:ascii="Times New Roman" w:eastAsia="Calibri" w:hAnsi="Times New Roman" w:cs="Times New Roman"/>
                <w:bCs/>
                <w:iCs/>
                <w:sz w:val="20"/>
                <w:szCs w:val="20"/>
                <w:lang w:val="en-GB"/>
              </w:rPr>
            </w:pPr>
            <w:r w:rsidRPr="003B5AD4">
              <w:rPr>
                <w:rFonts w:ascii="Times New Roman" w:eastAsia="Calibri" w:hAnsi="Times New Roman" w:cs="Times New Roman"/>
                <w:bCs/>
                <w:iCs/>
                <w:sz w:val="20"/>
                <w:szCs w:val="20"/>
                <w:lang w:val="en-GB"/>
              </w:rPr>
              <w:t>20</w:t>
            </w:r>
            <w:r w:rsidR="00F62F8D" w:rsidRPr="003B5AD4">
              <w:rPr>
                <w:rFonts w:ascii="Times New Roman" w:eastAsia="Calibri" w:hAnsi="Times New Roman" w:cs="Times New Roman"/>
                <w:bCs/>
                <w:iCs/>
                <w:sz w:val="20"/>
                <w:szCs w:val="20"/>
                <w:lang w:val="en-GB"/>
              </w:rPr>
              <w:t>24</w:t>
            </w:r>
            <w:r w:rsidRPr="003B5AD4">
              <w:rPr>
                <w:rFonts w:ascii="Times New Roman" w:eastAsia="Calibri" w:hAnsi="Times New Roman" w:cs="Times New Roman"/>
                <w:bCs/>
                <w:iCs/>
                <w:sz w:val="20"/>
                <w:szCs w:val="20"/>
                <w:lang w:val="en-GB"/>
              </w:rPr>
              <w:t>-202</w:t>
            </w:r>
            <w:r w:rsidR="005412EB" w:rsidRPr="003B5AD4">
              <w:rPr>
                <w:rFonts w:ascii="Times New Roman" w:eastAsia="Calibri" w:hAnsi="Times New Roman" w:cs="Times New Roman"/>
                <w:bCs/>
                <w:iCs/>
                <w:sz w:val="20"/>
                <w:szCs w:val="20"/>
                <w:lang w:val="en-GB"/>
              </w:rPr>
              <w:t>6</w:t>
            </w:r>
          </w:p>
          <w:p w:rsidR="00AC65F9" w:rsidRPr="003B5AD4" w:rsidRDefault="00AC65F9" w:rsidP="00281E70">
            <w:pPr>
              <w:rPr>
                <w:rFonts w:ascii="Times New Roman" w:hAnsi="Times New Roman" w:cs="Times New Roman"/>
                <w:sz w:val="20"/>
                <w:szCs w:val="20"/>
              </w:rPr>
            </w:pPr>
            <w:r w:rsidRPr="003B5AD4">
              <w:rPr>
                <w:rFonts w:ascii="Times New Roman" w:hAnsi="Times New Roman" w:cs="Times New Roman"/>
                <w:sz w:val="20"/>
                <w:szCs w:val="20"/>
              </w:rPr>
              <w:t>Medium</w:t>
            </w:r>
          </w:p>
        </w:tc>
        <w:tc>
          <w:tcPr>
            <w:tcW w:w="1640" w:type="dxa"/>
          </w:tcPr>
          <w:p w:rsidR="00AC65F9" w:rsidRPr="003B5AD4" w:rsidRDefault="00474314" w:rsidP="00281E70">
            <w:pPr>
              <w:rPr>
                <w:rFonts w:ascii="Times New Roman" w:hAnsi="Times New Roman" w:cs="Times New Roman"/>
                <w:sz w:val="20"/>
                <w:szCs w:val="20"/>
              </w:rPr>
            </w:pPr>
            <w:r w:rsidRPr="003B5AD4">
              <w:rPr>
                <w:rFonts w:ascii="Times New Roman" w:eastAsia="Times New Roman" w:hAnsi="Times New Roman" w:cs="Times New Roman"/>
                <w:bCs/>
                <w:color w:val="000000"/>
                <w:sz w:val="20"/>
                <w:szCs w:val="20"/>
              </w:rPr>
              <w:t>Project fiche developed</w:t>
            </w:r>
          </w:p>
        </w:tc>
      </w:tr>
      <w:tr w:rsidR="00B50CCF" w:rsidRPr="003B5AD4" w:rsidTr="001C2348">
        <w:trPr>
          <w:gridAfter w:val="2"/>
          <w:wAfter w:w="3814" w:type="dxa"/>
        </w:trPr>
        <w:tc>
          <w:tcPr>
            <w:tcW w:w="4673" w:type="dxa"/>
            <w:gridSpan w:val="5"/>
          </w:tcPr>
          <w:p w:rsidR="00B50CCF" w:rsidRPr="003B5AD4" w:rsidRDefault="00B50CCF">
            <w:pPr>
              <w:rPr>
                <w:rFonts w:ascii="Times New Roman" w:eastAsia="Times New Roman" w:hAnsi="Times New Roman" w:cs="Times New Roman"/>
                <w:b/>
                <w:bCs/>
                <w:color w:val="000000"/>
                <w:sz w:val="20"/>
                <w:szCs w:val="20"/>
              </w:rPr>
            </w:pPr>
            <w:r w:rsidRPr="003B5AD4">
              <w:rPr>
                <w:rFonts w:ascii="Times New Roman" w:eastAsia="Times New Roman" w:hAnsi="Times New Roman" w:cs="Times New Roman"/>
                <w:b/>
                <w:bCs/>
                <w:color w:val="000000"/>
                <w:sz w:val="20"/>
                <w:szCs w:val="20"/>
              </w:rPr>
              <w:t>6. Sub Chapter</w:t>
            </w:r>
          </w:p>
        </w:tc>
        <w:tc>
          <w:tcPr>
            <w:tcW w:w="8505" w:type="dxa"/>
            <w:gridSpan w:val="9"/>
          </w:tcPr>
          <w:p w:rsidR="00B50CCF" w:rsidRPr="003B5AD4" w:rsidRDefault="00B50CCF">
            <w:pPr>
              <w:rPr>
                <w:rFonts w:ascii="Times New Roman" w:hAnsi="Times New Roman" w:cs="Times New Roman"/>
                <w:b/>
                <w:sz w:val="20"/>
                <w:szCs w:val="20"/>
              </w:rPr>
            </w:pPr>
            <w:r w:rsidRPr="003B5AD4">
              <w:rPr>
                <w:rFonts w:ascii="Times New Roman" w:hAnsi="Times New Roman" w:cs="Times New Roman"/>
                <w:b/>
                <w:sz w:val="20"/>
                <w:szCs w:val="20"/>
              </w:rPr>
              <w:t>Nature Protection</w:t>
            </w:r>
          </w:p>
        </w:tc>
      </w:tr>
      <w:tr w:rsidR="002029DE" w:rsidRPr="003B5AD4" w:rsidTr="001C2348">
        <w:trPr>
          <w:gridAfter w:val="2"/>
          <w:wAfter w:w="3814" w:type="dxa"/>
        </w:trPr>
        <w:tc>
          <w:tcPr>
            <w:tcW w:w="558" w:type="dxa"/>
          </w:tcPr>
          <w:p w:rsidR="002029DE" w:rsidRPr="003B5AD4" w:rsidRDefault="00CD47E9" w:rsidP="00281E70">
            <w:pPr>
              <w:rPr>
                <w:rFonts w:ascii="Times New Roman" w:hAnsi="Times New Roman" w:cs="Times New Roman"/>
                <w:sz w:val="20"/>
                <w:szCs w:val="20"/>
              </w:rPr>
            </w:pPr>
            <w:r w:rsidRPr="003B5AD4">
              <w:rPr>
                <w:rFonts w:ascii="Times New Roman" w:hAnsi="Times New Roman" w:cs="Times New Roman"/>
                <w:sz w:val="20"/>
                <w:szCs w:val="20"/>
              </w:rPr>
              <w:t>6.1</w:t>
            </w:r>
          </w:p>
        </w:tc>
        <w:tc>
          <w:tcPr>
            <w:tcW w:w="2272" w:type="dxa"/>
          </w:tcPr>
          <w:p w:rsidR="002029DE" w:rsidRPr="003B5AD4" w:rsidRDefault="002029DE" w:rsidP="00281E70">
            <w:pPr>
              <w:rPr>
                <w:rFonts w:ascii="Times New Roman" w:hAnsi="Times New Roman" w:cs="Times New Roman"/>
                <w:sz w:val="20"/>
                <w:szCs w:val="20"/>
              </w:rPr>
            </w:pPr>
            <w:r w:rsidRPr="003B5AD4">
              <w:rPr>
                <w:rStyle w:val="Emphasis"/>
                <w:rFonts w:ascii="Times New Roman" w:eastAsia="Calibri" w:hAnsi="Times New Roman" w:cs="Times New Roman"/>
                <w:bCs/>
                <w:i w:val="0"/>
                <w:color w:val="000000"/>
                <w:sz w:val="20"/>
                <w:szCs w:val="20"/>
              </w:rPr>
              <w:t xml:space="preserve">Improving Forest Governance </w:t>
            </w:r>
            <w:r w:rsidR="00637C3C" w:rsidRPr="003B5AD4">
              <w:rPr>
                <w:rStyle w:val="Emphasis"/>
                <w:rFonts w:ascii="Times New Roman" w:eastAsia="Calibri" w:hAnsi="Times New Roman" w:cs="Times New Roman"/>
                <w:bCs/>
                <w:i w:val="0"/>
                <w:color w:val="000000"/>
                <w:sz w:val="20"/>
                <w:szCs w:val="20"/>
              </w:rPr>
              <w:t>in Albania</w:t>
            </w:r>
          </w:p>
        </w:tc>
        <w:tc>
          <w:tcPr>
            <w:tcW w:w="1843" w:type="dxa"/>
            <w:gridSpan w:val="3"/>
          </w:tcPr>
          <w:p w:rsidR="006C1BD0" w:rsidRPr="003B5AD4" w:rsidRDefault="006C1BD0" w:rsidP="006C1BD0">
            <w:pPr>
              <w:keepNext/>
              <w:keepLines/>
              <w:tabs>
                <w:tab w:val="left" w:pos="0"/>
              </w:tabs>
              <w:spacing w:before="40" w:after="40"/>
              <w:rPr>
                <w:rFonts w:ascii="Times New Roman" w:eastAsia="Calibri" w:hAnsi="Times New Roman" w:cs="Times New Roman"/>
                <w:sz w:val="20"/>
                <w:szCs w:val="20"/>
              </w:rPr>
            </w:pPr>
            <w:r w:rsidRPr="003B5AD4">
              <w:rPr>
                <w:rFonts w:ascii="Times New Roman" w:eastAsia="Calibri" w:hAnsi="Times New Roman" w:cs="Times New Roman"/>
                <w:sz w:val="20"/>
                <w:szCs w:val="20"/>
              </w:rPr>
              <w:t>Regulation  EU</w:t>
            </w:r>
            <w:r w:rsidR="002029DE" w:rsidRPr="003B5AD4">
              <w:rPr>
                <w:rFonts w:ascii="Times New Roman" w:eastAsia="Calibri" w:hAnsi="Times New Roman" w:cs="Times New Roman"/>
                <w:sz w:val="20"/>
                <w:szCs w:val="20"/>
              </w:rPr>
              <w:t xml:space="preserve"> 995/2010</w:t>
            </w:r>
            <w:r w:rsidRPr="003B5AD4">
              <w:rPr>
                <w:rFonts w:ascii="Times New Roman" w:eastAsia="Calibri" w:hAnsi="Times New Roman" w:cs="Times New Roman"/>
                <w:sz w:val="20"/>
                <w:szCs w:val="20"/>
              </w:rPr>
              <w:t xml:space="preserve">, </w:t>
            </w:r>
            <w:r w:rsidR="002029DE" w:rsidRPr="003B5AD4">
              <w:rPr>
                <w:rFonts w:ascii="Times New Roman" w:eastAsia="Calibri" w:hAnsi="Times New Roman" w:cs="Times New Roman"/>
                <w:sz w:val="20"/>
                <w:szCs w:val="20"/>
              </w:rPr>
              <w:t xml:space="preserve"> </w:t>
            </w:r>
            <w:r w:rsidRPr="003B5AD4">
              <w:rPr>
                <w:rFonts w:ascii="Times New Roman" w:eastAsia="Calibri" w:hAnsi="Times New Roman" w:cs="Times New Roman"/>
                <w:bCs/>
                <w:i/>
                <w:sz w:val="20"/>
                <w:szCs w:val="20"/>
              </w:rPr>
              <w:t>EUTR</w:t>
            </w:r>
          </w:p>
          <w:p w:rsidR="002029DE" w:rsidRPr="003B5AD4" w:rsidRDefault="002029DE" w:rsidP="006C1BD0">
            <w:pPr>
              <w:keepNext/>
              <w:keepLines/>
              <w:tabs>
                <w:tab w:val="left" w:pos="0"/>
              </w:tabs>
              <w:spacing w:before="40" w:after="40"/>
              <w:rPr>
                <w:rFonts w:ascii="Times New Roman" w:hAnsi="Times New Roman" w:cs="Times New Roman"/>
                <w:sz w:val="20"/>
                <w:szCs w:val="20"/>
              </w:rPr>
            </w:pPr>
            <w:r w:rsidRPr="003B5AD4">
              <w:rPr>
                <w:rFonts w:ascii="Times New Roman" w:eastAsia="Calibri" w:hAnsi="Times New Roman" w:cs="Times New Roman"/>
                <w:bCs/>
                <w:sz w:val="20"/>
                <w:szCs w:val="20"/>
              </w:rPr>
              <w:t>Council Regulati</w:t>
            </w:r>
            <w:r w:rsidR="006C1BD0" w:rsidRPr="003B5AD4">
              <w:rPr>
                <w:rFonts w:ascii="Times New Roman" w:eastAsia="Calibri" w:hAnsi="Times New Roman" w:cs="Times New Roman"/>
                <w:bCs/>
                <w:sz w:val="20"/>
                <w:szCs w:val="20"/>
              </w:rPr>
              <w:t>on EC</w:t>
            </w:r>
            <w:r w:rsidRPr="003B5AD4">
              <w:rPr>
                <w:rFonts w:ascii="Times New Roman" w:eastAsia="Calibri" w:hAnsi="Times New Roman" w:cs="Times New Roman"/>
                <w:bCs/>
                <w:sz w:val="20"/>
                <w:szCs w:val="20"/>
              </w:rPr>
              <w:t xml:space="preserve"> 2173/2005</w:t>
            </w:r>
            <w:r w:rsidR="006C1BD0" w:rsidRPr="003B5AD4">
              <w:rPr>
                <w:rFonts w:ascii="Times New Roman" w:eastAsia="Calibri" w:hAnsi="Times New Roman" w:cs="Times New Roman"/>
                <w:bCs/>
                <w:sz w:val="20"/>
                <w:szCs w:val="20"/>
              </w:rPr>
              <w:t>,</w:t>
            </w:r>
            <w:r w:rsidRPr="003B5AD4">
              <w:rPr>
                <w:rFonts w:ascii="Times New Roman" w:eastAsia="Calibri" w:hAnsi="Times New Roman" w:cs="Times New Roman"/>
                <w:bCs/>
                <w:sz w:val="20"/>
                <w:szCs w:val="20"/>
              </w:rPr>
              <w:t xml:space="preserve"> </w:t>
            </w:r>
            <w:r w:rsidR="006C1BD0" w:rsidRPr="003B5AD4">
              <w:rPr>
                <w:rFonts w:ascii="Times New Roman" w:eastAsia="Calibri" w:hAnsi="Times New Roman" w:cs="Times New Roman"/>
                <w:bCs/>
                <w:sz w:val="20"/>
                <w:szCs w:val="20"/>
              </w:rPr>
              <w:t xml:space="preserve">FLEGT </w:t>
            </w:r>
          </w:p>
        </w:tc>
        <w:tc>
          <w:tcPr>
            <w:tcW w:w="1915" w:type="dxa"/>
          </w:tcPr>
          <w:p w:rsidR="001A3A08" w:rsidRPr="003B5AD4" w:rsidRDefault="00B07AD4" w:rsidP="001A3A08">
            <w:pPr>
              <w:pStyle w:val="NormalWeb"/>
              <w:rPr>
                <w:sz w:val="20"/>
                <w:szCs w:val="20"/>
              </w:rPr>
            </w:pPr>
            <w:r w:rsidRPr="003B5AD4">
              <w:rPr>
                <w:sz w:val="20"/>
                <w:szCs w:val="20"/>
              </w:rPr>
              <w:t>-</w:t>
            </w:r>
            <w:r w:rsidR="00637C3C" w:rsidRPr="003B5AD4">
              <w:rPr>
                <w:sz w:val="20"/>
                <w:szCs w:val="20"/>
              </w:rPr>
              <w:t>Full</w:t>
            </w:r>
            <w:r w:rsidR="001A3A08" w:rsidRPr="003B5AD4">
              <w:rPr>
                <w:sz w:val="20"/>
                <w:szCs w:val="20"/>
              </w:rPr>
              <w:t xml:space="preserve"> transposition of the EU timber regulations and sustaina</w:t>
            </w:r>
            <w:r w:rsidRPr="003B5AD4">
              <w:rPr>
                <w:sz w:val="20"/>
                <w:szCs w:val="20"/>
              </w:rPr>
              <w:t>ble forest management practices;</w:t>
            </w:r>
          </w:p>
          <w:p w:rsidR="001A3A08" w:rsidRPr="003B5AD4" w:rsidRDefault="00B07AD4" w:rsidP="001A3A08">
            <w:pPr>
              <w:pStyle w:val="NormalWeb"/>
              <w:rPr>
                <w:sz w:val="20"/>
                <w:szCs w:val="20"/>
              </w:rPr>
            </w:pPr>
            <w:r w:rsidRPr="003B5AD4">
              <w:rPr>
                <w:sz w:val="20"/>
                <w:szCs w:val="20"/>
              </w:rPr>
              <w:t>-</w:t>
            </w:r>
            <w:r w:rsidR="001A3A08" w:rsidRPr="003B5AD4">
              <w:rPr>
                <w:sz w:val="20"/>
                <w:szCs w:val="20"/>
              </w:rPr>
              <w:t>To build due diligence capacity and awareness among government bodies, timber operators, and civil society for the proper enforcement of the legally harvested timber</w:t>
            </w:r>
            <w:r w:rsidR="00637C3C" w:rsidRPr="003B5AD4">
              <w:rPr>
                <w:sz w:val="20"/>
                <w:szCs w:val="20"/>
              </w:rPr>
              <w:t>;</w:t>
            </w:r>
          </w:p>
          <w:p w:rsidR="001A3A08" w:rsidRPr="003B5AD4" w:rsidRDefault="00B07AD4" w:rsidP="001A3A08">
            <w:pPr>
              <w:pStyle w:val="NormalWeb"/>
              <w:rPr>
                <w:sz w:val="20"/>
                <w:szCs w:val="20"/>
              </w:rPr>
            </w:pPr>
            <w:r w:rsidRPr="003B5AD4">
              <w:rPr>
                <w:sz w:val="20"/>
                <w:szCs w:val="20"/>
              </w:rPr>
              <w:t>-</w:t>
            </w:r>
            <w:r w:rsidR="001A3A08" w:rsidRPr="003B5AD4">
              <w:rPr>
                <w:sz w:val="20"/>
                <w:szCs w:val="20"/>
              </w:rPr>
              <w:t>To improve knowledge and skills in assessing illegal harvesting and trade risks on core timber and wood</w:t>
            </w:r>
            <w:r w:rsidRPr="003B5AD4">
              <w:rPr>
                <w:sz w:val="20"/>
                <w:szCs w:val="20"/>
              </w:rPr>
              <w:t xml:space="preserve"> products </w:t>
            </w:r>
            <w:r w:rsidRPr="003B5AD4">
              <w:rPr>
                <w:sz w:val="20"/>
                <w:szCs w:val="20"/>
              </w:rPr>
              <w:lastRenderedPageBreak/>
              <w:t>supply-base worldwide;</w:t>
            </w:r>
            <w:r w:rsidR="001A3A08" w:rsidRPr="003B5AD4">
              <w:rPr>
                <w:sz w:val="20"/>
                <w:szCs w:val="20"/>
              </w:rPr>
              <w:t xml:space="preserve">  </w:t>
            </w:r>
          </w:p>
          <w:p w:rsidR="002029DE" w:rsidRPr="003B5AD4" w:rsidRDefault="00B07AD4" w:rsidP="00637C3C">
            <w:pPr>
              <w:pStyle w:val="NormalWeb"/>
              <w:rPr>
                <w:sz w:val="20"/>
                <w:szCs w:val="20"/>
              </w:rPr>
            </w:pPr>
            <w:r w:rsidRPr="003B5AD4">
              <w:rPr>
                <w:sz w:val="20"/>
                <w:szCs w:val="20"/>
              </w:rPr>
              <w:t>-</w:t>
            </w:r>
            <w:r w:rsidR="002A0F6F">
              <w:rPr>
                <w:sz w:val="20"/>
                <w:szCs w:val="20"/>
              </w:rPr>
              <w:t>Improve</w:t>
            </w:r>
            <w:r w:rsidR="00637C3C" w:rsidRPr="003B5AD4">
              <w:rPr>
                <w:sz w:val="20"/>
                <w:szCs w:val="20"/>
              </w:rPr>
              <w:t xml:space="preserve"> planning for forest management for priority selected areas</w:t>
            </w:r>
            <w:r w:rsidR="00AC1266" w:rsidRPr="003B5AD4">
              <w:rPr>
                <w:sz w:val="20"/>
                <w:szCs w:val="20"/>
              </w:rPr>
              <w:t xml:space="preserve"> (6)</w:t>
            </w:r>
            <w:r w:rsidR="00637C3C" w:rsidRPr="003B5AD4">
              <w:rPr>
                <w:sz w:val="20"/>
                <w:szCs w:val="20"/>
              </w:rPr>
              <w:t>;</w:t>
            </w:r>
          </w:p>
        </w:tc>
        <w:tc>
          <w:tcPr>
            <w:tcW w:w="1062" w:type="dxa"/>
            <w:gridSpan w:val="3"/>
          </w:tcPr>
          <w:p w:rsidR="002029DE" w:rsidRPr="003B5AD4" w:rsidRDefault="002029DE" w:rsidP="00281E70">
            <w:pPr>
              <w:rPr>
                <w:rFonts w:ascii="Times New Roman" w:hAnsi="Times New Roman" w:cs="Times New Roman"/>
                <w:sz w:val="20"/>
                <w:szCs w:val="20"/>
              </w:rPr>
            </w:pPr>
            <w:r w:rsidRPr="003B5AD4">
              <w:rPr>
                <w:rFonts w:ascii="Times New Roman" w:hAnsi="Times New Roman" w:cs="Times New Roman"/>
                <w:sz w:val="20"/>
                <w:szCs w:val="20"/>
              </w:rPr>
              <w:lastRenderedPageBreak/>
              <w:t>Main:</w:t>
            </w:r>
          </w:p>
          <w:p w:rsidR="007A5018" w:rsidRPr="003B5AD4" w:rsidRDefault="00637C3C" w:rsidP="00281E70">
            <w:pPr>
              <w:rPr>
                <w:rFonts w:ascii="Times New Roman" w:hAnsi="Times New Roman" w:cs="Times New Roman"/>
                <w:sz w:val="20"/>
                <w:szCs w:val="20"/>
              </w:rPr>
            </w:pPr>
            <w:r w:rsidRPr="003B5AD4">
              <w:rPr>
                <w:rFonts w:ascii="Times New Roman" w:hAnsi="Times New Roman" w:cs="Times New Roman"/>
                <w:sz w:val="20"/>
                <w:szCs w:val="20"/>
              </w:rPr>
              <w:t>MTE</w:t>
            </w:r>
            <w:r w:rsidR="004A59BD" w:rsidRPr="003B5AD4">
              <w:rPr>
                <w:rFonts w:ascii="Times New Roman" w:hAnsi="Times New Roman" w:cs="Times New Roman"/>
                <w:sz w:val="20"/>
                <w:szCs w:val="20"/>
              </w:rPr>
              <w:t>;</w:t>
            </w:r>
          </w:p>
        </w:tc>
        <w:tc>
          <w:tcPr>
            <w:tcW w:w="1417" w:type="dxa"/>
          </w:tcPr>
          <w:p w:rsidR="002029DE" w:rsidRPr="003B5AD4" w:rsidRDefault="002029DE" w:rsidP="00281E70">
            <w:pPr>
              <w:rPr>
                <w:rFonts w:ascii="Times New Roman" w:hAnsi="Times New Roman" w:cs="Times New Roman"/>
                <w:sz w:val="20"/>
                <w:szCs w:val="20"/>
              </w:rPr>
            </w:pPr>
            <w:r w:rsidRPr="003B5AD4">
              <w:rPr>
                <w:rFonts w:ascii="Times New Roman" w:hAnsi="Times New Roman" w:cs="Times New Roman"/>
                <w:sz w:val="20"/>
                <w:szCs w:val="20"/>
              </w:rPr>
              <w:t>Other:</w:t>
            </w:r>
          </w:p>
          <w:p w:rsidR="007A5018" w:rsidRPr="003B5AD4" w:rsidRDefault="00637C3C" w:rsidP="00281E70">
            <w:pPr>
              <w:rPr>
                <w:rFonts w:ascii="Times New Roman" w:hAnsi="Times New Roman" w:cs="Times New Roman"/>
                <w:sz w:val="20"/>
                <w:szCs w:val="20"/>
              </w:rPr>
            </w:pPr>
            <w:r w:rsidRPr="003B5AD4">
              <w:rPr>
                <w:rFonts w:ascii="Times New Roman" w:hAnsi="Times New Roman" w:cs="Times New Roman"/>
                <w:sz w:val="20"/>
                <w:szCs w:val="20"/>
              </w:rPr>
              <w:t>NEA;</w:t>
            </w:r>
          </w:p>
          <w:p w:rsidR="00637C3C" w:rsidRPr="003B5AD4" w:rsidRDefault="00637C3C" w:rsidP="00281E70">
            <w:pPr>
              <w:rPr>
                <w:rFonts w:ascii="Times New Roman" w:hAnsi="Times New Roman" w:cs="Times New Roman"/>
                <w:sz w:val="20"/>
                <w:szCs w:val="20"/>
              </w:rPr>
            </w:pPr>
            <w:r w:rsidRPr="003B5AD4">
              <w:rPr>
                <w:rFonts w:ascii="Times New Roman" w:hAnsi="Times New Roman" w:cs="Times New Roman"/>
                <w:sz w:val="20"/>
                <w:szCs w:val="20"/>
              </w:rPr>
              <w:t>MARD;</w:t>
            </w:r>
          </w:p>
          <w:p w:rsidR="00637C3C" w:rsidRPr="003B5AD4" w:rsidRDefault="00637C3C" w:rsidP="00281E70">
            <w:pPr>
              <w:rPr>
                <w:rFonts w:ascii="Times New Roman" w:hAnsi="Times New Roman" w:cs="Times New Roman"/>
                <w:sz w:val="20"/>
                <w:szCs w:val="20"/>
              </w:rPr>
            </w:pPr>
            <w:r w:rsidRPr="003B5AD4">
              <w:rPr>
                <w:rFonts w:ascii="Times New Roman" w:hAnsi="Times New Roman" w:cs="Times New Roman"/>
                <w:sz w:val="20"/>
                <w:szCs w:val="20"/>
              </w:rPr>
              <w:t>LGU;</w:t>
            </w:r>
          </w:p>
        </w:tc>
        <w:tc>
          <w:tcPr>
            <w:tcW w:w="1134" w:type="dxa"/>
          </w:tcPr>
          <w:p w:rsidR="002029DE" w:rsidRPr="003B5AD4" w:rsidRDefault="00AC1266" w:rsidP="00BE0D11">
            <w:pPr>
              <w:rPr>
                <w:rFonts w:ascii="Times New Roman" w:hAnsi="Times New Roman" w:cs="Times New Roman"/>
                <w:sz w:val="20"/>
                <w:szCs w:val="20"/>
                <w:lang w:val="en-GB"/>
              </w:rPr>
            </w:pPr>
            <w:r w:rsidRPr="003B5AD4">
              <w:rPr>
                <w:rFonts w:ascii="Times New Roman" w:eastAsia="Calibri" w:hAnsi="Times New Roman" w:cs="Times New Roman"/>
                <w:sz w:val="20"/>
                <w:szCs w:val="20"/>
                <w:lang w:val="en-GB"/>
              </w:rPr>
              <w:t>2</w:t>
            </w:r>
            <w:r w:rsidR="002029DE" w:rsidRPr="003B5AD4">
              <w:rPr>
                <w:rFonts w:ascii="Times New Roman" w:eastAsia="Calibri" w:hAnsi="Times New Roman" w:cs="Times New Roman"/>
                <w:sz w:val="20"/>
                <w:szCs w:val="20"/>
                <w:lang w:val="en-GB"/>
              </w:rPr>
              <w:t xml:space="preserve">.5 </w:t>
            </w:r>
          </w:p>
          <w:p w:rsidR="002029DE" w:rsidRPr="003B5AD4" w:rsidRDefault="002029DE" w:rsidP="00BE0D11">
            <w:pPr>
              <w:rPr>
                <w:rFonts w:ascii="Times New Roman" w:hAnsi="Times New Roman" w:cs="Times New Roman"/>
                <w:sz w:val="20"/>
                <w:szCs w:val="20"/>
              </w:rPr>
            </w:pPr>
            <w:r w:rsidRPr="003B5AD4">
              <w:rPr>
                <w:rFonts w:ascii="Times New Roman" w:hAnsi="Times New Roman" w:cs="Times New Roman"/>
                <w:sz w:val="20"/>
                <w:szCs w:val="20"/>
                <w:lang w:val="en-GB"/>
              </w:rPr>
              <w:t>MEUR</w:t>
            </w:r>
          </w:p>
        </w:tc>
        <w:tc>
          <w:tcPr>
            <w:tcW w:w="1337" w:type="dxa"/>
            <w:gridSpan w:val="2"/>
          </w:tcPr>
          <w:p w:rsidR="002029DE" w:rsidRPr="003B5AD4" w:rsidRDefault="002029DE" w:rsidP="00281E70">
            <w:pPr>
              <w:rPr>
                <w:rFonts w:ascii="Times New Roman" w:hAnsi="Times New Roman" w:cs="Times New Roman"/>
                <w:bCs/>
                <w:iCs/>
                <w:sz w:val="20"/>
                <w:szCs w:val="20"/>
                <w:lang w:val="en-GB"/>
              </w:rPr>
            </w:pPr>
            <w:r w:rsidRPr="003B5AD4">
              <w:rPr>
                <w:rFonts w:ascii="Times New Roman" w:eastAsia="Calibri" w:hAnsi="Times New Roman" w:cs="Times New Roman"/>
                <w:bCs/>
                <w:iCs/>
                <w:sz w:val="20"/>
                <w:szCs w:val="20"/>
                <w:lang w:val="en-GB"/>
              </w:rPr>
              <w:t>202</w:t>
            </w:r>
            <w:r w:rsidR="00AC1266" w:rsidRPr="003B5AD4">
              <w:rPr>
                <w:rFonts w:ascii="Times New Roman" w:eastAsia="Calibri" w:hAnsi="Times New Roman" w:cs="Times New Roman"/>
                <w:bCs/>
                <w:iCs/>
                <w:sz w:val="20"/>
                <w:szCs w:val="20"/>
                <w:lang w:val="en-GB"/>
              </w:rPr>
              <w:t>1</w:t>
            </w:r>
            <w:r w:rsidRPr="003B5AD4">
              <w:rPr>
                <w:rFonts w:ascii="Times New Roman" w:eastAsia="Calibri" w:hAnsi="Times New Roman" w:cs="Times New Roman"/>
                <w:bCs/>
                <w:iCs/>
                <w:sz w:val="20"/>
                <w:szCs w:val="20"/>
                <w:lang w:val="en-GB"/>
              </w:rPr>
              <w:t>-2023</w:t>
            </w:r>
          </w:p>
          <w:p w:rsidR="002029DE" w:rsidRPr="003B5AD4" w:rsidRDefault="002029DE" w:rsidP="00281E70">
            <w:pPr>
              <w:rPr>
                <w:rFonts w:ascii="Times New Roman" w:hAnsi="Times New Roman" w:cs="Times New Roman"/>
                <w:sz w:val="20"/>
                <w:szCs w:val="20"/>
              </w:rPr>
            </w:pPr>
            <w:r w:rsidRPr="003B5AD4">
              <w:rPr>
                <w:rFonts w:ascii="Times New Roman" w:hAnsi="Times New Roman" w:cs="Times New Roman"/>
                <w:bCs/>
                <w:iCs/>
                <w:sz w:val="20"/>
                <w:szCs w:val="20"/>
                <w:lang w:val="en-GB"/>
              </w:rPr>
              <w:t>High</w:t>
            </w:r>
          </w:p>
        </w:tc>
        <w:tc>
          <w:tcPr>
            <w:tcW w:w="1640" w:type="dxa"/>
          </w:tcPr>
          <w:p w:rsidR="002029DE" w:rsidRPr="003B5AD4" w:rsidRDefault="00474314" w:rsidP="00281E70">
            <w:pPr>
              <w:rPr>
                <w:rFonts w:ascii="Times New Roman" w:hAnsi="Times New Roman" w:cs="Times New Roman"/>
                <w:sz w:val="20"/>
                <w:szCs w:val="20"/>
              </w:rPr>
            </w:pPr>
            <w:r w:rsidRPr="003B5AD4">
              <w:rPr>
                <w:rFonts w:ascii="Times New Roman" w:eastAsia="Times New Roman" w:hAnsi="Times New Roman" w:cs="Times New Roman"/>
                <w:bCs/>
                <w:color w:val="000000"/>
                <w:sz w:val="20"/>
                <w:szCs w:val="20"/>
              </w:rPr>
              <w:t>Project fiche developed</w:t>
            </w:r>
          </w:p>
        </w:tc>
      </w:tr>
      <w:tr w:rsidR="002029DE" w:rsidRPr="003B5AD4" w:rsidTr="001C2348">
        <w:trPr>
          <w:gridAfter w:val="2"/>
          <w:wAfter w:w="3814" w:type="dxa"/>
        </w:trPr>
        <w:tc>
          <w:tcPr>
            <w:tcW w:w="558" w:type="dxa"/>
          </w:tcPr>
          <w:p w:rsidR="002029DE" w:rsidRPr="003B5AD4" w:rsidRDefault="00CD47E9" w:rsidP="00281E70">
            <w:pPr>
              <w:rPr>
                <w:rFonts w:ascii="Times New Roman" w:hAnsi="Times New Roman" w:cs="Times New Roman"/>
                <w:sz w:val="20"/>
                <w:szCs w:val="20"/>
              </w:rPr>
            </w:pPr>
            <w:r w:rsidRPr="003B5AD4">
              <w:rPr>
                <w:rFonts w:ascii="Times New Roman" w:hAnsi="Times New Roman" w:cs="Times New Roman"/>
                <w:sz w:val="20"/>
                <w:szCs w:val="20"/>
              </w:rPr>
              <w:t>6.2</w:t>
            </w:r>
          </w:p>
        </w:tc>
        <w:tc>
          <w:tcPr>
            <w:tcW w:w="2272" w:type="dxa"/>
          </w:tcPr>
          <w:p w:rsidR="002029DE" w:rsidRPr="003B5AD4" w:rsidRDefault="002029DE" w:rsidP="00281E70">
            <w:pPr>
              <w:rPr>
                <w:rFonts w:ascii="Times New Roman" w:hAnsi="Times New Roman" w:cs="Times New Roman"/>
                <w:sz w:val="20"/>
                <w:szCs w:val="20"/>
              </w:rPr>
            </w:pPr>
            <w:r w:rsidRPr="003B5AD4">
              <w:rPr>
                <w:rFonts w:ascii="Times New Roman" w:eastAsia="Calibri" w:hAnsi="Times New Roman" w:cs="Times New Roman"/>
                <w:sz w:val="20"/>
                <w:szCs w:val="20"/>
                <w:lang w:val="en-GB"/>
              </w:rPr>
              <w:t>Zoo - an important conservation tool</w:t>
            </w:r>
          </w:p>
        </w:tc>
        <w:tc>
          <w:tcPr>
            <w:tcW w:w="1843" w:type="dxa"/>
            <w:gridSpan w:val="3"/>
          </w:tcPr>
          <w:p w:rsidR="002029DE" w:rsidRPr="003B5AD4" w:rsidRDefault="006C1BD0" w:rsidP="006C1BD0">
            <w:pPr>
              <w:rPr>
                <w:rFonts w:ascii="Times New Roman" w:hAnsi="Times New Roman" w:cs="Times New Roman"/>
                <w:sz w:val="20"/>
                <w:szCs w:val="20"/>
              </w:rPr>
            </w:pPr>
            <w:r w:rsidRPr="003B5AD4">
              <w:rPr>
                <w:rFonts w:ascii="Times New Roman" w:eastAsia="Calibri" w:hAnsi="Times New Roman" w:cs="Times New Roman"/>
                <w:sz w:val="20"/>
                <w:szCs w:val="20"/>
              </w:rPr>
              <w:t>Directive 1999/22/EC,</w:t>
            </w:r>
            <w:r w:rsidRPr="003B5AD4">
              <w:rPr>
                <w:rFonts w:ascii="Times New Roman" w:eastAsia="Calibri" w:hAnsi="Times New Roman" w:cs="Times New Roman"/>
                <w:bCs/>
                <w:sz w:val="20"/>
                <w:szCs w:val="20"/>
              </w:rPr>
              <w:t xml:space="preserve"> Z</w:t>
            </w:r>
            <w:r w:rsidR="002029DE" w:rsidRPr="003B5AD4">
              <w:rPr>
                <w:rFonts w:ascii="Times New Roman" w:eastAsia="Calibri" w:hAnsi="Times New Roman" w:cs="Times New Roman"/>
                <w:bCs/>
                <w:sz w:val="20"/>
                <w:szCs w:val="20"/>
              </w:rPr>
              <w:t>oos</w:t>
            </w:r>
          </w:p>
        </w:tc>
        <w:tc>
          <w:tcPr>
            <w:tcW w:w="1915" w:type="dxa"/>
          </w:tcPr>
          <w:p w:rsidR="00301968" w:rsidRPr="003B5AD4" w:rsidRDefault="00B07AD4" w:rsidP="001A3A08">
            <w:pPr>
              <w:spacing w:before="60" w:after="60" w:line="240" w:lineRule="auto"/>
              <w:rPr>
                <w:rFonts w:ascii="Times New Roman" w:hAnsi="Times New Roman" w:cs="Times New Roman"/>
                <w:sz w:val="20"/>
                <w:szCs w:val="20"/>
                <w:lang w:val="en-GB"/>
              </w:rPr>
            </w:pPr>
            <w:r w:rsidRPr="003B5AD4">
              <w:rPr>
                <w:rFonts w:ascii="Times New Roman" w:eastAsia="Calibri" w:hAnsi="Times New Roman" w:cs="Times New Roman"/>
                <w:sz w:val="20"/>
                <w:szCs w:val="20"/>
                <w:lang w:val="en-GB"/>
              </w:rPr>
              <w:t>-</w:t>
            </w:r>
            <w:r w:rsidR="00D93E2B" w:rsidRPr="003B5AD4">
              <w:rPr>
                <w:rFonts w:ascii="Times New Roman" w:eastAsia="Calibri" w:hAnsi="Times New Roman" w:cs="Times New Roman"/>
                <w:sz w:val="20"/>
                <w:szCs w:val="20"/>
                <w:lang w:val="en-GB"/>
              </w:rPr>
              <w:t xml:space="preserve">Achieving </w:t>
            </w:r>
            <w:r w:rsidR="001A3A08" w:rsidRPr="003B5AD4">
              <w:rPr>
                <w:rFonts w:ascii="Times New Roman" w:eastAsia="Calibri" w:hAnsi="Times New Roman" w:cs="Times New Roman"/>
                <w:sz w:val="20"/>
                <w:szCs w:val="20"/>
                <w:lang w:val="en-GB"/>
              </w:rPr>
              <w:t>full transposition Zoos directive</w:t>
            </w:r>
            <w:r w:rsidR="001A3A08" w:rsidRPr="003B5AD4">
              <w:rPr>
                <w:rFonts w:ascii="Times New Roman" w:hAnsi="Times New Roman" w:cs="Times New Roman"/>
                <w:sz w:val="20"/>
                <w:szCs w:val="20"/>
                <w:lang w:val="en-GB"/>
              </w:rPr>
              <w:t>;</w:t>
            </w:r>
          </w:p>
          <w:p w:rsidR="00301968" w:rsidRPr="003B5AD4" w:rsidRDefault="00B07AD4" w:rsidP="00B07AD4">
            <w:pPr>
              <w:spacing w:before="60" w:after="60" w:line="240" w:lineRule="auto"/>
              <w:rPr>
                <w:rFonts w:ascii="Times New Roman" w:hAnsi="Times New Roman" w:cs="Times New Roman"/>
                <w:sz w:val="20"/>
                <w:szCs w:val="20"/>
                <w:lang w:val="en-GB"/>
              </w:rPr>
            </w:pPr>
            <w:r w:rsidRPr="003B5AD4">
              <w:rPr>
                <w:rFonts w:ascii="Times New Roman" w:eastAsia="Calibri" w:hAnsi="Times New Roman" w:cs="Times New Roman"/>
                <w:sz w:val="20"/>
                <w:szCs w:val="20"/>
                <w:lang w:val="en-GB"/>
              </w:rPr>
              <w:t>-</w:t>
            </w:r>
            <w:r w:rsidR="00FB7BEC" w:rsidRPr="003B5AD4">
              <w:rPr>
                <w:rFonts w:ascii="Times New Roman" w:eastAsia="Calibri" w:hAnsi="Times New Roman" w:cs="Times New Roman"/>
                <w:sz w:val="20"/>
                <w:szCs w:val="20"/>
                <w:lang w:val="en-GB"/>
              </w:rPr>
              <w:t>Establishing criteria for</w:t>
            </w:r>
            <w:r w:rsidR="001A3A08" w:rsidRPr="003B5AD4">
              <w:rPr>
                <w:rFonts w:ascii="Times New Roman" w:eastAsia="Calibri" w:hAnsi="Times New Roman" w:cs="Times New Roman"/>
                <w:sz w:val="20"/>
                <w:szCs w:val="20"/>
                <w:lang w:val="en-GB"/>
              </w:rPr>
              <w:t xml:space="preserve"> keeping animals in zoos or other places for public display</w:t>
            </w:r>
            <w:r w:rsidR="001A3A08" w:rsidRPr="003B5AD4">
              <w:rPr>
                <w:rFonts w:ascii="Times New Roman" w:hAnsi="Times New Roman" w:cs="Times New Roman"/>
                <w:sz w:val="20"/>
                <w:szCs w:val="20"/>
                <w:lang w:val="en-GB"/>
              </w:rPr>
              <w:t>;</w:t>
            </w:r>
          </w:p>
          <w:p w:rsidR="002029DE" w:rsidRPr="003B5AD4" w:rsidRDefault="00B07AD4" w:rsidP="001A3A08">
            <w:pPr>
              <w:rPr>
                <w:rFonts w:ascii="Times New Roman" w:hAnsi="Times New Roman" w:cs="Times New Roman"/>
                <w:sz w:val="20"/>
                <w:szCs w:val="20"/>
              </w:rPr>
            </w:pPr>
            <w:r w:rsidRPr="003B5AD4">
              <w:rPr>
                <w:rFonts w:ascii="Times New Roman" w:eastAsia="Calibri" w:hAnsi="Times New Roman" w:cs="Times New Roman"/>
                <w:sz w:val="20"/>
                <w:szCs w:val="20"/>
                <w:lang w:val="en-GB"/>
              </w:rPr>
              <w:t>-</w:t>
            </w:r>
            <w:r w:rsidR="008A67D9" w:rsidRPr="003B5AD4">
              <w:rPr>
                <w:rFonts w:ascii="Times New Roman" w:eastAsia="Calibri" w:hAnsi="Times New Roman" w:cs="Times New Roman"/>
                <w:sz w:val="20"/>
                <w:szCs w:val="20"/>
                <w:lang w:val="en-GB"/>
              </w:rPr>
              <w:t>P</w:t>
            </w:r>
            <w:r w:rsidR="001A3A08" w:rsidRPr="003B5AD4">
              <w:rPr>
                <w:rFonts w:ascii="Times New Roman" w:eastAsia="Calibri" w:hAnsi="Times New Roman" w:cs="Times New Roman"/>
                <w:sz w:val="20"/>
                <w:szCs w:val="20"/>
                <w:lang w:val="en-GB"/>
              </w:rPr>
              <w:t>rovid</w:t>
            </w:r>
            <w:r w:rsidR="008A67D9" w:rsidRPr="003B5AD4">
              <w:rPr>
                <w:rFonts w:ascii="Times New Roman" w:eastAsia="Calibri" w:hAnsi="Times New Roman" w:cs="Times New Roman"/>
                <w:sz w:val="20"/>
                <w:szCs w:val="20"/>
                <w:lang w:val="en-GB"/>
              </w:rPr>
              <w:t>ing</w:t>
            </w:r>
            <w:r w:rsidR="001A3A08" w:rsidRPr="003B5AD4">
              <w:rPr>
                <w:rFonts w:ascii="Times New Roman" w:eastAsia="Calibri" w:hAnsi="Times New Roman" w:cs="Times New Roman"/>
                <w:sz w:val="20"/>
                <w:szCs w:val="20"/>
                <w:lang w:val="en-GB"/>
              </w:rPr>
              <w:t xml:space="preserve"> guidance and technical support to Tirana Zoo</w:t>
            </w:r>
            <w:r w:rsidR="008A67D9" w:rsidRPr="003B5AD4">
              <w:rPr>
                <w:rFonts w:ascii="Times New Roman" w:eastAsia="Calibri" w:hAnsi="Times New Roman" w:cs="Times New Roman"/>
                <w:sz w:val="20"/>
                <w:szCs w:val="20"/>
                <w:lang w:val="en-GB"/>
              </w:rPr>
              <w:t xml:space="preserve"> in meeting required standards; </w:t>
            </w:r>
          </w:p>
        </w:tc>
        <w:tc>
          <w:tcPr>
            <w:tcW w:w="1062" w:type="dxa"/>
            <w:gridSpan w:val="3"/>
          </w:tcPr>
          <w:p w:rsidR="002029DE" w:rsidRPr="003B5AD4" w:rsidRDefault="002029DE" w:rsidP="00281E70">
            <w:pPr>
              <w:rPr>
                <w:rFonts w:ascii="Times New Roman" w:hAnsi="Times New Roman" w:cs="Times New Roman"/>
                <w:sz w:val="20"/>
                <w:szCs w:val="20"/>
              </w:rPr>
            </w:pPr>
            <w:r w:rsidRPr="003B5AD4">
              <w:rPr>
                <w:rFonts w:ascii="Times New Roman" w:hAnsi="Times New Roman" w:cs="Times New Roman"/>
                <w:sz w:val="20"/>
                <w:szCs w:val="20"/>
              </w:rPr>
              <w:t>Main:</w:t>
            </w:r>
          </w:p>
          <w:p w:rsidR="002029DE" w:rsidRPr="003B5AD4" w:rsidRDefault="002029DE" w:rsidP="00281E70">
            <w:pPr>
              <w:rPr>
                <w:rFonts w:ascii="Times New Roman" w:hAnsi="Times New Roman" w:cs="Times New Roman"/>
                <w:sz w:val="20"/>
                <w:szCs w:val="20"/>
              </w:rPr>
            </w:pPr>
            <w:r w:rsidRPr="003B5AD4">
              <w:rPr>
                <w:rFonts w:ascii="Times New Roman" w:hAnsi="Times New Roman" w:cs="Times New Roman"/>
                <w:sz w:val="20"/>
                <w:szCs w:val="20"/>
              </w:rPr>
              <w:t>MTE</w:t>
            </w:r>
          </w:p>
        </w:tc>
        <w:tc>
          <w:tcPr>
            <w:tcW w:w="1417" w:type="dxa"/>
          </w:tcPr>
          <w:p w:rsidR="002029DE" w:rsidRPr="003B5AD4" w:rsidRDefault="002029DE" w:rsidP="00281E70">
            <w:pPr>
              <w:rPr>
                <w:rFonts w:ascii="Times New Roman" w:hAnsi="Times New Roman" w:cs="Times New Roman"/>
                <w:sz w:val="20"/>
                <w:szCs w:val="20"/>
              </w:rPr>
            </w:pPr>
            <w:r w:rsidRPr="003B5AD4">
              <w:rPr>
                <w:rFonts w:ascii="Times New Roman" w:hAnsi="Times New Roman" w:cs="Times New Roman"/>
                <w:sz w:val="20"/>
                <w:szCs w:val="20"/>
              </w:rPr>
              <w:t>Other:</w:t>
            </w:r>
          </w:p>
          <w:p w:rsidR="002029DE" w:rsidRPr="003B5AD4" w:rsidRDefault="002029DE" w:rsidP="00281E70">
            <w:pPr>
              <w:rPr>
                <w:rFonts w:ascii="Times New Roman" w:hAnsi="Times New Roman" w:cs="Times New Roman"/>
                <w:sz w:val="20"/>
                <w:szCs w:val="20"/>
              </w:rPr>
            </w:pPr>
            <w:r w:rsidRPr="003B5AD4">
              <w:rPr>
                <w:rFonts w:ascii="Times New Roman" w:hAnsi="Times New Roman" w:cs="Times New Roman"/>
                <w:sz w:val="20"/>
                <w:szCs w:val="20"/>
              </w:rPr>
              <w:t>MARD; Municipality of Tirana</w:t>
            </w:r>
            <w:r w:rsidR="008A67D9" w:rsidRPr="003B5AD4">
              <w:rPr>
                <w:rFonts w:ascii="Times New Roman" w:hAnsi="Times New Roman" w:cs="Times New Roman"/>
                <w:sz w:val="20"/>
                <w:szCs w:val="20"/>
              </w:rPr>
              <w:t>;</w:t>
            </w:r>
          </w:p>
        </w:tc>
        <w:tc>
          <w:tcPr>
            <w:tcW w:w="1134" w:type="dxa"/>
          </w:tcPr>
          <w:p w:rsidR="002029DE" w:rsidRPr="003B5AD4" w:rsidRDefault="00F62F8D" w:rsidP="00F62F8D">
            <w:pPr>
              <w:rPr>
                <w:rFonts w:ascii="Times New Roman" w:hAnsi="Times New Roman" w:cs="Times New Roman"/>
                <w:sz w:val="20"/>
                <w:szCs w:val="20"/>
              </w:rPr>
            </w:pPr>
            <w:r w:rsidRPr="003B5AD4">
              <w:rPr>
                <w:rFonts w:ascii="Times New Roman" w:eastAsia="Calibri" w:hAnsi="Times New Roman" w:cs="Times New Roman"/>
                <w:sz w:val="20"/>
                <w:szCs w:val="20"/>
                <w:lang w:val="en-GB"/>
              </w:rPr>
              <w:t xml:space="preserve">0,5 </w:t>
            </w:r>
            <w:r w:rsidR="002029DE" w:rsidRPr="003B5AD4">
              <w:rPr>
                <w:rFonts w:ascii="Times New Roman" w:hAnsi="Times New Roman" w:cs="Times New Roman"/>
                <w:sz w:val="20"/>
                <w:szCs w:val="20"/>
                <w:lang w:val="en-GB"/>
              </w:rPr>
              <w:t>M</w:t>
            </w:r>
            <w:r w:rsidR="002029DE" w:rsidRPr="003B5AD4">
              <w:rPr>
                <w:rFonts w:ascii="Times New Roman" w:eastAsia="Calibri" w:hAnsi="Times New Roman" w:cs="Times New Roman"/>
                <w:sz w:val="20"/>
                <w:szCs w:val="20"/>
                <w:lang w:val="en-GB"/>
              </w:rPr>
              <w:t>EUR</w:t>
            </w:r>
          </w:p>
        </w:tc>
        <w:tc>
          <w:tcPr>
            <w:tcW w:w="1337" w:type="dxa"/>
            <w:gridSpan w:val="2"/>
          </w:tcPr>
          <w:p w:rsidR="002029DE" w:rsidRPr="003B5AD4" w:rsidRDefault="002029DE" w:rsidP="00281E70">
            <w:pPr>
              <w:rPr>
                <w:rFonts w:ascii="Times New Roman" w:hAnsi="Times New Roman" w:cs="Times New Roman"/>
                <w:bCs/>
                <w:iCs/>
                <w:sz w:val="20"/>
                <w:szCs w:val="20"/>
                <w:lang w:val="en-GB"/>
              </w:rPr>
            </w:pPr>
            <w:r w:rsidRPr="003B5AD4">
              <w:rPr>
                <w:rFonts w:ascii="Times New Roman" w:eastAsia="Calibri" w:hAnsi="Times New Roman" w:cs="Times New Roman"/>
                <w:bCs/>
                <w:iCs/>
                <w:sz w:val="20"/>
                <w:szCs w:val="20"/>
                <w:lang w:val="en-GB"/>
              </w:rPr>
              <w:t>202</w:t>
            </w:r>
            <w:r w:rsidR="00FB7BEC" w:rsidRPr="003B5AD4">
              <w:rPr>
                <w:rFonts w:ascii="Times New Roman" w:eastAsia="Calibri" w:hAnsi="Times New Roman" w:cs="Times New Roman"/>
                <w:bCs/>
                <w:iCs/>
                <w:sz w:val="20"/>
                <w:szCs w:val="20"/>
                <w:lang w:val="en-GB"/>
              </w:rPr>
              <w:t>3</w:t>
            </w:r>
            <w:r w:rsidRPr="003B5AD4">
              <w:rPr>
                <w:rFonts w:ascii="Times New Roman" w:eastAsia="Calibri" w:hAnsi="Times New Roman" w:cs="Times New Roman"/>
                <w:bCs/>
                <w:iCs/>
                <w:sz w:val="20"/>
                <w:szCs w:val="20"/>
                <w:lang w:val="en-GB"/>
              </w:rPr>
              <w:t>-202</w:t>
            </w:r>
            <w:r w:rsidR="00FB7BEC" w:rsidRPr="003B5AD4">
              <w:rPr>
                <w:rFonts w:ascii="Times New Roman" w:eastAsia="Calibri" w:hAnsi="Times New Roman" w:cs="Times New Roman"/>
                <w:bCs/>
                <w:iCs/>
                <w:sz w:val="20"/>
                <w:szCs w:val="20"/>
                <w:lang w:val="en-GB"/>
              </w:rPr>
              <w:t xml:space="preserve">5 </w:t>
            </w:r>
          </w:p>
          <w:p w:rsidR="002029DE" w:rsidRPr="003B5AD4" w:rsidRDefault="00FB7BEC" w:rsidP="00281E70">
            <w:pPr>
              <w:rPr>
                <w:rFonts w:ascii="Times New Roman" w:hAnsi="Times New Roman" w:cs="Times New Roman"/>
                <w:sz w:val="20"/>
                <w:szCs w:val="20"/>
              </w:rPr>
            </w:pPr>
            <w:r w:rsidRPr="003B5AD4">
              <w:rPr>
                <w:rFonts w:ascii="Times New Roman" w:hAnsi="Times New Roman" w:cs="Times New Roman"/>
                <w:bCs/>
                <w:iCs/>
                <w:sz w:val="20"/>
                <w:szCs w:val="20"/>
                <w:lang w:val="en-GB"/>
              </w:rPr>
              <w:t>Low</w:t>
            </w:r>
          </w:p>
        </w:tc>
        <w:tc>
          <w:tcPr>
            <w:tcW w:w="1640" w:type="dxa"/>
          </w:tcPr>
          <w:p w:rsidR="002029DE" w:rsidRPr="003B5AD4" w:rsidRDefault="002029DE" w:rsidP="00281E70">
            <w:pPr>
              <w:rPr>
                <w:rFonts w:ascii="Times New Roman" w:hAnsi="Times New Roman" w:cs="Times New Roman"/>
                <w:sz w:val="20"/>
                <w:szCs w:val="20"/>
              </w:rPr>
            </w:pPr>
          </w:p>
        </w:tc>
      </w:tr>
      <w:tr w:rsidR="002029DE" w:rsidRPr="003B5AD4" w:rsidTr="001C2348">
        <w:trPr>
          <w:gridAfter w:val="2"/>
          <w:wAfter w:w="3814" w:type="dxa"/>
        </w:trPr>
        <w:tc>
          <w:tcPr>
            <w:tcW w:w="558" w:type="dxa"/>
          </w:tcPr>
          <w:p w:rsidR="002029DE" w:rsidRPr="003B5AD4" w:rsidRDefault="00CD47E9" w:rsidP="00281E70">
            <w:pPr>
              <w:rPr>
                <w:rFonts w:ascii="Times New Roman" w:hAnsi="Times New Roman" w:cs="Times New Roman"/>
                <w:sz w:val="20"/>
                <w:szCs w:val="20"/>
              </w:rPr>
            </w:pPr>
            <w:r w:rsidRPr="003B5AD4">
              <w:rPr>
                <w:rFonts w:ascii="Times New Roman" w:hAnsi="Times New Roman" w:cs="Times New Roman"/>
                <w:sz w:val="20"/>
                <w:szCs w:val="20"/>
              </w:rPr>
              <w:t>6.3</w:t>
            </w:r>
          </w:p>
        </w:tc>
        <w:tc>
          <w:tcPr>
            <w:tcW w:w="2272" w:type="dxa"/>
          </w:tcPr>
          <w:p w:rsidR="002029DE" w:rsidRPr="003B5AD4" w:rsidRDefault="002029DE" w:rsidP="00281E70">
            <w:pPr>
              <w:rPr>
                <w:rFonts w:ascii="Times New Roman" w:hAnsi="Times New Roman" w:cs="Times New Roman"/>
                <w:sz w:val="20"/>
                <w:szCs w:val="20"/>
              </w:rPr>
            </w:pPr>
            <w:r w:rsidRPr="003B5AD4">
              <w:rPr>
                <w:rFonts w:ascii="Times New Roman" w:eastAsia="Calibri" w:hAnsi="Times New Roman" w:cs="Times New Roman"/>
                <w:sz w:val="20"/>
                <w:szCs w:val="20"/>
                <w:lang w:val="en-GB"/>
              </w:rPr>
              <w:t>Natura 2000-Albania: Strengthening national capacities for implementation of the Natura 2000 network in Albania</w:t>
            </w:r>
          </w:p>
        </w:tc>
        <w:tc>
          <w:tcPr>
            <w:tcW w:w="1843" w:type="dxa"/>
            <w:gridSpan w:val="3"/>
          </w:tcPr>
          <w:p w:rsidR="002029DE" w:rsidRPr="003B5AD4" w:rsidRDefault="002029DE" w:rsidP="008A67D9">
            <w:pPr>
              <w:spacing w:before="60" w:after="60" w:line="240" w:lineRule="auto"/>
              <w:rPr>
                <w:rFonts w:ascii="Times New Roman" w:eastAsia="Calibri" w:hAnsi="Times New Roman" w:cs="Times New Roman"/>
                <w:sz w:val="20"/>
                <w:szCs w:val="20"/>
                <w:lang w:val="en-GB"/>
              </w:rPr>
            </w:pPr>
            <w:r w:rsidRPr="003B5AD4">
              <w:rPr>
                <w:rFonts w:ascii="Times New Roman" w:eastAsia="Calibri" w:hAnsi="Times New Roman" w:cs="Times New Roman"/>
                <w:sz w:val="20"/>
                <w:szCs w:val="20"/>
                <w:lang w:val="en-GB"/>
              </w:rPr>
              <w:t xml:space="preserve">Directive </w:t>
            </w:r>
            <w:r w:rsidRPr="003B5AD4">
              <w:rPr>
                <w:rFonts w:ascii="Times New Roman" w:eastAsia="Calibri" w:hAnsi="Times New Roman" w:cs="Times New Roman"/>
                <w:sz w:val="20"/>
                <w:szCs w:val="20"/>
              </w:rPr>
              <w:t>92/43/EEC</w:t>
            </w:r>
            <w:r w:rsidR="00565928" w:rsidRPr="003B5AD4">
              <w:rPr>
                <w:rFonts w:ascii="Times New Roman" w:eastAsia="Calibri" w:hAnsi="Times New Roman" w:cs="Times New Roman"/>
                <w:sz w:val="20"/>
                <w:szCs w:val="20"/>
                <w:lang w:val="en-GB"/>
              </w:rPr>
              <w:t>,</w:t>
            </w:r>
            <w:r w:rsidR="00565928" w:rsidRPr="003B5AD4">
              <w:rPr>
                <w:rFonts w:ascii="Times New Roman" w:eastAsia="Calibri" w:hAnsi="Times New Roman" w:cs="Times New Roman"/>
                <w:sz w:val="20"/>
                <w:szCs w:val="20"/>
              </w:rPr>
              <w:t xml:space="preserve"> H</w:t>
            </w:r>
            <w:r w:rsidRPr="003B5AD4">
              <w:rPr>
                <w:rFonts w:ascii="Times New Roman" w:eastAsia="Calibri" w:hAnsi="Times New Roman" w:cs="Times New Roman"/>
                <w:sz w:val="20"/>
                <w:szCs w:val="20"/>
              </w:rPr>
              <w:t xml:space="preserve">abitats </w:t>
            </w:r>
          </w:p>
          <w:p w:rsidR="002029DE" w:rsidRPr="003B5AD4" w:rsidRDefault="002029DE" w:rsidP="00565928">
            <w:pPr>
              <w:rPr>
                <w:rFonts w:ascii="Times New Roman" w:hAnsi="Times New Roman" w:cs="Times New Roman"/>
                <w:sz w:val="20"/>
                <w:szCs w:val="20"/>
              </w:rPr>
            </w:pPr>
            <w:r w:rsidRPr="003B5AD4">
              <w:rPr>
                <w:rFonts w:ascii="Times New Roman" w:eastAsia="Calibri" w:hAnsi="Times New Roman" w:cs="Times New Roman"/>
                <w:sz w:val="20"/>
                <w:szCs w:val="20"/>
                <w:lang w:val="en-GB"/>
              </w:rPr>
              <w:t xml:space="preserve">Directive </w:t>
            </w:r>
            <w:r w:rsidRPr="003B5AD4">
              <w:rPr>
                <w:rFonts w:ascii="Times New Roman" w:eastAsia="Calibri" w:hAnsi="Times New Roman" w:cs="Times New Roman"/>
                <w:sz w:val="20"/>
                <w:szCs w:val="20"/>
              </w:rPr>
              <w:t>2009/147/EC</w:t>
            </w:r>
            <w:r w:rsidR="00565928" w:rsidRPr="003B5AD4">
              <w:rPr>
                <w:rFonts w:ascii="Times New Roman" w:eastAsia="Calibri" w:hAnsi="Times New Roman" w:cs="Times New Roman"/>
                <w:sz w:val="20"/>
                <w:szCs w:val="20"/>
              </w:rPr>
              <w:t>, W</w:t>
            </w:r>
            <w:r w:rsidRPr="003B5AD4">
              <w:rPr>
                <w:rFonts w:ascii="Times New Roman" w:eastAsia="Calibri" w:hAnsi="Times New Roman" w:cs="Times New Roman"/>
                <w:sz w:val="20"/>
                <w:szCs w:val="20"/>
              </w:rPr>
              <w:t>ild birds</w:t>
            </w:r>
            <w:r w:rsidRPr="003B5AD4">
              <w:rPr>
                <w:rFonts w:ascii="Times New Roman" w:eastAsia="Calibri" w:hAnsi="Times New Roman" w:cs="Times New Roman"/>
                <w:sz w:val="20"/>
                <w:szCs w:val="20"/>
                <w:lang w:val="en-GB"/>
              </w:rPr>
              <w:t xml:space="preserve"> </w:t>
            </w:r>
            <w:r w:rsidRPr="003B5AD4">
              <w:rPr>
                <w:rFonts w:ascii="Times New Roman" w:eastAsia="Calibri" w:hAnsi="Times New Roman" w:cs="Times New Roman"/>
                <w:sz w:val="20"/>
                <w:szCs w:val="20"/>
              </w:rPr>
              <w:t xml:space="preserve"> </w:t>
            </w:r>
          </w:p>
        </w:tc>
        <w:tc>
          <w:tcPr>
            <w:tcW w:w="1915" w:type="dxa"/>
          </w:tcPr>
          <w:p w:rsidR="00301968" w:rsidRPr="003B5AD4" w:rsidRDefault="00B07AD4" w:rsidP="001A3A08">
            <w:pPr>
              <w:spacing w:before="60" w:after="60" w:line="240" w:lineRule="auto"/>
              <w:rPr>
                <w:rFonts w:ascii="Times New Roman" w:hAnsi="Times New Roman" w:cs="Times New Roman"/>
                <w:sz w:val="20"/>
                <w:szCs w:val="20"/>
                <w:lang w:val="en-GB"/>
              </w:rPr>
            </w:pPr>
            <w:r w:rsidRPr="003B5AD4">
              <w:rPr>
                <w:rFonts w:ascii="Times New Roman" w:eastAsia="Calibri" w:hAnsi="Times New Roman" w:cs="Times New Roman"/>
                <w:sz w:val="20"/>
                <w:szCs w:val="20"/>
                <w:lang w:val="en-GB"/>
              </w:rPr>
              <w:t>-</w:t>
            </w:r>
            <w:r w:rsidR="008A67D9" w:rsidRPr="003B5AD4">
              <w:rPr>
                <w:rFonts w:ascii="Times New Roman" w:eastAsia="Calibri" w:hAnsi="Times New Roman" w:cs="Times New Roman"/>
                <w:sz w:val="20"/>
                <w:szCs w:val="20"/>
                <w:lang w:val="en-GB"/>
              </w:rPr>
              <w:t>Providing</w:t>
            </w:r>
            <w:r w:rsidR="001A3A08" w:rsidRPr="003B5AD4">
              <w:rPr>
                <w:rFonts w:ascii="Times New Roman" w:eastAsia="Calibri" w:hAnsi="Times New Roman" w:cs="Times New Roman"/>
                <w:sz w:val="20"/>
                <w:szCs w:val="20"/>
                <w:lang w:val="en-GB"/>
              </w:rPr>
              <w:t xml:space="preserve"> full transposition of the Birds and Habitats Directives</w:t>
            </w:r>
            <w:r w:rsidR="001A3A08" w:rsidRPr="003B5AD4">
              <w:rPr>
                <w:rFonts w:ascii="Times New Roman" w:hAnsi="Times New Roman" w:cs="Times New Roman"/>
                <w:sz w:val="20"/>
                <w:szCs w:val="20"/>
                <w:lang w:val="en-GB"/>
              </w:rPr>
              <w:t>;</w:t>
            </w:r>
          </w:p>
          <w:p w:rsidR="00301968" w:rsidRPr="003B5AD4" w:rsidRDefault="00B07AD4" w:rsidP="001A3A08">
            <w:pPr>
              <w:spacing w:before="60" w:after="60" w:line="240" w:lineRule="auto"/>
              <w:rPr>
                <w:rFonts w:ascii="Times New Roman" w:hAnsi="Times New Roman" w:cs="Times New Roman"/>
                <w:sz w:val="20"/>
                <w:szCs w:val="20"/>
                <w:lang w:val="en-GB"/>
              </w:rPr>
            </w:pPr>
            <w:r w:rsidRPr="003B5AD4">
              <w:rPr>
                <w:rFonts w:ascii="Times New Roman" w:eastAsia="Calibri" w:hAnsi="Times New Roman" w:cs="Times New Roman"/>
                <w:sz w:val="20"/>
                <w:szCs w:val="20"/>
                <w:lang w:val="en-GB"/>
              </w:rPr>
              <w:t>-</w:t>
            </w:r>
            <w:r w:rsidR="008A67D9" w:rsidRPr="003B5AD4">
              <w:rPr>
                <w:rFonts w:ascii="Times New Roman" w:eastAsia="Calibri" w:hAnsi="Times New Roman" w:cs="Times New Roman"/>
                <w:sz w:val="20"/>
                <w:szCs w:val="20"/>
                <w:lang w:val="en-GB"/>
              </w:rPr>
              <w:t>Improving</w:t>
            </w:r>
            <w:r w:rsidR="001A3A08" w:rsidRPr="003B5AD4">
              <w:rPr>
                <w:rFonts w:ascii="Times New Roman" w:eastAsia="Calibri" w:hAnsi="Times New Roman" w:cs="Times New Roman"/>
                <w:sz w:val="20"/>
                <w:szCs w:val="20"/>
                <w:lang w:val="en-GB"/>
              </w:rPr>
              <w:t xml:space="preserve"> knowledge on distribution and status of important habitats and species as well as develop appropriate monitoring protocols/procedures</w:t>
            </w:r>
            <w:r w:rsidR="001A3A08" w:rsidRPr="003B5AD4">
              <w:rPr>
                <w:rFonts w:ascii="Times New Roman" w:hAnsi="Times New Roman" w:cs="Times New Roman"/>
                <w:sz w:val="20"/>
                <w:szCs w:val="20"/>
                <w:lang w:val="en-GB"/>
              </w:rPr>
              <w:t>;</w:t>
            </w:r>
          </w:p>
          <w:p w:rsidR="002029DE" w:rsidRPr="003B5AD4" w:rsidRDefault="00B07AD4" w:rsidP="008A67D9">
            <w:pPr>
              <w:spacing w:before="60" w:after="60" w:line="240" w:lineRule="auto"/>
              <w:rPr>
                <w:rFonts w:ascii="Times New Roman" w:hAnsi="Times New Roman" w:cs="Times New Roman"/>
                <w:sz w:val="20"/>
                <w:szCs w:val="20"/>
                <w:lang w:val="en-GB"/>
              </w:rPr>
            </w:pPr>
            <w:r w:rsidRPr="003B5AD4">
              <w:rPr>
                <w:rFonts w:ascii="Times New Roman" w:eastAsia="Calibri" w:hAnsi="Times New Roman" w:cs="Times New Roman"/>
                <w:sz w:val="20"/>
                <w:szCs w:val="20"/>
                <w:lang w:val="en-GB"/>
              </w:rPr>
              <w:t>-</w:t>
            </w:r>
            <w:r w:rsidR="001A3A08" w:rsidRPr="003B5AD4">
              <w:rPr>
                <w:rFonts w:ascii="Times New Roman" w:eastAsia="Calibri" w:hAnsi="Times New Roman" w:cs="Times New Roman"/>
                <w:sz w:val="20"/>
                <w:szCs w:val="20"/>
                <w:lang w:val="en-GB"/>
              </w:rPr>
              <w:t xml:space="preserve">The project will help identify </w:t>
            </w:r>
            <w:r w:rsidR="008A67D9" w:rsidRPr="003B5AD4">
              <w:rPr>
                <w:rFonts w:ascii="Times New Roman" w:eastAsia="Calibri" w:hAnsi="Times New Roman" w:cs="Times New Roman"/>
                <w:sz w:val="20"/>
                <w:szCs w:val="20"/>
                <w:lang w:val="en-GB"/>
              </w:rPr>
              <w:t xml:space="preserve">10 </w:t>
            </w:r>
            <w:r w:rsidR="008A67D9" w:rsidRPr="003B5AD4">
              <w:rPr>
                <w:rFonts w:ascii="Times New Roman" w:eastAsia="Calibri" w:hAnsi="Times New Roman" w:cs="Times New Roman"/>
                <w:sz w:val="20"/>
                <w:szCs w:val="20"/>
                <w:lang w:val="en-GB"/>
              </w:rPr>
              <w:lastRenderedPageBreak/>
              <w:t>potential Natura 2000 sites</w:t>
            </w:r>
            <w:r w:rsidR="001A3A08" w:rsidRPr="003B5AD4">
              <w:rPr>
                <w:rFonts w:ascii="Times New Roman" w:hAnsi="Times New Roman" w:cs="Times New Roman"/>
                <w:sz w:val="20"/>
                <w:szCs w:val="20"/>
                <w:lang w:val="en-GB"/>
              </w:rPr>
              <w:t>;</w:t>
            </w:r>
          </w:p>
        </w:tc>
        <w:tc>
          <w:tcPr>
            <w:tcW w:w="1062" w:type="dxa"/>
            <w:gridSpan w:val="3"/>
          </w:tcPr>
          <w:p w:rsidR="002029DE" w:rsidRPr="003B5AD4" w:rsidRDefault="002029DE" w:rsidP="00281E70">
            <w:pPr>
              <w:rPr>
                <w:rFonts w:ascii="Times New Roman" w:hAnsi="Times New Roman" w:cs="Times New Roman"/>
                <w:sz w:val="20"/>
                <w:szCs w:val="20"/>
              </w:rPr>
            </w:pPr>
            <w:r w:rsidRPr="003B5AD4">
              <w:rPr>
                <w:rFonts w:ascii="Times New Roman" w:hAnsi="Times New Roman" w:cs="Times New Roman"/>
                <w:sz w:val="20"/>
                <w:szCs w:val="20"/>
              </w:rPr>
              <w:lastRenderedPageBreak/>
              <w:t>Main:</w:t>
            </w:r>
          </w:p>
          <w:p w:rsidR="002029DE" w:rsidRPr="003B5AD4" w:rsidRDefault="002029DE" w:rsidP="00281E70">
            <w:pPr>
              <w:rPr>
                <w:rFonts w:ascii="Times New Roman" w:hAnsi="Times New Roman" w:cs="Times New Roman"/>
                <w:sz w:val="20"/>
                <w:szCs w:val="20"/>
              </w:rPr>
            </w:pPr>
            <w:r w:rsidRPr="003B5AD4">
              <w:rPr>
                <w:rFonts w:ascii="Times New Roman" w:hAnsi="Times New Roman" w:cs="Times New Roman"/>
                <w:sz w:val="20"/>
                <w:szCs w:val="20"/>
              </w:rPr>
              <w:t>MTE; NAPA</w:t>
            </w:r>
          </w:p>
        </w:tc>
        <w:tc>
          <w:tcPr>
            <w:tcW w:w="1417" w:type="dxa"/>
          </w:tcPr>
          <w:p w:rsidR="002029DE" w:rsidRPr="003B5AD4" w:rsidRDefault="002029DE" w:rsidP="00281E70">
            <w:pPr>
              <w:rPr>
                <w:rFonts w:ascii="Times New Roman" w:hAnsi="Times New Roman" w:cs="Times New Roman"/>
                <w:sz w:val="20"/>
                <w:szCs w:val="20"/>
              </w:rPr>
            </w:pPr>
            <w:r w:rsidRPr="003B5AD4">
              <w:rPr>
                <w:rFonts w:ascii="Times New Roman" w:hAnsi="Times New Roman" w:cs="Times New Roman"/>
                <w:sz w:val="20"/>
                <w:szCs w:val="20"/>
              </w:rPr>
              <w:t>Other:</w:t>
            </w:r>
          </w:p>
          <w:p w:rsidR="00217CB0" w:rsidRPr="003B5AD4" w:rsidRDefault="002029DE" w:rsidP="00281E70">
            <w:pPr>
              <w:rPr>
                <w:rFonts w:ascii="Times New Roman" w:hAnsi="Times New Roman" w:cs="Times New Roman"/>
                <w:sz w:val="20"/>
                <w:szCs w:val="20"/>
              </w:rPr>
            </w:pPr>
            <w:r w:rsidRPr="003B5AD4">
              <w:rPr>
                <w:rFonts w:ascii="Times New Roman" w:hAnsi="Times New Roman" w:cs="Times New Roman"/>
                <w:sz w:val="20"/>
                <w:szCs w:val="20"/>
              </w:rPr>
              <w:t>NEA;</w:t>
            </w:r>
            <w:r w:rsidR="00B07AD4" w:rsidRPr="003B5AD4">
              <w:rPr>
                <w:rFonts w:ascii="Times New Roman" w:hAnsi="Times New Roman" w:cs="Times New Roman"/>
                <w:sz w:val="20"/>
                <w:szCs w:val="20"/>
              </w:rPr>
              <w:t xml:space="preserve"> </w:t>
            </w:r>
          </w:p>
          <w:p w:rsidR="002029DE" w:rsidRPr="003B5AD4" w:rsidRDefault="00B07AD4" w:rsidP="00281E70">
            <w:pPr>
              <w:rPr>
                <w:rFonts w:ascii="Times New Roman" w:hAnsi="Times New Roman" w:cs="Times New Roman"/>
                <w:sz w:val="20"/>
                <w:szCs w:val="20"/>
              </w:rPr>
            </w:pPr>
            <w:r w:rsidRPr="003B5AD4">
              <w:rPr>
                <w:rFonts w:ascii="Times New Roman" w:hAnsi="Times New Roman" w:cs="Times New Roman"/>
                <w:sz w:val="20"/>
                <w:szCs w:val="20"/>
              </w:rPr>
              <w:t>SI</w:t>
            </w:r>
            <w:r w:rsidR="002029DE" w:rsidRPr="003B5AD4">
              <w:rPr>
                <w:rFonts w:ascii="Times New Roman" w:hAnsi="Times New Roman" w:cs="Times New Roman"/>
                <w:sz w:val="20"/>
                <w:szCs w:val="20"/>
              </w:rPr>
              <w:t>;</w:t>
            </w:r>
            <w:r w:rsidRPr="003B5AD4">
              <w:rPr>
                <w:rFonts w:ascii="Times New Roman" w:hAnsi="Times New Roman" w:cs="Times New Roman"/>
                <w:sz w:val="20"/>
                <w:szCs w:val="20"/>
              </w:rPr>
              <w:t xml:space="preserve"> </w:t>
            </w:r>
            <w:r w:rsidR="002029DE" w:rsidRPr="003B5AD4">
              <w:rPr>
                <w:rFonts w:ascii="Times New Roman" w:eastAsia="Calibri" w:hAnsi="Times New Roman" w:cs="Times New Roman"/>
                <w:bCs/>
                <w:iCs/>
                <w:sz w:val="20"/>
                <w:szCs w:val="20"/>
                <w:lang w:val="en-GB"/>
              </w:rPr>
              <w:t>Research institutions/Universities</w:t>
            </w:r>
            <w:r w:rsidR="002029DE" w:rsidRPr="003B5AD4">
              <w:rPr>
                <w:rFonts w:ascii="Times New Roman" w:hAnsi="Times New Roman" w:cs="Times New Roman"/>
                <w:bCs/>
                <w:iCs/>
                <w:sz w:val="20"/>
                <w:szCs w:val="20"/>
                <w:lang w:val="en-GB"/>
              </w:rPr>
              <w:t xml:space="preserve">; </w:t>
            </w:r>
            <w:r w:rsidR="002029DE" w:rsidRPr="003B5AD4">
              <w:rPr>
                <w:rFonts w:ascii="Times New Roman" w:eastAsia="Calibri" w:hAnsi="Times New Roman" w:cs="Times New Roman"/>
                <w:bCs/>
                <w:iCs/>
                <w:sz w:val="20"/>
                <w:szCs w:val="20"/>
                <w:lang w:val="en-GB"/>
              </w:rPr>
              <w:t>NGOs</w:t>
            </w:r>
          </w:p>
        </w:tc>
        <w:tc>
          <w:tcPr>
            <w:tcW w:w="1134" w:type="dxa"/>
          </w:tcPr>
          <w:p w:rsidR="002029DE" w:rsidRPr="003B5AD4" w:rsidRDefault="00217CB0" w:rsidP="00281E70">
            <w:pPr>
              <w:rPr>
                <w:rFonts w:ascii="Times New Roman" w:hAnsi="Times New Roman" w:cs="Times New Roman"/>
                <w:sz w:val="20"/>
                <w:szCs w:val="20"/>
              </w:rPr>
            </w:pPr>
            <w:r w:rsidRPr="003B5AD4">
              <w:rPr>
                <w:rFonts w:ascii="Times New Roman" w:hAnsi="Times New Roman" w:cs="Times New Roman"/>
                <w:sz w:val="20"/>
                <w:szCs w:val="20"/>
              </w:rPr>
              <w:t>2.7</w:t>
            </w:r>
            <w:r w:rsidR="002029DE" w:rsidRPr="003B5AD4">
              <w:rPr>
                <w:rFonts w:ascii="Times New Roman" w:hAnsi="Times New Roman" w:cs="Times New Roman"/>
                <w:sz w:val="20"/>
                <w:szCs w:val="20"/>
              </w:rPr>
              <w:t xml:space="preserve"> MEUR</w:t>
            </w:r>
          </w:p>
        </w:tc>
        <w:tc>
          <w:tcPr>
            <w:tcW w:w="1337" w:type="dxa"/>
            <w:gridSpan w:val="2"/>
          </w:tcPr>
          <w:p w:rsidR="002029DE" w:rsidRPr="003B5AD4" w:rsidRDefault="002029DE" w:rsidP="00281E70">
            <w:pPr>
              <w:rPr>
                <w:rFonts w:ascii="Times New Roman" w:hAnsi="Times New Roman" w:cs="Times New Roman"/>
                <w:bCs/>
                <w:iCs/>
                <w:sz w:val="20"/>
                <w:szCs w:val="20"/>
                <w:lang w:val="en-GB"/>
              </w:rPr>
            </w:pPr>
            <w:r w:rsidRPr="003B5AD4">
              <w:rPr>
                <w:rFonts w:ascii="Times New Roman" w:eastAsia="Calibri" w:hAnsi="Times New Roman" w:cs="Times New Roman"/>
                <w:bCs/>
                <w:iCs/>
                <w:sz w:val="20"/>
                <w:szCs w:val="20"/>
                <w:lang w:val="en-GB"/>
              </w:rPr>
              <w:t>2020-2023</w:t>
            </w:r>
          </w:p>
          <w:p w:rsidR="002029DE" w:rsidRPr="003B5AD4" w:rsidRDefault="002029DE" w:rsidP="00281E70">
            <w:pPr>
              <w:rPr>
                <w:rFonts w:ascii="Times New Roman" w:hAnsi="Times New Roman" w:cs="Times New Roman"/>
                <w:sz w:val="20"/>
                <w:szCs w:val="20"/>
              </w:rPr>
            </w:pPr>
            <w:r w:rsidRPr="003B5AD4">
              <w:rPr>
                <w:rFonts w:ascii="Times New Roman" w:hAnsi="Times New Roman" w:cs="Times New Roman"/>
                <w:bCs/>
                <w:iCs/>
                <w:sz w:val="20"/>
                <w:szCs w:val="20"/>
                <w:lang w:val="en-GB"/>
              </w:rPr>
              <w:t>High</w:t>
            </w:r>
          </w:p>
        </w:tc>
        <w:tc>
          <w:tcPr>
            <w:tcW w:w="1640" w:type="dxa"/>
          </w:tcPr>
          <w:p w:rsidR="002029DE" w:rsidRDefault="00474314" w:rsidP="00281E70">
            <w:pPr>
              <w:rPr>
                <w:rFonts w:ascii="Times New Roman" w:eastAsia="Times New Roman" w:hAnsi="Times New Roman" w:cs="Times New Roman"/>
                <w:bCs/>
                <w:color w:val="000000"/>
                <w:sz w:val="20"/>
                <w:szCs w:val="20"/>
              </w:rPr>
            </w:pPr>
            <w:r w:rsidRPr="003B5AD4">
              <w:rPr>
                <w:rFonts w:ascii="Times New Roman" w:eastAsia="Times New Roman" w:hAnsi="Times New Roman" w:cs="Times New Roman"/>
                <w:bCs/>
                <w:color w:val="000000"/>
                <w:sz w:val="20"/>
                <w:szCs w:val="20"/>
              </w:rPr>
              <w:t>Project fiche developed</w:t>
            </w:r>
          </w:p>
          <w:p w:rsidR="00210213" w:rsidRPr="00210213" w:rsidRDefault="00210213" w:rsidP="00281E70">
            <w:pPr>
              <w:rPr>
                <w:rFonts w:ascii="Times New Roman" w:hAnsi="Times New Roman" w:cs="Times New Roman"/>
                <w:i/>
                <w:sz w:val="20"/>
                <w:szCs w:val="20"/>
              </w:rPr>
            </w:pPr>
            <w:proofErr w:type="spellStart"/>
            <w:r w:rsidRPr="00210213">
              <w:rPr>
                <w:rFonts w:ascii="Times New Roman" w:hAnsi="Times New Roman" w:cs="Times New Roman"/>
                <w:i/>
                <w:sz w:val="20"/>
                <w:szCs w:val="20"/>
              </w:rPr>
              <w:t>Sida</w:t>
            </w:r>
            <w:proofErr w:type="spellEnd"/>
            <w:r w:rsidRPr="00210213">
              <w:rPr>
                <w:rFonts w:ascii="Times New Roman" w:hAnsi="Times New Roman" w:cs="Times New Roman"/>
                <w:i/>
                <w:sz w:val="20"/>
                <w:szCs w:val="20"/>
              </w:rPr>
              <w:t xml:space="preserve"> showed interest to finance</w:t>
            </w:r>
          </w:p>
        </w:tc>
      </w:tr>
      <w:tr w:rsidR="002029DE" w:rsidRPr="003B5AD4" w:rsidTr="001C2348">
        <w:trPr>
          <w:gridAfter w:val="2"/>
          <w:wAfter w:w="3814" w:type="dxa"/>
        </w:trPr>
        <w:tc>
          <w:tcPr>
            <w:tcW w:w="558" w:type="dxa"/>
          </w:tcPr>
          <w:p w:rsidR="002029DE" w:rsidRPr="003B5AD4" w:rsidRDefault="00CD47E9" w:rsidP="00281E70">
            <w:pPr>
              <w:rPr>
                <w:rFonts w:ascii="Times New Roman" w:hAnsi="Times New Roman" w:cs="Times New Roman"/>
                <w:sz w:val="20"/>
                <w:szCs w:val="20"/>
              </w:rPr>
            </w:pPr>
            <w:r w:rsidRPr="003B5AD4">
              <w:rPr>
                <w:rFonts w:ascii="Times New Roman" w:hAnsi="Times New Roman" w:cs="Times New Roman"/>
                <w:sz w:val="20"/>
                <w:szCs w:val="20"/>
              </w:rPr>
              <w:t>6.4</w:t>
            </w:r>
          </w:p>
        </w:tc>
        <w:tc>
          <w:tcPr>
            <w:tcW w:w="2272" w:type="dxa"/>
          </w:tcPr>
          <w:p w:rsidR="002029DE" w:rsidRPr="003B5AD4" w:rsidRDefault="002029DE" w:rsidP="00281E70">
            <w:pPr>
              <w:rPr>
                <w:rFonts w:ascii="Times New Roman" w:hAnsi="Times New Roman" w:cs="Times New Roman"/>
                <w:sz w:val="20"/>
                <w:szCs w:val="20"/>
              </w:rPr>
            </w:pPr>
            <w:r w:rsidRPr="003B5AD4">
              <w:rPr>
                <w:rFonts w:ascii="Times New Roman" w:eastAsia="Calibri" w:hAnsi="Times New Roman" w:cs="Times New Roman"/>
                <w:sz w:val="20"/>
                <w:szCs w:val="20"/>
                <w:lang w:val="en-GB"/>
              </w:rPr>
              <w:t xml:space="preserve">Strengthening national capacities for ensuring fair trade and controlled import/export of wildlife species and </w:t>
            </w:r>
            <w:r w:rsidR="00217CB0" w:rsidRPr="003B5AD4">
              <w:rPr>
                <w:rFonts w:ascii="Times New Roman" w:eastAsia="Calibri" w:hAnsi="Times New Roman" w:cs="Times New Roman"/>
                <w:sz w:val="20"/>
                <w:szCs w:val="20"/>
                <w:lang w:val="en-GB"/>
              </w:rPr>
              <w:t>products</w:t>
            </w:r>
            <w:r w:rsidRPr="003B5AD4">
              <w:rPr>
                <w:rFonts w:ascii="Times New Roman" w:eastAsia="Calibri" w:hAnsi="Times New Roman" w:cs="Times New Roman"/>
                <w:sz w:val="20"/>
                <w:szCs w:val="20"/>
                <w:lang w:val="en-GB"/>
              </w:rPr>
              <w:t xml:space="preserve"> originating from these species </w:t>
            </w:r>
          </w:p>
        </w:tc>
        <w:tc>
          <w:tcPr>
            <w:tcW w:w="1843" w:type="dxa"/>
            <w:gridSpan w:val="3"/>
          </w:tcPr>
          <w:p w:rsidR="002029DE" w:rsidRPr="003B5AD4" w:rsidRDefault="00356549" w:rsidP="00B42B4B">
            <w:pPr>
              <w:spacing w:before="60" w:after="60" w:line="240" w:lineRule="auto"/>
              <w:rPr>
                <w:rFonts w:ascii="Times New Roman" w:eastAsia="Calibri" w:hAnsi="Times New Roman" w:cs="Times New Roman"/>
                <w:sz w:val="20"/>
                <w:szCs w:val="20"/>
                <w:lang w:val="en-GB"/>
              </w:rPr>
            </w:pPr>
            <w:r w:rsidRPr="003B5AD4">
              <w:rPr>
                <w:rFonts w:ascii="Times New Roman" w:eastAsia="Calibri" w:hAnsi="Times New Roman" w:cs="Times New Roman"/>
                <w:sz w:val="20"/>
                <w:szCs w:val="20"/>
                <w:lang w:val="en-GB"/>
              </w:rPr>
              <w:t>Regulation EC 338/97, CITES</w:t>
            </w:r>
          </w:p>
          <w:p w:rsidR="002029DE" w:rsidRPr="003B5AD4" w:rsidRDefault="002029DE" w:rsidP="00B42B4B">
            <w:pPr>
              <w:spacing w:before="60" w:after="60" w:line="240" w:lineRule="auto"/>
              <w:rPr>
                <w:rFonts w:ascii="Times New Roman" w:hAnsi="Times New Roman" w:cs="Times New Roman"/>
                <w:sz w:val="20"/>
                <w:szCs w:val="20"/>
                <w:lang w:val="en-GB"/>
              </w:rPr>
            </w:pPr>
          </w:p>
          <w:p w:rsidR="002029DE" w:rsidRPr="003B5AD4" w:rsidRDefault="002029DE" w:rsidP="00B42B4B">
            <w:pPr>
              <w:spacing w:before="60" w:after="60" w:line="240" w:lineRule="auto"/>
              <w:rPr>
                <w:rFonts w:ascii="Times New Roman" w:eastAsia="Calibri" w:hAnsi="Times New Roman" w:cs="Times New Roman"/>
                <w:sz w:val="20"/>
                <w:szCs w:val="20"/>
                <w:lang w:val="en-GB"/>
              </w:rPr>
            </w:pPr>
            <w:r w:rsidRPr="003B5AD4">
              <w:rPr>
                <w:rFonts w:ascii="Times New Roman" w:eastAsia="Calibri" w:hAnsi="Times New Roman" w:cs="Times New Roman"/>
                <w:sz w:val="20"/>
                <w:szCs w:val="20"/>
                <w:lang w:val="en-GB"/>
              </w:rPr>
              <w:t xml:space="preserve">Regulation 3254/91/EEC </w:t>
            </w:r>
            <w:r w:rsidR="00356549" w:rsidRPr="003B5AD4">
              <w:rPr>
                <w:rFonts w:ascii="Times New Roman" w:eastAsia="Calibri" w:hAnsi="Times New Roman" w:cs="Times New Roman"/>
                <w:sz w:val="20"/>
                <w:szCs w:val="20"/>
                <w:lang w:val="en-GB"/>
              </w:rPr>
              <w:t>L</w:t>
            </w:r>
            <w:r w:rsidRPr="003B5AD4">
              <w:rPr>
                <w:rFonts w:ascii="Times New Roman" w:eastAsia="Calibri" w:hAnsi="Times New Roman" w:cs="Times New Roman"/>
                <w:sz w:val="20"/>
                <w:szCs w:val="20"/>
                <w:lang w:val="en-GB"/>
              </w:rPr>
              <w:t xml:space="preserve">eghold </w:t>
            </w:r>
          </w:p>
          <w:p w:rsidR="00356549" w:rsidRPr="003B5AD4" w:rsidRDefault="00356549" w:rsidP="00B42B4B">
            <w:pPr>
              <w:spacing w:before="60" w:after="60" w:line="240" w:lineRule="auto"/>
              <w:rPr>
                <w:rFonts w:ascii="Times New Roman" w:hAnsi="Times New Roman" w:cs="Times New Roman"/>
                <w:sz w:val="20"/>
                <w:szCs w:val="20"/>
                <w:lang w:val="en-GB"/>
              </w:rPr>
            </w:pPr>
          </w:p>
          <w:p w:rsidR="002029DE" w:rsidRPr="003B5AD4" w:rsidRDefault="00356549" w:rsidP="00B42B4B">
            <w:pPr>
              <w:spacing w:before="60" w:after="60" w:line="240" w:lineRule="auto"/>
              <w:rPr>
                <w:rFonts w:ascii="Times New Roman" w:eastAsia="Calibri" w:hAnsi="Times New Roman" w:cs="Times New Roman"/>
                <w:sz w:val="20"/>
                <w:szCs w:val="20"/>
                <w:lang w:val="en-GB"/>
              </w:rPr>
            </w:pPr>
            <w:r w:rsidRPr="003B5AD4">
              <w:rPr>
                <w:rFonts w:ascii="Times New Roman" w:eastAsia="Calibri" w:hAnsi="Times New Roman" w:cs="Times New Roman"/>
                <w:sz w:val="20"/>
                <w:szCs w:val="20"/>
                <w:lang w:val="en-GB"/>
              </w:rPr>
              <w:t>Regulation EC</w:t>
            </w:r>
            <w:r w:rsidR="002029DE" w:rsidRPr="003B5AD4">
              <w:rPr>
                <w:rFonts w:ascii="Times New Roman" w:eastAsia="Calibri" w:hAnsi="Times New Roman" w:cs="Times New Roman"/>
                <w:sz w:val="20"/>
                <w:szCs w:val="20"/>
                <w:lang w:val="en-GB"/>
              </w:rPr>
              <w:t xml:space="preserve"> No 1007/2009 </w:t>
            </w:r>
            <w:r w:rsidRPr="003B5AD4">
              <w:rPr>
                <w:rFonts w:ascii="Times New Roman" w:eastAsia="Calibri" w:hAnsi="Times New Roman" w:cs="Times New Roman"/>
                <w:sz w:val="20"/>
                <w:szCs w:val="20"/>
                <w:lang w:val="en-GB"/>
              </w:rPr>
              <w:t>S</w:t>
            </w:r>
            <w:r w:rsidR="002029DE" w:rsidRPr="003B5AD4">
              <w:rPr>
                <w:rFonts w:ascii="Times New Roman" w:eastAsia="Calibri" w:hAnsi="Times New Roman" w:cs="Times New Roman"/>
                <w:sz w:val="20"/>
                <w:szCs w:val="20"/>
                <w:lang w:val="en-GB"/>
              </w:rPr>
              <w:t xml:space="preserve">eal products </w:t>
            </w:r>
          </w:p>
          <w:p w:rsidR="002029DE" w:rsidRPr="003B5AD4" w:rsidRDefault="002029DE" w:rsidP="00B42B4B">
            <w:pPr>
              <w:rPr>
                <w:rFonts w:ascii="Times New Roman" w:hAnsi="Times New Roman" w:cs="Times New Roman"/>
                <w:sz w:val="20"/>
                <w:szCs w:val="20"/>
                <w:lang w:val="en-GB"/>
              </w:rPr>
            </w:pPr>
          </w:p>
          <w:p w:rsidR="002029DE" w:rsidRPr="003B5AD4" w:rsidRDefault="002029DE" w:rsidP="00356549">
            <w:pPr>
              <w:rPr>
                <w:rFonts w:ascii="Times New Roman" w:hAnsi="Times New Roman" w:cs="Times New Roman"/>
                <w:sz w:val="20"/>
                <w:szCs w:val="20"/>
              </w:rPr>
            </w:pPr>
            <w:r w:rsidRPr="003B5AD4">
              <w:rPr>
                <w:rFonts w:ascii="Times New Roman" w:eastAsia="Calibri" w:hAnsi="Times New Roman" w:cs="Times New Roman"/>
                <w:sz w:val="20"/>
                <w:szCs w:val="20"/>
                <w:lang w:val="en-GB"/>
              </w:rPr>
              <w:t>Directive 83/129/EEC</w:t>
            </w:r>
            <w:r w:rsidR="00356549" w:rsidRPr="003B5AD4">
              <w:rPr>
                <w:rFonts w:ascii="Times New Roman" w:eastAsia="Calibri" w:hAnsi="Times New Roman" w:cs="Times New Roman"/>
                <w:sz w:val="20"/>
                <w:szCs w:val="20"/>
                <w:lang w:val="en-GB"/>
              </w:rPr>
              <w:t xml:space="preserve"> S</w:t>
            </w:r>
            <w:r w:rsidRPr="003B5AD4">
              <w:rPr>
                <w:rFonts w:ascii="Times New Roman" w:eastAsia="Calibri" w:hAnsi="Times New Roman" w:cs="Times New Roman"/>
                <w:sz w:val="20"/>
                <w:szCs w:val="20"/>
                <w:lang w:val="en-GB"/>
              </w:rPr>
              <w:t xml:space="preserve">kins </w:t>
            </w:r>
          </w:p>
        </w:tc>
        <w:tc>
          <w:tcPr>
            <w:tcW w:w="1915" w:type="dxa"/>
          </w:tcPr>
          <w:p w:rsidR="00301968" w:rsidRPr="003B5AD4" w:rsidRDefault="00B07AD4" w:rsidP="001A3A08">
            <w:pPr>
              <w:spacing w:before="60" w:after="60" w:line="240" w:lineRule="auto"/>
              <w:rPr>
                <w:rFonts w:ascii="Times New Roman" w:hAnsi="Times New Roman" w:cs="Times New Roman"/>
                <w:sz w:val="20"/>
                <w:szCs w:val="20"/>
                <w:lang w:val="en-GB"/>
              </w:rPr>
            </w:pPr>
            <w:r w:rsidRPr="003B5AD4">
              <w:rPr>
                <w:rFonts w:ascii="Times New Roman" w:eastAsia="Calibri" w:hAnsi="Times New Roman" w:cs="Times New Roman"/>
                <w:sz w:val="20"/>
                <w:szCs w:val="20"/>
                <w:lang w:val="en-GB"/>
              </w:rPr>
              <w:t>-</w:t>
            </w:r>
            <w:r w:rsidR="00217CB0" w:rsidRPr="003B5AD4">
              <w:rPr>
                <w:rFonts w:ascii="Times New Roman" w:eastAsia="Calibri" w:hAnsi="Times New Roman" w:cs="Times New Roman"/>
                <w:sz w:val="20"/>
                <w:szCs w:val="20"/>
                <w:lang w:val="en-GB"/>
              </w:rPr>
              <w:t>P</w:t>
            </w:r>
            <w:r w:rsidR="001A3A08" w:rsidRPr="003B5AD4">
              <w:rPr>
                <w:rFonts w:ascii="Times New Roman" w:eastAsia="Calibri" w:hAnsi="Times New Roman" w:cs="Times New Roman"/>
                <w:sz w:val="20"/>
                <w:szCs w:val="20"/>
                <w:lang w:val="en-GB"/>
              </w:rPr>
              <w:t>rovide full transposition of the regulation and directives dealing with CITES, leghold traps and trade and impor</w:t>
            </w:r>
            <w:r w:rsidR="001A3A08" w:rsidRPr="003B5AD4">
              <w:rPr>
                <w:rFonts w:ascii="Times New Roman" w:hAnsi="Times New Roman" w:cs="Times New Roman"/>
                <w:sz w:val="20"/>
                <w:szCs w:val="20"/>
                <w:lang w:val="en-GB"/>
              </w:rPr>
              <w:t xml:space="preserve">t/export of seal skins and pups; </w:t>
            </w:r>
          </w:p>
          <w:p w:rsidR="00301968" w:rsidRPr="003B5AD4" w:rsidRDefault="00B07AD4" w:rsidP="001A3A08">
            <w:pPr>
              <w:spacing w:before="60" w:after="60" w:line="240" w:lineRule="auto"/>
              <w:rPr>
                <w:rFonts w:ascii="Times New Roman" w:hAnsi="Times New Roman" w:cs="Times New Roman"/>
                <w:sz w:val="20"/>
                <w:szCs w:val="20"/>
                <w:lang w:val="en-GB"/>
              </w:rPr>
            </w:pPr>
            <w:r w:rsidRPr="003B5AD4">
              <w:rPr>
                <w:rFonts w:ascii="Times New Roman" w:eastAsia="Calibri" w:hAnsi="Times New Roman" w:cs="Times New Roman"/>
                <w:sz w:val="20"/>
                <w:szCs w:val="20"/>
                <w:lang w:val="en-GB"/>
              </w:rPr>
              <w:t>-</w:t>
            </w:r>
            <w:r w:rsidR="001A3A08" w:rsidRPr="003B5AD4">
              <w:rPr>
                <w:rFonts w:ascii="Times New Roman" w:eastAsia="Calibri" w:hAnsi="Times New Roman" w:cs="Times New Roman"/>
                <w:sz w:val="20"/>
                <w:szCs w:val="20"/>
                <w:lang w:val="en-GB"/>
              </w:rPr>
              <w:t xml:space="preserve"> </w:t>
            </w:r>
            <w:r w:rsidR="00217CB0" w:rsidRPr="003B5AD4">
              <w:rPr>
                <w:rFonts w:ascii="Times New Roman" w:eastAsia="Calibri" w:hAnsi="Times New Roman" w:cs="Times New Roman"/>
                <w:sz w:val="20"/>
                <w:szCs w:val="20"/>
                <w:lang w:val="en-GB"/>
              </w:rPr>
              <w:t>I</w:t>
            </w:r>
            <w:r w:rsidR="001A3A08" w:rsidRPr="003B5AD4">
              <w:rPr>
                <w:rFonts w:ascii="Times New Roman" w:eastAsia="Calibri" w:hAnsi="Times New Roman" w:cs="Times New Roman"/>
                <w:sz w:val="20"/>
                <w:szCs w:val="20"/>
                <w:lang w:val="en-GB"/>
              </w:rPr>
              <w:t>mprove the institutional set up and strengthen the capacities of the relevant authorities in monitoring and enforcing regulations on trade and import/export of wildlife species and goods</w:t>
            </w:r>
            <w:r w:rsidR="001A3A08" w:rsidRPr="003B5AD4">
              <w:rPr>
                <w:rFonts w:ascii="Times New Roman" w:hAnsi="Times New Roman" w:cs="Times New Roman"/>
                <w:sz w:val="20"/>
                <w:szCs w:val="20"/>
                <w:lang w:val="en-GB"/>
              </w:rPr>
              <w:t xml:space="preserve">; </w:t>
            </w:r>
          </w:p>
          <w:p w:rsidR="002029DE" w:rsidRPr="003B5AD4" w:rsidRDefault="00B07AD4" w:rsidP="001A3A08">
            <w:pPr>
              <w:rPr>
                <w:rFonts w:ascii="Times New Roman" w:hAnsi="Times New Roman" w:cs="Times New Roman"/>
                <w:sz w:val="20"/>
                <w:szCs w:val="20"/>
              </w:rPr>
            </w:pPr>
            <w:r w:rsidRPr="003B5AD4">
              <w:rPr>
                <w:rFonts w:ascii="Times New Roman" w:eastAsia="Calibri" w:hAnsi="Times New Roman" w:cs="Times New Roman"/>
                <w:sz w:val="20"/>
                <w:szCs w:val="20"/>
                <w:lang w:val="en-GB"/>
              </w:rPr>
              <w:t>-</w:t>
            </w:r>
            <w:r w:rsidR="00217CB0" w:rsidRPr="003B5AD4">
              <w:rPr>
                <w:rFonts w:ascii="Times New Roman" w:eastAsia="Calibri" w:hAnsi="Times New Roman" w:cs="Times New Roman"/>
                <w:sz w:val="20"/>
                <w:szCs w:val="20"/>
                <w:lang w:val="en-GB"/>
              </w:rPr>
              <w:t>I</w:t>
            </w:r>
            <w:r w:rsidR="001A3A08" w:rsidRPr="003B5AD4">
              <w:rPr>
                <w:rFonts w:ascii="Times New Roman" w:eastAsia="Calibri" w:hAnsi="Times New Roman" w:cs="Times New Roman"/>
                <w:sz w:val="20"/>
                <w:szCs w:val="20"/>
                <w:lang w:val="en-GB"/>
              </w:rPr>
              <w:t>mprove understanding and awareness on the importance of controlled trade and import/export of wildlife species.</w:t>
            </w:r>
          </w:p>
        </w:tc>
        <w:tc>
          <w:tcPr>
            <w:tcW w:w="1062" w:type="dxa"/>
            <w:gridSpan w:val="3"/>
          </w:tcPr>
          <w:p w:rsidR="002029DE" w:rsidRPr="003B5AD4" w:rsidRDefault="002029DE" w:rsidP="00281E70">
            <w:pPr>
              <w:rPr>
                <w:rFonts w:ascii="Times New Roman" w:hAnsi="Times New Roman" w:cs="Times New Roman"/>
                <w:sz w:val="20"/>
                <w:szCs w:val="20"/>
              </w:rPr>
            </w:pPr>
            <w:r w:rsidRPr="003B5AD4">
              <w:rPr>
                <w:rFonts w:ascii="Times New Roman" w:hAnsi="Times New Roman" w:cs="Times New Roman"/>
                <w:sz w:val="20"/>
                <w:szCs w:val="20"/>
              </w:rPr>
              <w:t>Main:</w:t>
            </w:r>
          </w:p>
          <w:p w:rsidR="002029DE" w:rsidRPr="003B5AD4" w:rsidRDefault="00217CB0" w:rsidP="00281E70">
            <w:pPr>
              <w:rPr>
                <w:rFonts w:ascii="Times New Roman" w:hAnsi="Times New Roman" w:cs="Times New Roman"/>
                <w:sz w:val="20"/>
                <w:szCs w:val="20"/>
              </w:rPr>
            </w:pPr>
            <w:r w:rsidRPr="003B5AD4">
              <w:rPr>
                <w:rFonts w:ascii="Times New Roman" w:hAnsi="Times New Roman" w:cs="Times New Roman"/>
                <w:sz w:val="20"/>
                <w:szCs w:val="20"/>
              </w:rPr>
              <w:t>NEA;</w:t>
            </w:r>
          </w:p>
        </w:tc>
        <w:tc>
          <w:tcPr>
            <w:tcW w:w="1417" w:type="dxa"/>
          </w:tcPr>
          <w:p w:rsidR="002029DE" w:rsidRPr="003B5AD4" w:rsidRDefault="002029DE" w:rsidP="00281E70">
            <w:pPr>
              <w:rPr>
                <w:rFonts w:ascii="Times New Roman" w:hAnsi="Times New Roman" w:cs="Times New Roman"/>
                <w:sz w:val="20"/>
                <w:szCs w:val="20"/>
              </w:rPr>
            </w:pPr>
            <w:r w:rsidRPr="003B5AD4">
              <w:rPr>
                <w:rFonts w:ascii="Times New Roman" w:hAnsi="Times New Roman" w:cs="Times New Roman"/>
                <w:sz w:val="20"/>
                <w:szCs w:val="20"/>
              </w:rPr>
              <w:t>Other:</w:t>
            </w:r>
          </w:p>
          <w:p w:rsidR="00217CB0" w:rsidRPr="003B5AD4" w:rsidRDefault="00217CB0" w:rsidP="00281E70">
            <w:pPr>
              <w:rPr>
                <w:rFonts w:ascii="Times New Roman" w:hAnsi="Times New Roman" w:cs="Times New Roman"/>
                <w:sz w:val="20"/>
                <w:szCs w:val="20"/>
              </w:rPr>
            </w:pPr>
            <w:r w:rsidRPr="003B5AD4">
              <w:rPr>
                <w:rFonts w:ascii="Times New Roman" w:hAnsi="Times New Roman" w:cs="Times New Roman"/>
                <w:sz w:val="20"/>
                <w:szCs w:val="20"/>
              </w:rPr>
              <w:t>MTE;</w:t>
            </w:r>
          </w:p>
          <w:p w:rsidR="002029DE" w:rsidRPr="003B5AD4" w:rsidRDefault="00217CB0" w:rsidP="00281E70">
            <w:pPr>
              <w:rPr>
                <w:rFonts w:ascii="Times New Roman" w:hAnsi="Times New Roman" w:cs="Times New Roman"/>
                <w:sz w:val="20"/>
                <w:szCs w:val="20"/>
              </w:rPr>
            </w:pPr>
            <w:r w:rsidRPr="003B5AD4">
              <w:rPr>
                <w:rFonts w:ascii="Times New Roman" w:hAnsi="Times New Roman" w:cs="Times New Roman"/>
                <w:sz w:val="20"/>
                <w:szCs w:val="20"/>
              </w:rPr>
              <w:t xml:space="preserve">State Directorate for </w:t>
            </w:r>
            <w:r w:rsidR="002029DE" w:rsidRPr="003B5AD4">
              <w:rPr>
                <w:rFonts w:ascii="Times New Roman" w:hAnsi="Times New Roman" w:cs="Times New Roman"/>
                <w:sz w:val="20"/>
                <w:szCs w:val="20"/>
              </w:rPr>
              <w:t xml:space="preserve">Custom </w:t>
            </w:r>
          </w:p>
        </w:tc>
        <w:tc>
          <w:tcPr>
            <w:tcW w:w="1134" w:type="dxa"/>
          </w:tcPr>
          <w:p w:rsidR="002029DE" w:rsidRPr="003B5AD4" w:rsidRDefault="00217CB0" w:rsidP="00281E70">
            <w:pPr>
              <w:rPr>
                <w:rFonts w:ascii="Times New Roman" w:hAnsi="Times New Roman" w:cs="Times New Roman"/>
                <w:sz w:val="20"/>
                <w:szCs w:val="20"/>
              </w:rPr>
            </w:pPr>
            <w:r w:rsidRPr="003B5AD4">
              <w:rPr>
                <w:rFonts w:ascii="Times New Roman" w:eastAsia="Calibri" w:hAnsi="Times New Roman" w:cs="Times New Roman"/>
                <w:sz w:val="20"/>
                <w:szCs w:val="20"/>
                <w:lang w:val="en-GB"/>
              </w:rPr>
              <w:t>0,6</w:t>
            </w:r>
            <w:r w:rsidR="002029DE" w:rsidRPr="003B5AD4">
              <w:rPr>
                <w:rFonts w:ascii="Times New Roman" w:eastAsia="Calibri" w:hAnsi="Times New Roman" w:cs="Times New Roman"/>
                <w:sz w:val="20"/>
                <w:szCs w:val="20"/>
                <w:lang w:val="en-GB"/>
              </w:rPr>
              <w:t xml:space="preserve"> MEUR</w:t>
            </w:r>
          </w:p>
        </w:tc>
        <w:tc>
          <w:tcPr>
            <w:tcW w:w="1337" w:type="dxa"/>
            <w:gridSpan w:val="2"/>
          </w:tcPr>
          <w:p w:rsidR="002029DE" w:rsidRPr="003B5AD4" w:rsidRDefault="002029DE" w:rsidP="00281E70">
            <w:pPr>
              <w:rPr>
                <w:rFonts w:ascii="Times New Roman" w:hAnsi="Times New Roman" w:cs="Times New Roman"/>
                <w:bCs/>
                <w:iCs/>
                <w:sz w:val="20"/>
                <w:szCs w:val="20"/>
                <w:lang w:val="en-GB"/>
              </w:rPr>
            </w:pPr>
            <w:r w:rsidRPr="003B5AD4">
              <w:rPr>
                <w:rFonts w:ascii="Times New Roman" w:eastAsia="Calibri" w:hAnsi="Times New Roman" w:cs="Times New Roman"/>
                <w:bCs/>
                <w:iCs/>
                <w:sz w:val="20"/>
                <w:szCs w:val="20"/>
                <w:lang w:val="en-GB"/>
              </w:rPr>
              <w:t>202</w:t>
            </w:r>
            <w:r w:rsidR="005412EB" w:rsidRPr="003B5AD4">
              <w:rPr>
                <w:rFonts w:ascii="Times New Roman" w:eastAsia="Calibri" w:hAnsi="Times New Roman" w:cs="Times New Roman"/>
                <w:bCs/>
                <w:iCs/>
                <w:sz w:val="20"/>
                <w:szCs w:val="20"/>
                <w:lang w:val="en-GB"/>
              </w:rPr>
              <w:t>2</w:t>
            </w:r>
            <w:r w:rsidRPr="003B5AD4">
              <w:rPr>
                <w:rFonts w:ascii="Times New Roman" w:eastAsia="Calibri" w:hAnsi="Times New Roman" w:cs="Times New Roman"/>
                <w:bCs/>
                <w:iCs/>
                <w:sz w:val="20"/>
                <w:szCs w:val="20"/>
                <w:lang w:val="en-GB"/>
              </w:rPr>
              <w:t>-2023</w:t>
            </w:r>
          </w:p>
          <w:p w:rsidR="002029DE" w:rsidRPr="003B5AD4" w:rsidRDefault="002029DE" w:rsidP="00281E70">
            <w:pPr>
              <w:rPr>
                <w:rFonts w:ascii="Times New Roman" w:hAnsi="Times New Roman" w:cs="Times New Roman"/>
                <w:sz w:val="20"/>
                <w:szCs w:val="20"/>
              </w:rPr>
            </w:pPr>
            <w:r w:rsidRPr="003B5AD4">
              <w:rPr>
                <w:rFonts w:ascii="Times New Roman" w:hAnsi="Times New Roman" w:cs="Times New Roman"/>
                <w:bCs/>
                <w:iCs/>
                <w:sz w:val="20"/>
                <w:szCs w:val="20"/>
                <w:lang w:val="en-GB"/>
              </w:rPr>
              <w:t>Medium</w:t>
            </w:r>
          </w:p>
        </w:tc>
        <w:tc>
          <w:tcPr>
            <w:tcW w:w="1640" w:type="dxa"/>
          </w:tcPr>
          <w:p w:rsidR="002029DE" w:rsidRPr="003B5AD4" w:rsidRDefault="00474314" w:rsidP="00281E70">
            <w:pPr>
              <w:rPr>
                <w:rFonts w:ascii="Times New Roman" w:hAnsi="Times New Roman" w:cs="Times New Roman"/>
                <w:sz w:val="20"/>
                <w:szCs w:val="20"/>
              </w:rPr>
            </w:pPr>
            <w:r w:rsidRPr="003B5AD4">
              <w:rPr>
                <w:rFonts w:ascii="Times New Roman" w:eastAsia="Times New Roman" w:hAnsi="Times New Roman" w:cs="Times New Roman"/>
                <w:bCs/>
                <w:color w:val="000000"/>
                <w:sz w:val="20"/>
                <w:szCs w:val="20"/>
              </w:rPr>
              <w:t>Project fiche developed</w:t>
            </w:r>
          </w:p>
        </w:tc>
      </w:tr>
      <w:tr w:rsidR="002029DE" w:rsidRPr="003B5AD4" w:rsidTr="001C2348">
        <w:trPr>
          <w:gridAfter w:val="2"/>
          <w:wAfter w:w="3814" w:type="dxa"/>
        </w:trPr>
        <w:tc>
          <w:tcPr>
            <w:tcW w:w="558" w:type="dxa"/>
          </w:tcPr>
          <w:p w:rsidR="002029DE" w:rsidRPr="003B5AD4" w:rsidRDefault="002029DE" w:rsidP="00281E70">
            <w:pPr>
              <w:rPr>
                <w:rFonts w:ascii="Times New Roman" w:hAnsi="Times New Roman" w:cs="Times New Roman"/>
                <w:sz w:val="20"/>
                <w:szCs w:val="20"/>
              </w:rPr>
            </w:pPr>
          </w:p>
        </w:tc>
        <w:tc>
          <w:tcPr>
            <w:tcW w:w="2272" w:type="dxa"/>
          </w:tcPr>
          <w:p w:rsidR="002029DE" w:rsidRPr="003B5AD4" w:rsidRDefault="002029DE" w:rsidP="00281E70">
            <w:pPr>
              <w:rPr>
                <w:rFonts w:ascii="Times New Roman" w:hAnsi="Times New Roman" w:cs="Times New Roman"/>
                <w:sz w:val="20"/>
                <w:szCs w:val="20"/>
              </w:rPr>
            </w:pPr>
          </w:p>
        </w:tc>
        <w:tc>
          <w:tcPr>
            <w:tcW w:w="1843" w:type="dxa"/>
            <w:gridSpan w:val="3"/>
          </w:tcPr>
          <w:p w:rsidR="002029DE" w:rsidRPr="003B5AD4" w:rsidRDefault="002029DE" w:rsidP="00281E70">
            <w:pPr>
              <w:rPr>
                <w:rFonts w:ascii="Times New Roman" w:hAnsi="Times New Roman" w:cs="Times New Roman"/>
                <w:sz w:val="20"/>
                <w:szCs w:val="20"/>
              </w:rPr>
            </w:pPr>
          </w:p>
        </w:tc>
        <w:tc>
          <w:tcPr>
            <w:tcW w:w="1915" w:type="dxa"/>
          </w:tcPr>
          <w:p w:rsidR="002029DE" w:rsidRPr="003B5AD4" w:rsidRDefault="002029DE" w:rsidP="00281E70">
            <w:pPr>
              <w:rPr>
                <w:rFonts w:ascii="Times New Roman" w:hAnsi="Times New Roman" w:cs="Times New Roman"/>
                <w:sz w:val="20"/>
                <w:szCs w:val="20"/>
              </w:rPr>
            </w:pPr>
          </w:p>
        </w:tc>
        <w:tc>
          <w:tcPr>
            <w:tcW w:w="2479" w:type="dxa"/>
            <w:gridSpan w:val="4"/>
          </w:tcPr>
          <w:p w:rsidR="002029DE" w:rsidRPr="003B5AD4" w:rsidRDefault="002029DE" w:rsidP="00281E70">
            <w:pPr>
              <w:rPr>
                <w:rFonts w:ascii="Times New Roman" w:hAnsi="Times New Roman" w:cs="Times New Roman"/>
                <w:sz w:val="20"/>
                <w:szCs w:val="20"/>
              </w:rPr>
            </w:pPr>
          </w:p>
        </w:tc>
        <w:tc>
          <w:tcPr>
            <w:tcW w:w="1134" w:type="dxa"/>
          </w:tcPr>
          <w:p w:rsidR="002029DE" w:rsidRPr="003B5AD4" w:rsidRDefault="002029DE" w:rsidP="00281E70">
            <w:pPr>
              <w:rPr>
                <w:rFonts w:ascii="Times New Roman" w:hAnsi="Times New Roman" w:cs="Times New Roman"/>
                <w:sz w:val="20"/>
                <w:szCs w:val="20"/>
              </w:rPr>
            </w:pPr>
          </w:p>
        </w:tc>
        <w:tc>
          <w:tcPr>
            <w:tcW w:w="1328" w:type="dxa"/>
          </w:tcPr>
          <w:p w:rsidR="002029DE" w:rsidRPr="003B5AD4" w:rsidRDefault="002029DE" w:rsidP="00281E70">
            <w:pPr>
              <w:rPr>
                <w:rFonts w:ascii="Times New Roman" w:hAnsi="Times New Roman" w:cs="Times New Roman"/>
                <w:sz w:val="20"/>
                <w:szCs w:val="20"/>
              </w:rPr>
            </w:pPr>
          </w:p>
        </w:tc>
        <w:tc>
          <w:tcPr>
            <w:tcW w:w="1649" w:type="dxa"/>
            <w:gridSpan w:val="2"/>
          </w:tcPr>
          <w:p w:rsidR="002029DE" w:rsidRPr="003B5AD4" w:rsidRDefault="002029DE" w:rsidP="00281E70">
            <w:pPr>
              <w:rPr>
                <w:rFonts w:ascii="Times New Roman" w:hAnsi="Times New Roman" w:cs="Times New Roman"/>
                <w:sz w:val="20"/>
                <w:szCs w:val="20"/>
              </w:rPr>
            </w:pPr>
          </w:p>
        </w:tc>
      </w:tr>
      <w:tr w:rsidR="00B07AD4" w:rsidRPr="003B5AD4" w:rsidTr="001C2348">
        <w:trPr>
          <w:gridAfter w:val="2"/>
          <w:wAfter w:w="3814" w:type="dxa"/>
        </w:trPr>
        <w:tc>
          <w:tcPr>
            <w:tcW w:w="4673" w:type="dxa"/>
            <w:gridSpan w:val="5"/>
          </w:tcPr>
          <w:p w:rsidR="00B07AD4" w:rsidRPr="003B5AD4" w:rsidRDefault="00B07AD4">
            <w:pPr>
              <w:rPr>
                <w:rFonts w:ascii="Times New Roman" w:eastAsia="Times New Roman" w:hAnsi="Times New Roman" w:cs="Times New Roman"/>
                <w:b/>
                <w:bCs/>
                <w:color w:val="000000"/>
                <w:sz w:val="20"/>
                <w:szCs w:val="20"/>
              </w:rPr>
            </w:pPr>
            <w:r w:rsidRPr="003B5AD4">
              <w:rPr>
                <w:rFonts w:ascii="Times New Roman" w:eastAsia="Times New Roman" w:hAnsi="Times New Roman" w:cs="Times New Roman"/>
                <w:b/>
                <w:bCs/>
                <w:color w:val="000000"/>
                <w:sz w:val="20"/>
                <w:szCs w:val="20"/>
              </w:rPr>
              <w:t>7. Sub Chapter</w:t>
            </w:r>
          </w:p>
        </w:tc>
        <w:tc>
          <w:tcPr>
            <w:tcW w:w="8505" w:type="dxa"/>
            <w:gridSpan w:val="9"/>
          </w:tcPr>
          <w:p w:rsidR="00B07AD4" w:rsidRPr="003B5AD4" w:rsidRDefault="00B07AD4">
            <w:pPr>
              <w:rPr>
                <w:rFonts w:ascii="Times New Roman" w:hAnsi="Times New Roman" w:cs="Times New Roman"/>
                <w:b/>
                <w:sz w:val="20"/>
                <w:szCs w:val="20"/>
              </w:rPr>
            </w:pPr>
            <w:r w:rsidRPr="003B5AD4">
              <w:rPr>
                <w:rFonts w:ascii="Times New Roman" w:hAnsi="Times New Roman" w:cs="Times New Roman"/>
                <w:b/>
                <w:sz w:val="20"/>
                <w:szCs w:val="20"/>
              </w:rPr>
              <w:t>Industrial Pollution Control</w:t>
            </w:r>
          </w:p>
        </w:tc>
      </w:tr>
      <w:tr w:rsidR="00540F30" w:rsidRPr="003B5AD4" w:rsidTr="001C2348">
        <w:trPr>
          <w:gridAfter w:val="2"/>
          <w:wAfter w:w="3814" w:type="dxa"/>
        </w:trPr>
        <w:tc>
          <w:tcPr>
            <w:tcW w:w="558" w:type="dxa"/>
          </w:tcPr>
          <w:p w:rsidR="00540F30" w:rsidRPr="003B5AD4" w:rsidRDefault="00540F30" w:rsidP="00540F30">
            <w:pPr>
              <w:rPr>
                <w:rFonts w:ascii="Times New Roman" w:hAnsi="Times New Roman" w:cs="Times New Roman"/>
                <w:sz w:val="20"/>
                <w:szCs w:val="20"/>
              </w:rPr>
            </w:pPr>
            <w:r w:rsidRPr="003B5AD4">
              <w:rPr>
                <w:rFonts w:ascii="Times New Roman" w:hAnsi="Times New Roman" w:cs="Times New Roman"/>
                <w:sz w:val="20"/>
                <w:szCs w:val="20"/>
              </w:rPr>
              <w:t>7.1</w:t>
            </w:r>
          </w:p>
        </w:tc>
        <w:tc>
          <w:tcPr>
            <w:tcW w:w="2272" w:type="dxa"/>
          </w:tcPr>
          <w:p w:rsidR="00540F30" w:rsidRPr="003B5AD4" w:rsidRDefault="00540F30" w:rsidP="00540F30">
            <w:pPr>
              <w:rPr>
                <w:rFonts w:ascii="Times New Roman" w:hAnsi="Times New Roman" w:cs="Times New Roman"/>
                <w:color w:val="000000" w:themeColor="text1"/>
                <w:sz w:val="20"/>
                <w:szCs w:val="20"/>
              </w:rPr>
            </w:pPr>
            <w:r w:rsidRPr="003B5AD4">
              <w:rPr>
                <w:rFonts w:ascii="Times New Roman" w:hAnsi="Times New Roman" w:cs="Times New Roman"/>
                <w:color w:val="000000" w:themeColor="text1"/>
                <w:sz w:val="20"/>
                <w:szCs w:val="20"/>
              </w:rPr>
              <w:t>Support in implementation of industrial emissions control</w:t>
            </w:r>
          </w:p>
        </w:tc>
        <w:tc>
          <w:tcPr>
            <w:tcW w:w="1843" w:type="dxa"/>
            <w:gridSpan w:val="3"/>
          </w:tcPr>
          <w:p w:rsidR="00540F30" w:rsidRPr="003B5AD4" w:rsidRDefault="008D5BFF" w:rsidP="00540F30">
            <w:pPr>
              <w:rPr>
                <w:rFonts w:ascii="Times New Roman" w:hAnsi="Times New Roman" w:cs="Times New Roman"/>
                <w:color w:val="000000"/>
                <w:sz w:val="20"/>
                <w:szCs w:val="20"/>
                <w:lang w:val="en-GB"/>
              </w:rPr>
            </w:pPr>
            <w:r w:rsidRPr="003B5AD4">
              <w:rPr>
                <w:rFonts w:ascii="Times New Roman" w:hAnsi="Times New Roman" w:cs="Times New Roman"/>
                <w:color w:val="000000"/>
                <w:sz w:val="20"/>
                <w:szCs w:val="20"/>
                <w:lang w:val="en-GB"/>
              </w:rPr>
              <w:t xml:space="preserve">Directive 2010/75/EU on Industries Emission </w:t>
            </w:r>
          </w:p>
          <w:p w:rsidR="00B54581" w:rsidRPr="003B5AD4" w:rsidRDefault="00B54581" w:rsidP="00540F30">
            <w:pPr>
              <w:rPr>
                <w:rFonts w:ascii="Times New Roman" w:hAnsi="Times New Roman" w:cs="Times New Roman"/>
                <w:sz w:val="20"/>
                <w:szCs w:val="20"/>
              </w:rPr>
            </w:pPr>
            <w:r w:rsidRPr="003B5AD4">
              <w:rPr>
                <w:rFonts w:ascii="Times New Roman" w:hAnsi="Times New Roman" w:cs="Times New Roman"/>
                <w:color w:val="000000"/>
                <w:sz w:val="20"/>
                <w:szCs w:val="20"/>
                <w:lang w:val="en-GB"/>
              </w:rPr>
              <w:t xml:space="preserve">Directive EU/2015/2193 </w:t>
            </w:r>
            <w:r w:rsidRPr="003B5AD4">
              <w:rPr>
                <w:rFonts w:ascii="Times New Roman" w:hAnsi="Times New Roman" w:cs="Times New Roman"/>
                <w:bCs/>
                <w:color w:val="000000"/>
                <w:sz w:val="20"/>
                <w:szCs w:val="20"/>
                <w:lang w:val="en-GB"/>
              </w:rPr>
              <w:lastRenderedPageBreak/>
              <w:t>Medium Combustion Plants</w:t>
            </w:r>
          </w:p>
        </w:tc>
        <w:tc>
          <w:tcPr>
            <w:tcW w:w="1915" w:type="dxa"/>
          </w:tcPr>
          <w:p w:rsidR="00540F30" w:rsidRPr="003B5AD4" w:rsidRDefault="000A5F39" w:rsidP="00540F30">
            <w:pPr>
              <w:rPr>
                <w:rFonts w:ascii="Times New Roman" w:hAnsi="Times New Roman" w:cs="Times New Roman"/>
                <w:sz w:val="20"/>
                <w:szCs w:val="20"/>
              </w:rPr>
            </w:pPr>
            <w:r w:rsidRPr="003B5AD4">
              <w:rPr>
                <w:rFonts w:ascii="Times New Roman" w:hAnsi="Times New Roman" w:cs="Times New Roman"/>
                <w:sz w:val="20"/>
                <w:szCs w:val="20"/>
              </w:rPr>
              <w:lastRenderedPageBreak/>
              <w:t xml:space="preserve">-Achieve full transposition of Industry Emission and Medium Combustion Plant </w:t>
            </w:r>
            <w:r w:rsidRPr="003B5AD4">
              <w:rPr>
                <w:rFonts w:ascii="Times New Roman" w:hAnsi="Times New Roman" w:cs="Times New Roman"/>
                <w:sz w:val="20"/>
                <w:szCs w:val="20"/>
              </w:rPr>
              <w:lastRenderedPageBreak/>
              <w:t>Directives;</w:t>
            </w:r>
          </w:p>
          <w:p w:rsidR="000A5F39" w:rsidRPr="003B5AD4" w:rsidRDefault="000A5F39" w:rsidP="00540F30">
            <w:pPr>
              <w:rPr>
                <w:rFonts w:ascii="Times New Roman" w:hAnsi="Times New Roman" w:cs="Times New Roman"/>
                <w:sz w:val="20"/>
                <w:szCs w:val="20"/>
              </w:rPr>
            </w:pPr>
            <w:r w:rsidRPr="003B5AD4">
              <w:rPr>
                <w:rFonts w:ascii="Times New Roman" w:hAnsi="Times New Roman" w:cs="Times New Roman"/>
                <w:sz w:val="20"/>
                <w:szCs w:val="20"/>
              </w:rPr>
              <w:t>-Straitening capacity of NEA for implementation of system for control of emission from industries;</w:t>
            </w:r>
          </w:p>
          <w:p w:rsidR="000A5F39" w:rsidRPr="003B5AD4" w:rsidRDefault="000A5F39" w:rsidP="00540F30">
            <w:pPr>
              <w:rPr>
                <w:rFonts w:ascii="Times New Roman" w:hAnsi="Times New Roman" w:cs="Times New Roman"/>
                <w:sz w:val="20"/>
                <w:szCs w:val="20"/>
              </w:rPr>
            </w:pPr>
            <w:r w:rsidRPr="003B5AD4">
              <w:rPr>
                <w:rFonts w:ascii="Times New Roman" w:hAnsi="Times New Roman" w:cs="Times New Roman"/>
                <w:sz w:val="20"/>
                <w:szCs w:val="20"/>
              </w:rPr>
              <w:t>-Establishing procedures and measures for registration, monitoring and reporting from industry emissions installations and plants;</w:t>
            </w:r>
          </w:p>
          <w:p w:rsidR="000A5F39" w:rsidRPr="003B5AD4" w:rsidRDefault="000A5F39" w:rsidP="00540F30">
            <w:pPr>
              <w:rPr>
                <w:rFonts w:ascii="Times New Roman" w:hAnsi="Times New Roman" w:cs="Times New Roman"/>
                <w:sz w:val="20"/>
                <w:szCs w:val="20"/>
              </w:rPr>
            </w:pPr>
            <w:r w:rsidRPr="003B5AD4">
              <w:rPr>
                <w:rFonts w:ascii="Times New Roman" w:hAnsi="Times New Roman" w:cs="Times New Roman"/>
                <w:sz w:val="20"/>
                <w:szCs w:val="20"/>
              </w:rPr>
              <w:t>-Preparation of DISPS for IED and MCPD;</w:t>
            </w:r>
          </w:p>
        </w:tc>
        <w:tc>
          <w:tcPr>
            <w:tcW w:w="1062" w:type="dxa"/>
            <w:gridSpan w:val="3"/>
          </w:tcPr>
          <w:p w:rsidR="00540F30" w:rsidRPr="003B5AD4" w:rsidRDefault="00540F30" w:rsidP="00540F30">
            <w:pPr>
              <w:rPr>
                <w:rFonts w:ascii="Times New Roman" w:hAnsi="Times New Roman" w:cs="Times New Roman"/>
                <w:sz w:val="20"/>
                <w:szCs w:val="20"/>
              </w:rPr>
            </w:pPr>
            <w:r w:rsidRPr="003B5AD4">
              <w:rPr>
                <w:rFonts w:ascii="Times New Roman" w:hAnsi="Times New Roman" w:cs="Times New Roman"/>
                <w:sz w:val="20"/>
                <w:szCs w:val="20"/>
              </w:rPr>
              <w:lastRenderedPageBreak/>
              <w:t>Main:</w:t>
            </w:r>
          </w:p>
          <w:p w:rsidR="00540F30" w:rsidRPr="003B5AD4" w:rsidRDefault="00540F30" w:rsidP="00540F30">
            <w:pPr>
              <w:rPr>
                <w:rFonts w:ascii="Times New Roman" w:hAnsi="Times New Roman" w:cs="Times New Roman"/>
                <w:sz w:val="20"/>
                <w:szCs w:val="20"/>
              </w:rPr>
            </w:pPr>
            <w:r w:rsidRPr="003B5AD4">
              <w:rPr>
                <w:rFonts w:ascii="Times New Roman" w:hAnsi="Times New Roman" w:cs="Times New Roman"/>
                <w:sz w:val="20"/>
                <w:szCs w:val="20"/>
              </w:rPr>
              <w:t>MTE</w:t>
            </w:r>
            <w:r w:rsidR="000A5F39" w:rsidRPr="003B5AD4">
              <w:rPr>
                <w:rFonts w:ascii="Times New Roman" w:hAnsi="Times New Roman" w:cs="Times New Roman"/>
                <w:sz w:val="20"/>
                <w:szCs w:val="20"/>
              </w:rPr>
              <w:t>;</w:t>
            </w:r>
          </w:p>
        </w:tc>
        <w:tc>
          <w:tcPr>
            <w:tcW w:w="1417" w:type="dxa"/>
          </w:tcPr>
          <w:p w:rsidR="00540F30" w:rsidRPr="003B5AD4" w:rsidRDefault="00540F30" w:rsidP="00540F30">
            <w:pPr>
              <w:rPr>
                <w:rFonts w:ascii="Times New Roman" w:hAnsi="Times New Roman" w:cs="Times New Roman"/>
                <w:sz w:val="20"/>
                <w:szCs w:val="20"/>
              </w:rPr>
            </w:pPr>
            <w:r w:rsidRPr="003B5AD4">
              <w:rPr>
                <w:rFonts w:ascii="Times New Roman" w:hAnsi="Times New Roman" w:cs="Times New Roman"/>
                <w:sz w:val="20"/>
                <w:szCs w:val="20"/>
              </w:rPr>
              <w:t>Other:</w:t>
            </w:r>
          </w:p>
          <w:p w:rsidR="00540F30" w:rsidRPr="003B5AD4" w:rsidRDefault="00540F30" w:rsidP="00540F30">
            <w:pPr>
              <w:rPr>
                <w:rFonts w:ascii="Times New Roman" w:hAnsi="Times New Roman" w:cs="Times New Roman"/>
                <w:sz w:val="20"/>
                <w:szCs w:val="20"/>
              </w:rPr>
            </w:pPr>
            <w:r w:rsidRPr="003B5AD4">
              <w:rPr>
                <w:rFonts w:ascii="Times New Roman" w:hAnsi="Times New Roman" w:cs="Times New Roman"/>
                <w:sz w:val="20"/>
                <w:szCs w:val="20"/>
              </w:rPr>
              <w:t>NEA</w:t>
            </w:r>
            <w:r w:rsidR="000A5F39" w:rsidRPr="003B5AD4">
              <w:rPr>
                <w:rFonts w:ascii="Times New Roman" w:hAnsi="Times New Roman" w:cs="Times New Roman"/>
                <w:sz w:val="20"/>
                <w:szCs w:val="20"/>
              </w:rPr>
              <w:t>;</w:t>
            </w:r>
          </w:p>
          <w:p w:rsidR="000A5F39" w:rsidRPr="003B5AD4" w:rsidRDefault="000A5F39" w:rsidP="00540F30">
            <w:pPr>
              <w:rPr>
                <w:rFonts w:ascii="Times New Roman" w:hAnsi="Times New Roman" w:cs="Times New Roman"/>
                <w:sz w:val="20"/>
                <w:szCs w:val="20"/>
              </w:rPr>
            </w:pPr>
            <w:r w:rsidRPr="003B5AD4">
              <w:rPr>
                <w:rFonts w:ascii="Times New Roman" w:hAnsi="Times New Roman" w:cs="Times New Roman"/>
                <w:sz w:val="20"/>
                <w:szCs w:val="20"/>
              </w:rPr>
              <w:t>MIE;</w:t>
            </w:r>
          </w:p>
          <w:p w:rsidR="000A5F39" w:rsidRPr="003B5AD4" w:rsidRDefault="000A5F39" w:rsidP="00540F30">
            <w:pPr>
              <w:rPr>
                <w:rFonts w:ascii="Times New Roman" w:hAnsi="Times New Roman" w:cs="Times New Roman"/>
                <w:sz w:val="20"/>
                <w:szCs w:val="20"/>
              </w:rPr>
            </w:pPr>
            <w:r w:rsidRPr="003B5AD4">
              <w:rPr>
                <w:rFonts w:ascii="Times New Roman" w:hAnsi="Times New Roman" w:cs="Times New Roman"/>
                <w:sz w:val="20"/>
                <w:szCs w:val="20"/>
              </w:rPr>
              <w:lastRenderedPageBreak/>
              <w:t>MFE;</w:t>
            </w:r>
          </w:p>
          <w:p w:rsidR="00540F30" w:rsidRPr="003B5AD4" w:rsidRDefault="00540F30" w:rsidP="00540F30">
            <w:pPr>
              <w:rPr>
                <w:rFonts w:ascii="Times New Roman" w:hAnsi="Times New Roman" w:cs="Times New Roman"/>
                <w:sz w:val="20"/>
                <w:szCs w:val="20"/>
              </w:rPr>
            </w:pPr>
          </w:p>
        </w:tc>
        <w:tc>
          <w:tcPr>
            <w:tcW w:w="1134" w:type="dxa"/>
          </w:tcPr>
          <w:p w:rsidR="00540F30" w:rsidRPr="003B5AD4" w:rsidRDefault="00540F30" w:rsidP="00540F30">
            <w:pPr>
              <w:rPr>
                <w:rFonts w:ascii="Times New Roman" w:hAnsi="Times New Roman" w:cs="Times New Roman"/>
                <w:sz w:val="20"/>
                <w:szCs w:val="20"/>
              </w:rPr>
            </w:pPr>
            <w:r w:rsidRPr="003B5AD4">
              <w:rPr>
                <w:rFonts w:ascii="Times New Roman" w:hAnsi="Times New Roman" w:cs="Times New Roman"/>
                <w:sz w:val="20"/>
                <w:szCs w:val="20"/>
              </w:rPr>
              <w:lastRenderedPageBreak/>
              <w:t>2.0 MEUR</w:t>
            </w:r>
          </w:p>
        </w:tc>
        <w:tc>
          <w:tcPr>
            <w:tcW w:w="1328" w:type="dxa"/>
          </w:tcPr>
          <w:p w:rsidR="00540F30" w:rsidRPr="003B5AD4" w:rsidRDefault="00540F30" w:rsidP="00540F30">
            <w:pPr>
              <w:rPr>
                <w:rFonts w:ascii="Times New Roman" w:hAnsi="Times New Roman" w:cs="Times New Roman"/>
                <w:sz w:val="20"/>
                <w:szCs w:val="20"/>
              </w:rPr>
            </w:pPr>
            <w:r w:rsidRPr="003B5AD4">
              <w:rPr>
                <w:rFonts w:ascii="Times New Roman" w:hAnsi="Times New Roman" w:cs="Times New Roman"/>
                <w:sz w:val="20"/>
                <w:szCs w:val="20"/>
              </w:rPr>
              <w:t>2021 - 2023</w:t>
            </w:r>
          </w:p>
        </w:tc>
        <w:tc>
          <w:tcPr>
            <w:tcW w:w="1649" w:type="dxa"/>
            <w:gridSpan w:val="2"/>
          </w:tcPr>
          <w:p w:rsidR="00540F30" w:rsidRPr="003B5AD4" w:rsidRDefault="00540F30" w:rsidP="00540F30">
            <w:pPr>
              <w:rPr>
                <w:rFonts w:ascii="Times New Roman" w:hAnsi="Times New Roman" w:cs="Times New Roman"/>
                <w:sz w:val="20"/>
                <w:szCs w:val="20"/>
              </w:rPr>
            </w:pPr>
            <w:r w:rsidRPr="003B5AD4">
              <w:rPr>
                <w:rFonts w:ascii="Times New Roman" w:eastAsia="Times New Roman" w:hAnsi="Times New Roman" w:cs="Times New Roman"/>
                <w:bCs/>
                <w:color w:val="000000"/>
                <w:sz w:val="20"/>
                <w:szCs w:val="20"/>
              </w:rPr>
              <w:t>Project fiche developed</w:t>
            </w:r>
          </w:p>
        </w:tc>
      </w:tr>
      <w:tr w:rsidR="004A13FE" w:rsidRPr="003B5AD4" w:rsidTr="001C2348">
        <w:trPr>
          <w:gridAfter w:val="2"/>
          <w:wAfter w:w="3814" w:type="dxa"/>
        </w:trPr>
        <w:tc>
          <w:tcPr>
            <w:tcW w:w="558" w:type="dxa"/>
          </w:tcPr>
          <w:p w:rsidR="004A13FE" w:rsidRPr="003B5AD4" w:rsidRDefault="004A13FE" w:rsidP="00540F30">
            <w:pPr>
              <w:rPr>
                <w:rFonts w:ascii="Times New Roman" w:hAnsi="Times New Roman" w:cs="Times New Roman"/>
                <w:sz w:val="20"/>
                <w:szCs w:val="20"/>
              </w:rPr>
            </w:pPr>
            <w:r w:rsidRPr="003B5AD4">
              <w:rPr>
                <w:rFonts w:ascii="Times New Roman" w:hAnsi="Times New Roman" w:cs="Times New Roman"/>
                <w:sz w:val="20"/>
                <w:szCs w:val="20"/>
              </w:rPr>
              <w:t>7.2</w:t>
            </w:r>
          </w:p>
        </w:tc>
        <w:tc>
          <w:tcPr>
            <w:tcW w:w="2272" w:type="dxa"/>
          </w:tcPr>
          <w:p w:rsidR="004A13FE" w:rsidRPr="003B5AD4" w:rsidRDefault="0018176C" w:rsidP="00540F30">
            <w:pPr>
              <w:rPr>
                <w:rFonts w:ascii="Times New Roman" w:hAnsi="Times New Roman" w:cs="Times New Roman"/>
                <w:color w:val="000000" w:themeColor="text1"/>
                <w:sz w:val="20"/>
                <w:szCs w:val="20"/>
              </w:rPr>
            </w:pPr>
            <w:r w:rsidRPr="003B5AD4">
              <w:rPr>
                <w:rFonts w:ascii="Times New Roman" w:hAnsi="Times New Roman" w:cs="Times New Roman"/>
                <w:color w:val="000000" w:themeColor="text1"/>
                <w:sz w:val="20"/>
                <w:szCs w:val="20"/>
              </w:rPr>
              <w:t>Implementation of SEVESO Directives requirements</w:t>
            </w:r>
          </w:p>
        </w:tc>
        <w:tc>
          <w:tcPr>
            <w:tcW w:w="1843" w:type="dxa"/>
            <w:gridSpan w:val="3"/>
          </w:tcPr>
          <w:p w:rsidR="004A13FE" w:rsidRPr="003B5AD4" w:rsidRDefault="005A32C5" w:rsidP="00540F30">
            <w:pPr>
              <w:rPr>
                <w:rFonts w:ascii="Times New Roman" w:hAnsi="Times New Roman" w:cs="Times New Roman"/>
                <w:color w:val="000000"/>
                <w:sz w:val="20"/>
                <w:szCs w:val="20"/>
                <w:lang w:val="en-GB"/>
              </w:rPr>
            </w:pPr>
            <w:r w:rsidRPr="003B5AD4">
              <w:rPr>
                <w:rFonts w:ascii="Times New Roman" w:hAnsi="Times New Roman" w:cs="Times New Roman"/>
                <w:color w:val="000000"/>
                <w:sz w:val="20"/>
                <w:szCs w:val="20"/>
                <w:lang w:val="en-GB"/>
              </w:rPr>
              <w:t>Directive 2012/18/EU</w:t>
            </w:r>
          </w:p>
          <w:p w:rsidR="005A32C5" w:rsidRPr="003B5AD4" w:rsidRDefault="005A32C5" w:rsidP="00540F30">
            <w:pPr>
              <w:rPr>
                <w:rFonts w:ascii="Times New Roman" w:hAnsi="Times New Roman" w:cs="Times New Roman"/>
                <w:color w:val="000000"/>
                <w:sz w:val="20"/>
                <w:szCs w:val="20"/>
                <w:lang w:val="en-GB"/>
              </w:rPr>
            </w:pPr>
            <w:r w:rsidRPr="003B5AD4">
              <w:rPr>
                <w:rFonts w:ascii="Times New Roman" w:hAnsi="Times New Roman" w:cs="Times New Roman"/>
                <w:color w:val="000000"/>
                <w:sz w:val="20"/>
                <w:szCs w:val="20"/>
                <w:lang w:val="en-GB"/>
              </w:rPr>
              <w:t>Seveso III</w:t>
            </w:r>
          </w:p>
        </w:tc>
        <w:tc>
          <w:tcPr>
            <w:tcW w:w="1915" w:type="dxa"/>
          </w:tcPr>
          <w:p w:rsidR="004A13FE" w:rsidRPr="003B5AD4" w:rsidRDefault="0018176C" w:rsidP="00540F30">
            <w:pPr>
              <w:rPr>
                <w:rFonts w:ascii="Times New Roman" w:hAnsi="Times New Roman" w:cs="Times New Roman"/>
                <w:sz w:val="20"/>
                <w:szCs w:val="20"/>
              </w:rPr>
            </w:pPr>
            <w:r w:rsidRPr="003B5AD4">
              <w:rPr>
                <w:rFonts w:ascii="Times New Roman" w:hAnsi="Times New Roman" w:cs="Times New Roman"/>
                <w:sz w:val="20"/>
                <w:szCs w:val="20"/>
              </w:rPr>
              <w:t>-Achieving full transposition of Seveso directives;</w:t>
            </w:r>
          </w:p>
          <w:p w:rsidR="0018176C" w:rsidRPr="003B5AD4" w:rsidRDefault="0018176C" w:rsidP="00540F30">
            <w:pPr>
              <w:rPr>
                <w:rFonts w:ascii="Times New Roman" w:hAnsi="Times New Roman" w:cs="Times New Roman"/>
                <w:sz w:val="20"/>
                <w:szCs w:val="20"/>
              </w:rPr>
            </w:pPr>
            <w:r w:rsidRPr="003B5AD4">
              <w:rPr>
                <w:rFonts w:ascii="Times New Roman" w:hAnsi="Times New Roman" w:cs="Times New Roman"/>
                <w:sz w:val="20"/>
                <w:szCs w:val="20"/>
              </w:rPr>
              <w:t>-Identification of operators in Albania relevant for Seveso directives;</w:t>
            </w:r>
          </w:p>
          <w:p w:rsidR="0018176C" w:rsidRPr="003B5AD4" w:rsidRDefault="0018176C" w:rsidP="00540F30">
            <w:pPr>
              <w:rPr>
                <w:rFonts w:ascii="Times New Roman" w:hAnsi="Times New Roman" w:cs="Times New Roman"/>
                <w:sz w:val="20"/>
                <w:szCs w:val="20"/>
              </w:rPr>
            </w:pPr>
            <w:r w:rsidRPr="003B5AD4">
              <w:rPr>
                <w:rFonts w:ascii="Times New Roman" w:hAnsi="Times New Roman" w:cs="Times New Roman"/>
                <w:sz w:val="20"/>
                <w:szCs w:val="20"/>
              </w:rPr>
              <w:t xml:space="preserve">-Strengthening capacity for development of safety reports, assessing domino effects and preparing internal and external </w:t>
            </w:r>
            <w:r w:rsidRPr="003B5AD4">
              <w:rPr>
                <w:rFonts w:ascii="Times New Roman" w:hAnsi="Times New Roman" w:cs="Times New Roman"/>
                <w:sz w:val="20"/>
                <w:szCs w:val="20"/>
              </w:rPr>
              <w:lastRenderedPageBreak/>
              <w:t>emergency plans;</w:t>
            </w:r>
          </w:p>
          <w:p w:rsidR="0095795D" w:rsidRPr="003B5AD4" w:rsidRDefault="0095795D" w:rsidP="00540F30">
            <w:pPr>
              <w:rPr>
                <w:rFonts w:ascii="Times New Roman" w:hAnsi="Times New Roman" w:cs="Times New Roman"/>
                <w:sz w:val="20"/>
                <w:szCs w:val="20"/>
              </w:rPr>
            </w:pPr>
            <w:r w:rsidRPr="003B5AD4">
              <w:rPr>
                <w:rFonts w:ascii="Times New Roman" w:hAnsi="Times New Roman" w:cs="Times New Roman"/>
                <w:sz w:val="20"/>
                <w:szCs w:val="20"/>
              </w:rPr>
              <w:t>-Developing procedures for information providing and investigation on major accidents;</w:t>
            </w:r>
          </w:p>
        </w:tc>
        <w:tc>
          <w:tcPr>
            <w:tcW w:w="1062" w:type="dxa"/>
            <w:gridSpan w:val="3"/>
          </w:tcPr>
          <w:p w:rsidR="004A13FE" w:rsidRPr="003B5AD4" w:rsidRDefault="0095795D" w:rsidP="00540F30">
            <w:pPr>
              <w:rPr>
                <w:rFonts w:ascii="Times New Roman" w:hAnsi="Times New Roman" w:cs="Times New Roman"/>
                <w:sz w:val="20"/>
                <w:szCs w:val="20"/>
              </w:rPr>
            </w:pPr>
            <w:r w:rsidRPr="003B5AD4">
              <w:rPr>
                <w:rFonts w:ascii="Times New Roman" w:hAnsi="Times New Roman" w:cs="Times New Roman"/>
                <w:sz w:val="20"/>
                <w:szCs w:val="20"/>
              </w:rPr>
              <w:lastRenderedPageBreak/>
              <w:t>Main:</w:t>
            </w:r>
          </w:p>
          <w:p w:rsidR="0095795D" w:rsidRPr="003B5AD4" w:rsidRDefault="0095795D" w:rsidP="00540F30">
            <w:pPr>
              <w:rPr>
                <w:rFonts w:ascii="Times New Roman" w:hAnsi="Times New Roman" w:cs="Times New Roman"/>
                <w:sz w:val="20"/>
                <w:szCs w:val="20"/>
              </w:rPr>
            </w:pPr>
            <w:r w:rsidRPr="003B5AD4">
              <w:rPr>
                <w:rFonts w:ascii="Times New Roman" w:hAnsi="Times New Roman" w:cs="Times New Roman"/>
                <w:sz w:val="20"/>
                <w:szCs w:val="20"/>
              </w:rPr>
              <w:t>MTE;</w:t>
            </w:r>
          </w:p>
        </w:tc>
        <w:tc>
          <w:tcPr>
            <w:tcW w:w="1417" w:type="dxa"/>
          </w:tcPr>
          <w:p w:rsidR="004A13FE" w:rsidRPr="003B5AD4" w:rsidRDefault="0095795D" w:rsidP="00540F30">
            <w:pPr>
              <w:rPr>
                <w:rFonts w:ascii="Times New Roman" w:hAnsi="Times New Roman" w:cs="Times New Roman"/>
                <w:sz w:val="20"/>
                <w:szCs w:val="20"/>
              </w:rPr>
            </w:pPr>
            <w:r w:rsidRPr="003B5AD4">
              <w:rPr>
                <w:rFonts w:ascii="Times New Roman" w:hAnsi="Times New Roman" w:cs="Times New Roman"/>
                <w:sz w:val="20"/>
                <w:szCs w:val="20"/>
              </w:rPr>
              <w:t>Others:</w:t>
            </w:r>
          </w:p>
          <w:p w:rsidR="0095795D" w:rsidRPr="003B5AD4" w:rsidRDefault="0095795D" w:rsidP="00540F30">
            <w:pPr>
              <w:rPr>
                <w:rFonts w:ascii="Times New Roman" w:hAnsi="Times New Roman" w:cs="Times New Roman"/>
                <w:sz w:val="20"/>
                <w:szCs w:val="20"/>
              </w:rPr>
            </w:pPr>
            <w:r w:rsidRPr="003B5AD4">
              <w:rPr>
                <w:rFonts w:ascii="Times New Roman" w:hAnsi="Times New Roman" w:cs="Times New Roman"/>
                <w:sz w:val="20"/>
                <w:szCs w:val="20"/>
              </w:rPr>
              <w:t>MD;</w:t>
            </w:r>
          </w:p>
          <w:p w:rsidR="0095795D" w:rsidRPr="003B5AD4" w:rsidRDefault="0095795D" w:rsidP="00540F30">
            <w:pPr>
              <w:rPr>
                <w:rFonts w:ascii="Times New Roman" w:hAnsi="Times New Roman" w:cs="Times New Roman"/>
                <w:sz w:val="20"/>
                <w:szCs w:val="20"/>
              </w:rPr>
            </w:pPr>
            <w:r w:rsidRPr="003B5AD4">
              <w:rPr>
                <w:rFonts w:ascii="Times New Roman" w:hAnsi="Times New Roman" w:cs="Times New Roman"/>
                <w:sz w:val="20"/>
                <w:szCs w:val="20"/>
              </w:rPr>
              <w:t>MIE;</w:t>
            </w:r>
          </w:p>
          <w:p w:rsidR="0095795D" w:rsidRPr="003B5AD4" w:rsidRDefault="004A1266" w:rsidP="00540F30">
            <w:pPr>
              <w:rPr>
                <w:rFonts w:ascii="Times New Roman" w:hAnsi="Times New Roman" w:cs="Times New Roman"/>
                <w:sz w:val="20"/>
                <w:szCs w:val="20"/>
              </w:rPr>
            </w:pPr>
            <w:r w:rsidRPr="003B5AD4">
              <w:rPr>
                <w:rFonts w:ascii="Times New Roman" w:hAnsi="Times New Roman" w:cs="Times New Roman"/>
                <w:sz w:val="20"/>
                <w:szCs w:val="20"/>
              </w:rPr>
              <w:t>LGU;</w:t>
            </w:r>
          </w:p>
          <w:p w:rsidR="004A1266" w:rsidRPr="003B5AD4" w:rsidRDefault="004A1266" w:rsidP="00540F30">
            <w:pPr>
              <w:rPr>
                <w:rFonts w:ascii="Times New Roman" w:hAnsi="Times New Roman" w:cs="Times New Roman"/>
                <w:sz w:val="20"/>
                <w:szCs w:val="20"/>
              </w:rPr>
            </w:pPr>
            <w:r w:rsidRPr="003B5AD4">
              <w:rPr>
                <w:rFonts w:ascii="Times New Roman" w:hAnsi="Times New Roman" w:cs="Times New Roman"/>
                <w:sz w:val="20"/>
                <w:szCs w:val="20"/>
              </w:rPr>
              <w:t>Operators;</w:t>
            </w:r>
          </w:p>
        </w:tc>
        <w:tc>
          <w:tcPr>
            <w:tcW w:w="1134" w:type="dxa"/>
          </w:tcPr>
          <w:p w:rsidR="004A13FE" w:rsidRPr="003B5AD4" w:rsidRDefault="004A1266" w:rsidP="00540F30">
            <w:pPr>
              <w:rPr>
                <w:rFonts w:ascii="Times New Roman" w:hAnsi="Times New Roman" w:cs="Times New Roman"/>
                <w:sz w:val="20"/>
                <w:szCs w:val="20"/>
              </w:rPr>
            </w:pPr>
            <w:r w:rsidRPr="003B5AD4">
              <w:rPr>
                <w:rFonts w:ascii="Times New Roman" w:hAnsi="Times New Roman" w:cs="Times New Roman"/>
                <w:sz w:val="20"/>
                <w:szCs w:val="20"/>
              </w:rPr>
              <w:t>0,8 MEUR</w:t>
            </w:r>
          </w:p>
        </w:tc>
        <w:tc>
          <w:tcPr>
            <w:tcW w:w="1328" w:type="dxa"/>
          </w:tcPr>
          <w:p w:rsidR="004A13FE" w:rsidRPr="003B5AD4" w:rsidRDefault="004A1266" w:rsidP="00540F30">
            <w:pPr>
              <w:rPr>
                <w:rFonts w:ascii="Times New Roman" w:hAnsi="Times New Roman" w:cs="Times New Roman"/>
                <w:sz w:val="20"/>
                <w:szCs w:val="20"/>
              </w:rPr>
            </w:pPr>
            <w:r w:rsidRPr="003B5AD4">
              <w:rPr>
                <w:rFonts w:ascii="Times New Roman" w:hAnsi="Times New Roman" w:cs="Times New Roman"/>
                <w:sz w:val="20"/>
                <w:szCs w:val="20"/>
              </w:rPr>
              <w:t>202</w:t>
            </w:r>
            <w:r w:rsidR="005412EB" w:rsidRPr="003B5AD4">
              <w:rPr>
                <w:rFonts w:ascii="Times New Roman" w:hAnsi="Times New Roman" w:cs="Times New Roman"/>
                <w:sz w:val="20"/>
                <w:szCs w:val="20"/>
              </w:rPr>
              <w:t>2</w:t>
            </w:r>
            <w:r w:rsidRPr="003B5AD4">
              <w:rPr>
                <w:rFonts w:ascii="Times New Roman" w:hAnsi="Times New Roman" w:cs="Times New Roman"/>
                <w:sz w:val="20"/>
                <w:szCs w:val="20"/>
              </w:rPr>
              <w:t xml:space="preserve"> - 202</w:t>
            </w:r>
            <w:r w:rsidR="005412EB" w:rsidRPr="003B5AD4">
              <w:rPr>
                <w:rFonts w:ascii="Times New Roman" w:hAnsi="Times New Roman" w:cs="Times New Roman"/>
                <w:sz w:val="20"/>
                <w:szCs w:val="20"/>
              </w:rPr>
              <w:t>4</w:t>
            </w:r>
          </w:p>
        </w:tc>
        <w:tc>
          <w:tcPr>
            <w:tcW w:w="1649" w:type="dxa"/>
            <w:gridSpan w:val="2"/>
          </w:tcPr>
          <w:p w:rsidR="004A13FE" w:rsidRPr="003B5AD4" w:rsidRDefault="004A1266" w:rsidP="00540F30">
            <w:pPr>
              <w:rPr>
                <w:rFonts w:ascii="Times New Roman" w:eastAsia="Times New Roman" w:hAnsi="Times New Roman" w:cs="Times New Roman"/>
                <w:bCs/>
                <w:color w:val="000000"/>
                <w:sz w:val="20"/>
                <w:szCs w:val="20"/>
              </w:rPr>
            </w:pPr>
            <w:r w:rsidRPr="003B5AD4">
              <w:rPr>
                <w:rFonts w:ascii="Times New Roman" w:eastAsia="Times New Roman" w:hAnsi="Times New Roman" w:cs="Times New Roman"/>
                <w:bCs/>
                <w:color w:val="000000"/>
                <w:sz w:val="20"/>
                <w:szCs w:val="20"/>
              </w:rPr>
              <w:t>Project fiche developed</w:t>
            </w:r>
          </w:p>
        </w:tc>
      </w:tr>
      <w:tr w:rsidR="00540F30" w:rsidRPr="003B5AD4" w:rsidTr="001C2348">
        <w:trPr>
          <w:gridAfter w:val="2"/>
          <w:wAfter w:w="3814" w:type="dxa"/>
        </w:trPr>
        <w:tc>
          <w:tcPr>
            <w:tcW w:w="4673" w:type="dxa"/>
            <w:gridSpan w:val="5"/>
          </w:tcPr>
          <w:p w:rsidR="00540F30" w:rsidRPr="003B5AD4" w:rsidRDefault="00540F30" w:rsidP="00540F30">
            <w:pPr>
              <w:rPr>
                <w:rFonts w:ascii="Times New Roman" w:eastAsia="Times New Roman" w:hAnsi="Times New Roman" w:cs="Times New Roman"/>
                <w:b/>
                <w:bCs/>
                <w:color w:val="000000"/>
                <w:sz w:val="20"/>
                <w:szCs w:val="20"/>
              </w:rPr>
            </w:pPr>
            <w:r w:rsidRPr="003B5AD4">
              <w:rPr>
                <w:rFonts w:ascii="Times New Roman" w:eastAsia="Times New Roman" w:hAnsi="Times New Roman" w:cs="Times New Roman"/>
                <w:b/>
                <w:bCs/>
                <w:color w:val="000000"/>
                <w:sz w:val="20"/>
                <w:szCs w:val="20"/>
              </w:rPr>
              <w:t>8. Sub Chapter</w:t>
            </w:r>
          </w:p>
        </w:tc>
        <w:tc>
          <w:tcPr>
            <w:tcW w:w="8505" w:type="dxa"/>
            <w:gridSpan w:val="9"/>
          </w:tcPr>
          <w:p w:rsidR="00540F30" w:rsidRPr="003B5AD4" w:rsidRDefault="00540F30" w:rsidP="00540F30">
            <w:pPr>
              <w:rPr>
                <w:rFonts w:ascii="Times New Roman" w:hAnsi="Times New Roman" w:cs="Times New Roman"/>
                <w:b/>
                <w:sz w:val="20"/>
                <w:szCs w:val="20"/>
              </w:rPr>
            </w:pPr>
            <w:r w:rsidRPr="003B5AD4">
              <w:rPr>
                <w:rFonts w:ascii="Times New Roman" w:hAnsi="Times New Roman" w:cs="Times New Roman"/>
                <w:b/>
                <w:sz w:val="20"/>
                <w:szCs w:val="20"/>
              </w:rPr>
              <w:t xml:space="preserve">Chemicals </w:t>
            </w:r>
          </w:p>
        </w:tc>
      </w:tr>
      <w:tr w:rsidR="00540F30" w:rsidRPr="003B5AD4" w:rsidTr="001C2348">
        <w:trPr>
          <w:gridAfter w:val="2"/>
          <w:wAfter w:w="3814" w:type="dxa"/>
        </w:trPr>
        <w:tc>
          <w:tcPr>
            <w:tcW w:w="558" w:type="dxa"/>
          </w:tcPr>
          <w:p w:rsidR="00540F30" w:rsidRPr="003B5AD4" w:rsidRDefault="00540F30" w:rsidP="00540F30">
            <w:pPr>
              <w:rPr>
                <w:rFonts w:ascii="Times New Roman" w:hAnsi="Times New Roman" w:cs="Times New Roman"/>
                <w:sz w:val="20"/>
                <w:szCs w:val="20"/>
              </w:rPr>
            </w:pPr>
            <w:r w:rsidRPr="003B5AD4">
              <w:rPr>
                <w:rFonts w:ascii="Times New Roman" w:hAnsi="Times New Roman" w:cs="Times New Roman"/>
                <w:sz w:val="20"/>
                <w:szCs w:val="20"/>
              </w:rPr>
              <w:t>8.1</w:t>
            </w:r>
          </w:p>
        </w:tc>
        <w:tc>
          <w:tcPr>
            <w:tcW w:w="2272" w:type="dxa"/>
          </w:tcPr>
          <w:p w:rsidR="00540F30" w:rsidRPr="003B5AD4" w:rsidRDefault="00540F30" w:rsidP="00540F30">
            <w:pPr>
              <w:rPr>
                <w:rFonts w:ascii="Times New Roman" w:hAnsi="Times New Roman" w:cs="Times New Roman"/>
                <w:sz w:val="20"/>
                <w:szCs w:val="20"/>
              </w:rPr>
            </w:pPr>
            <w:r w:rsidRPr="003B5AD4">
              <w:rPr>
                <w:rFonts w:ascii="Times New Roman" w:eastAsia="Calibri" w:hAnsi="Times New Roman" w:cs="Times New Roman"/>
                <w:sz w:val="20"/>
                <w:szCs w:val="20"/>
                <w:lang w:val="en-GB"/>
              </w:rPr>
              <w:t>Protection of animals used for scientific purposes</w:t>
            </w:r>
          </w:p>
        </w:tc>
        <w:tc>
          <w:tcPr>
            <w:tcW w:w="1843" w:type="dxa"/>
            <w:gridSpan w:val="3"/>
          </w:tcPr>
          <w:p w:rsidR="00540F30" w:rsidRPr="003B5AD4" w:rsidRDefault="00540F30" w:rsidP="00540F30">
            <w:pPr>
              <w:rPr>
                <w:rFonts w:ascii="Times New Roman" w:hAnsi="Times New Roman" w:cs="Times New Roman"/>
                <w:sz w:val="20"/>
                <w:szCs w:val="20"/>
              </w:rPr>
            </w:pPr>
            <w:r w:rsidRPr="003B5AD4">
              <w:rPr>
                <w:rFonts w:ascii="Times New Roman" w:eastAsia="Calibri" w:hAnsi="Times New Roman" w:cs="Times New Roman"/>
                <w:sz w:val="20"/>
                <w:szCs w:val="20"/>
                <w:lang w:val="en-GB"/>
              </w:rPr>
              <w:t>COUNCIL DIRECTIVE 2010/63/EU, Welfare of Experimental Animals (WEAD)</w:t>
            </w:r>
          </w:p>
        </w:tc>
        <w:tc>
          <w:tcPr>
            <w:tcW w:w="1915" w:type="dxa"/>
          </w:tcPr>
          <w:p w:rsidR="00540F30" w:rsidRPr="003B5AD4" w:rsidRDefault="00540F30" w:rsidP="00540F30">
            <w:pPr>
              <w:spacing w:after="0" w:line="240" w:lineRule="auto"/>
              <w:rPr>
                <w:rFonts w:ascii="Times New Roman" w:hAnsi="Times New Roman" w:cs="Times New Roman"/>
                <w:sz w:val="20"/>
                <w:szCs w:val="20"/>
                <w:lang w:val="en-GB"/>
              </w:rPr>
            </w:pPr>
            <w:r w:rsidRPr="003B5AD4">
              <w:rPr>
                <w:rFonts w:ascii="Times New Roman" w:eastAsia="Calibri" w:hAnsi="Times New Roman" w:cs="Times New Roman"/>
                <w:sz w:val="20"/>
                <w:szCs w:val="20"/>
                <w:lang w:val="en-GB"/>
              </w:rPr>
              <w:t>-Achieve full tra</w:t>
            </w:r>
            <w:r w:rsidRPr="003B5AD4">
              <w:rPr>
                <w:rFonts w:ascii="Times New Roman" w:hAnsi="Times New Roman" w:cs="Times New Roman"/>
                <w:sz w:val="20"/>
                <w:szCs w:val="20"/>
                <w:lang w:val="en-GB"/>
              </w:rPr>
              <w:t xml:space="preserve">nsposition of the Welfare of Experimental Animals Directive; </w:t>
            </w:r>
          </w:p>
          <w:p w:rsidR="00540F30" w:rsidRPr="003B5AD4" w:rsidRDefault="00540F30" w:rsidP="00540F30">
            <w:pPr>
              <w:spacing w:after="0" w:line="240" w:lineRule="auto"/>
              <w:rPr>
                <w:rFonts w:ascii="Times New Roman" w:hAnsi="Times New Roman" w:cs="Times New Roman"/>
                <w:sz w:val="20"/>
                <w:szCs w:val="20"/>
                <w:lang w:val="en-GB"/>
              </w:rPr>
            </w:pPr>
            <w:r w:rsidRPr="003B5AD4">
              <w:rPr>
                <w:rFonts w:ascii="Times New Roman" w:hAnsi="Times New Roman" w:cs="Times New Roman"/>
                <w:sz w:val="20"/>
                <w:szCs w:val="20"/>
                <w:lang w:val="en-GB"/>
              </w:rPr>
              <w:t xml:space="preserve">-Improving knowledge and understanding of WEAD; </w:t>
            </w:r>
          </w:p>
          <w:p w:rsidR="00540F30" w:rsidRPr="003B5AD4" w:rsidRDefault="00540F30" w:rsidP="00540F30">
            <w:pPr>
              <w:spacing w:after="0" w:line="240" w:lineRule="auto"/>
              <w:rPr>
                <w:rFonts w:ascii="Times New Roman" w:eastAsia="Calibri" w:hAnsi="Times New Roman" w:cs="Times New Roman"/>
                <w:sz w:val="20"/>
                <w:szCs w:val="20"/>
                <w:lang w:val="en-GB"/>
              </w:rPr>
            </w:pPr>
          </w:p>
          <w:p w:rsidR="00540F30" w:rsidRPr="003B5AD4" w:rsidRDefault="00540F30" w:rsidP="00540F30">
            <w:pPr>
              <w:spacing w:after="0" w:line="240" w:lineRule="auto"/>
              <w:rPr>
                <w:rFonts w:ascii="Times New Roman" w:hAnsi="Times New Roman" w:cs="Times New Roman"/>
                <w:sz w:val="20"/>
                <w:szCs w:val="20"/>
                <w:lang w:val="en-GB"/>
              </w:rPr>
            </w:pPr>
            <w:r w:rsidRPr="003B5AD4">
              <w:rPr>
                <w:rFonts w:ascii="Times New Roman" w:eastAsia="Calibri" w:hAnsi="Times New Roman" w:cs="Times New Roman"/>
                <w:sz w:val="20"/>
                <w:szCs w:val="20"/>
                <w:lang w:val="en-GB"/>
              </w:rPr>
              <w:t>-Strengthening of the capacities of the national institutions (Food safety and Veterinary Institute, Public Health Institute and Agriculture University of Tirana) on registration/</w:t>
            </w:r>
            <w:proofErr w:type="spellStart"/>
            <w:r w:rsidRPr="003B5AD4">
              <w:rPr>
                <w:rFonts w:ascii="Times New Roman" w:eastAsia="Calibri" w:hAnsi="Times New Roman" w:cs="Times New Roman"/>
                <w:sz w:val="20"/>
                <w:szCs w:val="20"/>
                <w:lang w:val="en-GB"/>
              </w:rPr>
              <w:t>permiting</w:t>
            </w:r>
            <w:proofErr w:type="spellEnd"/>
            <w:r w:rsidRPr="003B5AD4">
              <w:rPr>
                <w:rFonts w:ascii="Times New Roman" w:eastAsia="Calibri" w:hAnsi="Times New Roman" w:cs="Times New Roman"/>
                <w:sz w:val="20"/>
                <w:szCs w:val="20"/>
                <w:lang w:val="en-GB"/>
              </w:rPr>
              <w:t>, control and reporting of animal used in experiments for scientific purposes</w:t>
            </w:r>
            <w:r w:rsidRPr="003B5AD4">
              <w:rPr>
                <w:rFonts w:ascii="Times New Roman" w:hAnsi="Times New Roman" w:cs="Times New Roman"/>
                <w:sz w:val="20"/>
                <w:szCs w:val="20"/>
                <w:lang w:val="en-GB"/>
              </w:rPr>
              <w:t>;</w:t>
            </w:r>
          </w:p>
        </w:tc>
        <w:tc>
          <w:tcPr>
            <w:tcW w:w="1062" w:type="dxa"/>
            <w:gridSpan w:val="3"/>
          </w:tcPr>
          <w:p w:rsidR="00540F30" w:rsidRPr="003B5AD4" w:rsidRDefault="00540F30" w:rsidP="00540F30">
            <w:pPr>
              <w:rPr>
                <w:rFonts w:ascii="Times New Roman" w:hAnsi="Times New Roman" w:cs="Times New Roman"/>
                <w:sz w:val="20"/>
                <w:szCs w:val="20"/>
              </w:rPr>
            </w:pPr>
            <w:r w:rsidRPr="003B5AD4">
              <w:rPr>
                <w:rFonts w:ascii="Times New Roman" w:hAnsi="Times New Roman" w:cs="Times New Roman"/>
                <w:sz w:val="20"/>
                <w:szCs w:val="20"/>
              </w:rPr>
              <w:t>Main:</w:t>
            </w:r>
          </w:p>
          <w:p w:rsidR="00540F30" w:rsidRPr="003B5AD4" w:rsidRDefault="00540F30" w:rsidP="00540F30">
            <w:pPr>
              <w:rPr>
                <w:rFonts w:ascii="Times New Roman" w:hAnsi="Times New Roman" w:cs="Times New Roman"/>
                <w:sz w:val="20"/>
                <w:szCs w:val="20"/>
              </w:rPr>
            </w:pPr>
            <w:r w:rsidRPr="003B5AD4">
              <w:rPr>
                <w:rFonts w:ascii="Times New Roman" w:hAnsi="Times New Roman" w:cs="Times New Roman"/>
                <w:sz w:val="20"/>
                <w:szCs w:val="20"/>
              </w:rPr>
              <w:t>MARD;ISUV</w:t>
            </w:r>
          </w:p>
          <w:p w:rsidR="00540F30" w:rsidRPr="003B5AD4" w:rsidRDefault="00540F30" w:rsidP="00540F30">
            <w:pPr>
              <w:rPr>
                <w:rFonts w:ascii="Times New Roman" w:hAnsi="Times New Roman" w:cs="Times New Roman"/>
                <w:sz w:val="20"/>
                <w:szCs w:val="20"/>
              </w:rPr>
            </w:pPr>
          </w:p>
        </w:tc>
        <w:tc>
          <w:tcPr>
            <w:tcW w:w="1417" w:type="dxa"/>
          </w:tcPr>
          <w:p w:rsidR="00540F30" w:rsidRPr="003B5AD4" w:rsidRDefault="00540F30" w:rsidP="00540F30">
            <w:pPr>
              <w:rPr>
                <w:rFonts w:ascii="Times New Roman" w:hAnsi="Times New Roman" w:cs="Times New Roman"/>
                <w:sz w:val="20"/>
                <w:szCs w:val="20"/>
              </w:rPr>
            </w:pPr>
            <w:r w:rsidRPr="003B5AD4">
              <w:rPr>
                <w:rFonts w:ascii="Times New Roman" w:hAnsi="Times New Roman" w:cs="Times New Roman"/>
                <w:sz w:val="20"/>
                <w:szCs w:val="20"/>
              </w:rPr>
              <w:t>Other:</w:t>
            </w:r>
          </w:p>
          <w:p w:rsidR="00540F30" w:rsidRPr="003B5AD4" w:rsidRDefault="00540F30" w:rsidP="00540F30">
            <w:pPr>
              <w:rPr>
                <w:rFonts w:ascii="Times New Roman" w:hAnsi="Times New Roman" w:cs="Times New Roman"/>
                <w:bCs/>
                <w:iCs/>
                <w:sz w:val="20"/>
                <w:szCs w:val="20"/>
                <w:lang w:val="en-GB"/>
              </w:rPr>
            </w:pPr>
            <w:r w:rsidRPr="003B5AD4">
              <w:rPr>
                <w:rFonts w:ascii="Times New Roman" w:eastAsia="Calibri" w:hAnsi="Times New Roman" w:cs="Times New Roman"/>
                <w:bCs/>
                <w:iCs/>
                <w:sz w:val="20"/>
                <w:szCs w:val="20"/>
                <w:lang w:val="en-GB"/>
              </w:rPr>
              <w:t xml:space="preserve">SVR </w:t>
            </w:r>
            <w:r w:rsidRPr="003B5AD4">
              <w:rPr>
                <w:rFonts w:ascii="Times New Roman" w:hAnsi="Times New Roman" w:cs="Times New Roman"/>
                <w:bCs/>
                <w:iCs/>
                <w:sz w:val="20"/>
                <w:szCs w:val="20"/>
                <w:lang w:val="en-GB"/>
              </w:rPr>
              <w:t>; AKU;</w:t>
            </w:r>
          </w:p>
          <w:p w:rsidR="00540F30" w:rsidRPr="003B5AD4" w:rsidRDefault="00540F30" w:rsidP="00540F30">
            <w:pPr>
              <w:rPr>
                <w:rFonts w:ascii="Times New Roman" w:hAnsi="Times New Roman" w:cs="Times New Roman"/>
                <w:bCs/>
                <w:iCs/>
                <w:sz w:val="20"/>
                <w:szCs w:val="20"/>
                <w:lang w:val="en-GB"/>
              </w:rPr>
            </w:pPr>
            <w:r w:rsidRPr="003B5AD4">
              <w:rPr>
                <w:rFonts w:ascii="Times New Roman" w:eastAsia="Calibri" w:hAnsi="Times New Roman" w:cs="Times New Roman"/>
                <w:sz w:val="20"/>
                <w:szCs w:val="20"/>
                <w:lang w:val="en-GB"/>
              </w:rPr>
              <w:t>Agriculture University of Tirana;</w:t>
            </w:r>
          </w:p>
          <w:p w:rsidR="00540F30" w:rsidRPr="003B5AD4" w:rsidRDefault="00540F30" w:rsidP="00540F30">
            <w:pPr>
              <w:rPr>
                <w:rFonts w:ascii="Times New Roman" w:hAnsi="Times New Roman" w:cs="Times New Roman"/>
                <w:sz w:val="20"/>
                <w:szCs w:val="20"/>
              </w:rPr>
            </w:pPr>
            <w:r w:rsidRPr="003B5AD4">
              <w:rPr>
                <w:rFonts w:ascii="Times New Roman" w:eastAsia="Calibri" w:hAnsi="Times New Roman" w:cs="Times New Roman"/>
                <w:sz w:val="20"/>
                <w:szCs w:val="20"/>
                <w:lang w:val="en-GB"/>
              </w:rPr>
              <w:t>The Agency for Consumers’ Protection</w:t>
            </w:r>
          </w:p>
        </w:tc>
        <w:tc>
          <w:tcPr>
            <w:tcW w:w="1134" w:type="dxa"/>
          </w:tcPr>
          <w:p w:rsidR="00540F30" w:rsidRPr="003B5AD4" w:rsidRDefault="00540F30" w:rsidP="00540F30">
            <w:pPr>
              <w:rPr>
                <w:rFonts w:ascii="Times New Roman" w:hAnsi="Times New Roman" w:cs="Times New Roman"/>
                <w:sz w:val="20"/>
                <w:szCs w:val="20"/>
              </w:rPr>
            </w:pPr>
            <w:r w:rsidRPr="003B5AD4">
              <w:rPr>
                <w:rFonts w:ascii="Times New Roman" w:eastAsia="Calibri" w:hAnsi="Times New Roman" w:cs="Times New Roman"/>
                <w:sz w:val="20"/>
                <w:szCs w:val="20"/>
                <w:lang w:val="en-GB"/>
              </w:rPr>
              <w:t>0,4 MEUR</w:t>
            </w:r>
          </w:p>
        </w:tc>
        <w:tc>
          <w:tcPr>
            <w:tcW w:w="1337" w:type="dxa"/>
            <w:gridSpan w:val="2"/>
          </w:tcPr>
          <w:p w:rsidR="00540F30" w:rsidRPr="003B5AD4" w:rsidRDefault="00540F30" w:rsidP="00540F30">
            <w:pPr>
              <w:rPr>
                <w:rFonts w:ascii="Times New Roman" w:hAnsi="Times New Roman" w:cs="Times New Roman"/>
                <w:bCs/>
                <w:iCs/>
                <w:sz w:val="20"/>
                <w:szCs w:val="20"/>
                <w:lang w:val="en-GB"/>
              </w:rPr>
            </w:pPr>
            <w:r w:rsidRPr="003B5AD4">
              <w:rPr>
                <w:rFonts w:ascii="Times New Roman" w:eastAsia="Calibri" w:hAnsi="Times New Roman" w:cs="Times New Roman"/>
                <w:bCs/>
                <w:iCs/>
                <w:sz w:val="20"/>
                <w:szCs w:val="20"/>
                <w:lang w:val="en-GB"/>
              </w:rPr>
              <w:t>202</w:t>
            </w:r>
            <w:r w:rsidR="005412EB" w:rsidRPr="003B5AD4">
              <w:rPr>
                <w:rFonts w:ascii="Times New Roman" w:eastAsia="Calibri" w:hAnsi="Times New Roman" w:cs="Times New Roman"/>
                <w:bCs/>
                <w:iCs/>
                <w:sz w:val="20"/>
                <w:szCs w:val="20"/>
                <w:lang w:val="en-GB"/>
              </w:rPr>
              <w:t>4</w:t>
            </w:r>
            <w:r w:rsidRPr="003B5AD4">
              <w:rPr>
                <w:rFonts w:ascii="Times New Roman" w:eastAsia="Calibri" w:hAnsi="Times New Roman" w:cs="Times New Roman"/>
                <w:bCs/>
                <w:iCs/>
                <w:sz w:val="20"/>
                <w:szCs w:val="20"/>
                <w:lang w:val="en-GB"/>
              </w:rPr>
              <w:t>-2025</w:t>
            </w:r>
          </w:p>
          <w:p w:rsidR="00540F30" w:rsidRPr="003B5AD4" w:rsidRDefault="00540F30" w:rsidP="00540F30">
            <w:pPr>
              <w:rPr>
                <w:rFonts w:ascii="Times New Roman" w:hAnsi="Times New Roman" w:cs="Times New Roman"/>
                <w:sz w:val="20"/>
                <w:szCs w:val="20"/>
              </w:rPr>
            </w:pPr>
            <w:r w:rsidRPr="003B5AD4">
              <w:rPr>
                <w:rFonts w:ascii="Times New Roman" w:hAnsi="Times New Roman" w:cs="Times New Roman"/>
                <w:bCs/>
                <w:iCs/>
                <w:sz w:val="20"/>
                <w:szCs w:val="20"/>
                <w:lang w:val="en-GB"/>
              </w:rPr>
              <w:t>Low</w:t>
            </w:r>
          </w:p>
        </w:tc>
        <w:tc>
          <w:tcPr>
            <w:tcW w:w="1640" w:type="dxa"/>
          </w:tcPr>
          <w:p w:rsidR="00540F30" w:rsidRPr="003B5AD4" w:rsidRDefault="00540F30" w:rsidP="00540F30">
            <w:pPr>
              <w:rPr>
                <w:rFonts w:ascii="Times New Roman" w:hAnsi="Times New Roman" w:cs="Times New Roman"/>
                <w:sz w:val="20"/>
                <w:szCs w:val="20"/>
              </w:rPr>
            </w:pPr>
            <w:r w:rsidRPr="003B5AD4">
              <w:rPr>
                <w:rFonts w:ascii="Times New Roman" w:eastAsia="Times New Roman" w:hAnsi="Times New Roman" w:cs="Times New Roman"/>
                <w:bCs/>
                <w:color w:val="000000"/>
                <w:sz w:val="20"/>
                <w:szCs w:val="20"/>
              </w:rPr>
              <w:t>Project fiche developed</w:t>
            </w:r>
          </w:p>
        </w:tc>
      </w:tr>
      <w:tr w:rsidR="00540F30" w:rsidRPr="003B5AD4" w:rsidTr="001C2348">
        <w:trPr>
          <w:gridAfter w:val="2"/>
          <w:wAfter w:w="3814" w:type="dxa"/>
        </w:trPr>
        <w:tc>
          <w:tcPr>
            <w:tcW w:w="4673" w:type="dxa"/>
            <w:gridSpan w:val="5"/>
          </w:tcPr>
          <w:p w:rsidR="00540F30" w:rsidRPr="003B5AD4" w:rsidRDefault="00540F30" w:rsidP="00540F30">
            <w:pPr>
              <w:rPr>
                <w:rFonts w:ascii="Times New Roman" w:eastAsia="Times New Roman" w:hAnsi="Times New Roman" w:cs="Times New Roman"/>
                <w:b/>
                <w:bCs/>
                <w:color w:val="000000"/>
                <w:sz w:val="20"/>
                <w:szCs w:val="20"/>
              </w:rPr>
            </w:pPr>
            <w:r w:rsidRPr="003B5AD4">
              <w:rPr>
                <w:rFonts w:ascii="Times New Roman" w:eastAsia="Times New Roman" w:hAnsi="Times New Roman" w:cs="Times New Roman"/>
                <w:b/>
                <w:bCs/>
                <w:color w:val="000000"/>
                <w:sz w:val="20"/>
                <w:szCs w:val="20"/>
              </w:rPr>
              <w:t>9. Sub Chapter</w:t>
            </w:r>
          </w:p>
        </w:tc>
        <w:tc>
          <w:tcPr>
            <w:tcW w:w="8505" w:type="dxa"/>
            <w:gridSpan w:val="9"/>
          </w:tcPr>
          <w:p w:rsidR="00540F30" w:rsidRPr="003B5AD4" w:rsidRDefault="00540F30" w:rsidP="00540F30">
            <w:pPr>
              <w:rPr>
                <w:rFonts w:ascii="Times New Roman" w:hAnsi="Times New Roman" w:cs="Times New Roman"/>
                <w:b/>
                <w:sz w:val="20"/>
                <w:szCs w:val="20"/>
              </w:rPr>
            </w:pPr>
            <w:r w:rsidRPr="003B5AD4">
              <w:rPr>
                <w:rFonts w:ascii="Times New Roman" w:hAnsi="Times New Roman" w:cs="Times New Roman"/>
                <w:b/>
                <w:sz w:val="20"/>
                <w:szCs w:val="20"/>
              </w:rPr>
              <w:t>Noise</w:t>
            </w:r>
          </w:p>
        </w:tc>
      </w:tr>
      <w:tr w:rsidR="00540F30" w:rsidRPr="003B5AD4" w:rsidTr="001C2348">
        <w:trPr>
          <w:gridAfter w:val="2"/>
          <w:wAfter w:w="3814" w:type="dxa"/>
        </w:trPr>
        <w:tc>
          <w:tcPr>
            <w:tcW w:w="558" w:type="dxa"/>
          </w:tcPr>
          <w:p w:rsidR="00540F30" w:rsidRPr="003B5AD4" w:rsidRDefault="00540F30" w:rsidP="00540F30">
            <w:pPr>
              <w:rPr>
                <w:rFonts w:ascii="Times New Roman" w:hAnsi="Times New Roman" w:cs="Times New Roman"/>
                <w:sz w:val="20"/>
                <w:szCs w:val="20"/>
              </w:rPr>
            </w:pPr>
            <w:r w:rsidRPr="003B5AD4">
              <w:rPr>
                <w:rFonts w:ascii="Times New Roman" w:hAnsi="Times New Roman" w:cs="Times New Roman"/>
                <w:sz w:val="20"/>
                <w:szCs w:val="20"/>
              </w:rPr>
              <w:t>9.1</w:t>
            </w:r>
          </w:p>
        </w:tc>
        <w:tc>
          <w:tcPr>
            <w:tcW w:w="2272" w:type="dxa"/>
          </w:tcPr>
          <w:p w:rsidR="005C4441" w:rsidRPr="003B5AD4" w:rsidRDefault="005C4441" w:rsidP="005C4441">
            <w:pPr>
              <w:spacing w:after="0"/>
              <w:rPr>
                <w:rFonts w:ascii="Times New Roman" w:hAnsi="Times New Roman" w:cs="Times New Roman"/>
                <w:sz w:val="20"/>
                <w:szCs w:val="20"/>
                <w:lang w:val="en-GB"/>
              </w:rPr>
            </w:pPr>
            <w:r w:rsidRPr="003B5AD4">
              <w:rPr>
                <w:rFonts w:ascii="Times New Roman" w:hAnsi="Times New Roman" w:cs="Times New Roman"/>
                <w:sz w:val="20"/>
                <w:szCs w:val="20"/>
                <w:lang w:val="en-GB"/>
              </w:rPr>
              <w:t xml:space="preserve">Implementation of </w:t>
            </w:r>
            <w:r w:rsidRPr="003B5AD4">
              <w:rPr>
                <w:rFonts w:ascii="Times New Roman" w:hAnsi="Times New Roman" w:cs="Times New Roman"/>
                <w:sz w:val="20"/>
                <w:szCs w:val="20"/>
              </w:rPr>
              <w:lastRenderedPageBreak/>
              <w:t>Environmental noise Directive requirements in Albania.</w:t>
            </w:r>
            <w:r w:rsidRPr="003B5AD4">
              <w:rPr>
                <w:rFonts w:ascii="Times New Roman" w:hAnsi="Times New Roman" w:cs="Times New Roman"/>
                <w:sz w:val="20"/>
                <w:szCs w:val="20"/>
                <w:lang w:val="en-GB"/>
              </w:rPr>
              <w:t xml:space="preserve"> </w:t>
            </w:r>
          </w:p>
          <w:p w:rsidR="00540F30" w:rsidRPr="003B5AD4" w:rsidRDefault="00540F30" w:rsidP="00540F30">
            <w:pPr>
              <w:rPr>
                <w:rFonts w:ascii="Times New Roman" w:hAnsi="Times New Roman" w:cs="Times New Roman"/>
                <w:sz w:val="20"/>
                <w:szCs w:val="20"/>
              </w:rPr>
            </w:pPr>
          </w:p>
        </w:tc>
        <w:tc>
          <w:tcPr>
            <w:tcW w:w="1843" w:type="dxa"/>
            <w:gridSpan w:val="3"/>
          </w:tcPr>
          <w:p w:rsidR="00540F30" w:rsidRPr="003B5AD4" w:rsidRDefault="00540F30" w:rsidP="00540F30">
            <w:pPr>
              <w:rPr>
                <w:rFonts w:ascii="Times New Roman" w:hAnsi="Times New Roman" w:cs="Times New Roman"/>
                <w:sz w:val="20"/>
                <w:szCs w:val="20"/>
              </w:rPr>
            </w:pPr>
            <w:r w:rsidRPr="003B5AD4">
              <w:rPr>
                <w:rFonts w:ascii="Times New Roman" w:eastAsia="Times New Roman" w:hAnsi="Times New Roman" w:cs="Times New Roman"/>
                <w:sz w:val="20"/>
                <w:szCs w:val="20"/>
              </w:rPr>
              <w:lastRenderedPageBreak/>
              <w:t xml:space="preserve">Directive </w:t>
            </w:r>
            <w:r w:rsidRPr="003B5AD4">
              <w:rPr>
                <w:rFonts w:ascii="Times New Roman" w:eastAsia="Times New Roman" w:hAnsi="Times New Roman" w:cs="Times New Roman"/>
                <w:sz w:val="20"/>
                <w:szCs w:val="20"/>
              </w:rPr>
              <w:lastRenderedPageBreak/>
              <w:t xml:space="preserve">2002/49/EC </w:t>
            </w:r>
            <w:r w:rsidR="00CB7587">
              <w:rPr>
                <w:rFonts w:ascii="Times New Roman" w:eastAsia="Times New Roman" w:hAnsi="Times New Roman" w:cs="Times New Roman"/>
                <w:sz w:val="20"/>
                <w:szCs w:val="20"/>
              </w:rPr>
              <w:t>E</w:t>
            </w:r>
            <w:r w:rsidRPr="003B5AD4">
              <w:rPr>
                <w:rFonts w:ascii="Times New Roman" w:eastAsia="Times New Roman" w:hAnsi="Times New Roman" w:cs="Times New Roman"/>
                <w:sz w:val="20"/>
                <w:szCs w:val="20"/>
              </w:rPr>
              <w:t xml:space="preserve">nvironmental noise </w:t>
            </w:r>
          </w:p>
        </w:tc>
        <w:tc>
          <w:tcPr>
            <w:tcW w:w="1915" w:type="dxa"/>
          </w:tcPr>
          <w:p w:rsidR="005C4441" w:rsidRPr="003B5AD4" w:rsidRDefault="005C4441" w:rsidP="005C4441">
            <w:pPr>
              <w:rPr>
                <w:rFonts w:ascii="Times New Roman" w:hAnsi="Times New Roman" w:cs="Times New Roman"/>
                <w:sz w:val="20"/>
                <w:szCs w:val="20"/>
                <w:lang w:val="en-GB"/>
              </w:rPr>
            </w:pPr>
            <w:r w:rsidRPr="003B5AD4">
              <w:rPr>
                <w:rFonts w:ascii="Times New Roman" w:hAnsi="Times New Roman" w:cs="Times New Roman"/>
                <w:sz w:val="20"/>
                <w:szCs w:val="20"/>
                <w:lang w:val="en-GB"/>
              </w:rPr>
              <w:lastRenderedPageBreak/>
              <w:t xml:space="preserve">-Legal and </w:t>
            </w:r>
            <w:r w:rsidRPr="003B5AD4">
              <w:rPr>
                <w:rFonts w:ascii="Times New Roman" w:hAnsi="Times New Roman" w:cs="Times New Roman"/>
                <w:sz w:val="20"/>
                <w:szCs w:val="20"/>
                <w:lang w:val="en-GB"/>
              </w:rPr>
              <w:lastRenderedPageBreak/>
              <w:t>institutional system for implementation of END requirements established.</w:t>
            </w:r>
          </w:p>
          <w:p w:rsidR="005C4441" w:rsidRPr="003B5AD4" w:rsidRDefault="005C4441" w:rsidP="005C4441">
            <w:pPr>
              <w:rPr>
                <w:rFonts w:ascii="Times New Roman" w:hAnsi="Times New Roman" w:cs="Times New Roman"/>
                <w:sz w:val="20"/>
                <w:szCs w:val="20"/>
                <w:lang w:val="en-GB"/>
              </w:rPr>
            </w:pPr>
            <w:r w:rsidRPr="003B5AD4">
              <w:rPr>
                <w:rFonts w:ascii="Times New Roman" w:hAnsi="Times New Roman" w:cs="Times New Roman"/>
                <w:sz w:val="20"/>
                <w:szCs w:val="20"/>
                <w:lang w:val="en-GB"/>
              </w:rPr>
              <w:t xml:space="preserve">-Noise maps developed. </w:t>
            </w:r>
          </w:p>
          <w:p w:rsidR="00540F30" w:rsidRPr="003B5AD4" w:rsidRDefault="005C4441" w:rsidP="005C4441">
            <w:pPr>
              <w:spacing w:after="0"/>
              <w:rPr>
                <w:rFonts w:ascii="Times New Roman" w:hAnsi="Times New Roman" w:cs="Times New Roman"/>
                <w:sz w:val="20"/>
                <w:szCs w:val="20"/>
                <w:lang w:val="en-GB"/>
              </w:rPr>
            </w:pPr>
            <w:r w:rsidRPr="003B5AD4">
              <w:rPr>
                <w:rFonts w:ascii="Times New Roman" w:hAnsi="Times New Roman" w:cs="Times New Roman"/>
                <w:sz w:val="20"/>
                <w:szCs w:val="20"/>
                <w:lang w:val="en-GB"/>
              </w:rPr>
              <w:t>-Capacities for Action plans development established.</w:t>
            </w:r>
          </w:p>
        </w:tc>
        <w:tc>
          <w:tcPr>
            <w:tcW w:w="1062" w:type="dxa"/>
            <w:gridSpan w:val="3"/>
          </w:tcPr>
          <w:p w:rsidR="00540F30" w:rsidRPr="003B5AD4" w:rsidRDefault="00540F30" w:rsidP="00540F30">
            <w:pPr>
              <w:rPr>
                <w:rFonts w:ascii="Times New Roman" w:hAnsi="Times New Roman" w:cs="Times New Roman"/>
                <w:sz w:val="20"/>
                <w:szCs w:val="20"/>
              </w:rPr>
            </w:pPr>
            <w:r w:rsidRPr="003B5AD4">
              <w:rPr>
                <w:rFonts w:ascii="Times New Roman" w:hAnsi="Times New Roman" w:cs="Times New Roman"/>
                <w:sz w:val="20"/>
                <w:szCs w:val="20"/>
              </w:rPr>
              <w:lastRenderedPageBreak/>
              <w:t>Main:</w:t>
            </w:r>
          </w:p>
          <w:p w:rsidR="00540F30" w:rsidRPr="003B5AD4" w:rsidRDefault="00540F30" w:rsidP="00540F30">
            <w:pPr>
              <w:rPr>
                <w:rFonts w:ascii="Times New Roman" w:hAnsi="Times New Roman" w:cs="Times New Roman"/>
                <w:sz w:val="20"/>
                <w:szCs w:val="20"/>
              </w:rPr>
            </w:pPr>
            <w:r w:rsidRPr="003B5AD4">
              <w:rPr>
                <w:rFonts w:ascii="Times New Roman" w:hAnsi="Times New Roman" w:cs="Times New Roman"/>
                <w:sz w:val="20"/>
                <w:szCs w:val="20"/>
              </w:rPr>
              <w:lastRenderedPageBreak/>
              <w:t>MTE</w:t>
            </w:r>
          </w:p>
        </w:tc>
        <w:tc>
          <w:tcPr>
            <w:tcW w:w="1417" w:type="dxa"/>
          </w:tcPr>
          <w:p w:rsidR="00540F30" w:rsidRPr="003B5AD4" w:rsidRDefault="00540F30" w:rsidP="00540F30">
            <w:pPr>
              <w:rPr>
                <w:rFonts w:ascii="Times New Roman" w:hAnsi="Times New Roman" w:cs="Times New Roman"/>
                <w:sz w:val="20"/>
                <w:szCs w:val="20"/>
              </w:rPr>
            </w:pPr>
            <w:r w:rsidRPr="003B5AD4">
              <w:rPr>
                <w:rFonts w:ascii="Times New Roman" w:hAnsi="Times New Roman" w:cs="Times New Roman"/>
                <w:sz w:val="20"/>
                <w:szCs w:val="20"/>
              </w:rPr>
              <w:lastRenderedPageBreak/>
              <w:t>Other:</w:t>
            </w:r>
          </w:p>
          <w:p w:rsidR="005C4441" w:rsidRPr="003B5AD4" w:rsidRDefault="00540F30" w:rsidP="00540F30">
            <w:pPr>
              <w:spacing w:before="60" w:after="60" w:line="240" w:lineRule="auto"/>
              <w:rPr>
                <w:rFonts w:ascii="Times New Roman" w:hAnsi="Times New Roman" w:cs="Times New Roman"/>
                <w:sz w:val="20"/>
                <w:szCs w:val="20"/>
              </w:rPr>
            </w:pPr>
            <w:r w:rsidRPr="003B5AD4">
              <w:rPr>
                <w:rFonts w:ascii="Times New Roman" w:hAnsi="Times New Roman" w:cs="Times New Roman"/>
                <w:sz w:val="20"/>
                <w:szCs w:val="20"/>
              </w:rPr>
              <w:lastRenderedPageBreak/>
              <w:t xml:space="preserve">NEA; IPH; Municipality of Tirana; other Municipalities; </w:t>
            </w:r>
          </w:p>
          <w:p w:rsidR="00540F30" w:rsidRPr="003B5AD4" w:rsidRDefault="00540F30" w:rsidP="00540F30">
            <w:pPr>
              <w:spacing w:before="60" w:after="60" w:line="240" w:lineRule="auto"/>
              <w:rPr>
                <w:rFonts w:ascii="Times New Roman" w:hAnsi="Times New Roman" w:cs="Times New Roman"/>
                <w:sz w:val="20"/>
                <w:szCs w:val="20"/>
              </w:rPr>
            </w:pPr>
            <w:r w:rsidRPr="003B5AD4">
              <w:rPr>
                <w:rFonts w:ascii="Times New Roman" w:hAnsi="Times New Roman" w:cs="Times New Roman"/>
                <w:bCs/>
                <w:iCs/>
                <w:color w:val="000000"/>
                <w:sz w:val="20"/>
                <w:szCs w:val="20"/>
                <w:lang w:val="en-GB"/>
              </w:rPr>
              <w:t>Civil Aviation Authority;</w:t>
            </w:r>
          </w:p>
          <w:p w:rsidR="00540F30" w:rsidRPr="003B5AD4" w:rsidRDefault="00540F30" w:rsidP="00540F30">
            <w:pPr>
              <w:spacing w:before="60" w:after="60" w:line="240" w:lineRule="auto"/>
              <w:rPr>
                <w:rFonts w:ascii="Times New Roman" w:hAnsi="Times New Roman" w:cs="Times New Roman"/>
                <w:bCs/>
                <w:iCs/>
                <w:color w:val="000000"/>
                <w:sz w:val="20"/>
                <w:szCs w:val="20"/>
              </w:rPr>
            </w:pPr>
            <w:r w:rsidRPr="003B5AD4">
              <w:rPr>
                <w:rFonts w:ascii="Times New Roman" w:hAnsi="Times New Roman" w:cs="Times New Roman"/>
                <w:bCs/>
                <w:iCs/>
                <w:color w:val="000000"/>
                <w:sz w:val="20"/>
                <w:szCs w:val="20"/>
              </w:rPr>
              <w:t>Albanian Road Authority;</w:t>
            </w:r>
          </w:p>
          <w:p w:rsidR="00540F30" w:rsidRPr="003B5AD4" w:rsidRDefault="00540F30" w:rsidP="00540F30">
            <w:pPr>
              <w:spacing w:before="60" w:after="60" w:line="240" w:lineRule="auto"/>
              <w:rPr>
                <w:rFonts w:ascii="Times New Roman" w:hAnsi="Times New Roman" w:cs="Times New Roman"/>
                <w:bCs/>
                <w:iCs/>
                <w:color w:val="000000"/>
                <w:sz w:val="20"/>
                <w:szCs w:val="20"/>
                <w:lang w:val="en-GB"/>
              </w:rPr>
            </w:pPr>
            <w:r w:rsidRPr="003B5AD4">
              <w:rPr>
                <w:rFonts w:ascii="Times New Roman" w:hAnsi="Times New Roman" w:cs="Times New Roman"/>
                <w:bCs/>
                <w:iCs/>
                <w:color w:val="000000"/>
                <w:sz w:val="20"/>
                <w:szCs w:val="20"/>
              </w:rPr>
              <w:t>Albanian Institute of Transport</w:t>
            </w:r>
            <w:r w:rsidR="005C4441" w:rsidRPr="003B5AD4">
              <w:rPr>
                <w:rFonts w:ascii="Times New Roman" w:hAnsi="Times New Roman" w:cs="Times New Roman"/>
                <w:bCs/>
                <w:iCs/>
                <w:color w:val="000000"/>
                <w:sz w:val="20"/>
                <w:szCs w:val="20"/>
              </w:rPr>
              <w:t>;</w:t>
            </w:r>
          </w:p>
          <w:p w:rsidR="00540F30" w:rsidRPr="003B5AD4" w:rsidRDefault="00540F30" w:rsidP="00540F30">
            <w:pPr>
              <w:rPr>
                <w:rFonts w:ascii="Times New Roman" w:hAnsi="Times New Roman" w:cs="Times New Roman"/>
                <w:sz w:val="20"/>
                <w:szCs w:val="20"/>
              </w:rPr>
            </w:pPr>
          </w:p>
        </w:tc>
        <w:tc>
          <w:tcPr>
            <w:tcW w:w="1134" w:type="dxa"/>
          </w:tcPr>
          <w:p w:rsidR="00540F30" w:rsidRPr="003B5AD4" w:rsidRDefault="00540F30" w:rsidP="00540F30">
            <w:pPr>
              <w:rPr>
                <w:rFonts w:ascii="Times New Roman" w:hAnsi="Times New Roman" w:cs="Times New Roman"/>
                <w:sz w:val="20"/>
                <w:szCs w:val="20"/>
              </w:rPr>
            </w:pPr>
            <w:r w:rsidRPr="003B5AD4">
              <w:rPr>
                <w:rFonts w:ascii="Times New Roman" w:hAnsi="Times New Roman" w:cs="Times New Roman"/>
                <w:sz w:val="20"/>
                <w:szCs w:val="20"/>
                <w:lang w:val="en-GB"/>
              </w:rPr>
              <w:lastRenderedPageBreak/>
              <w:t>2,2 MEUR</w:t>
            </w:r>
          </w:p>
        </w:tc>
        <w:tc>
          <w:tcPr>
            <w:tcW w:w="1337" w:type="dxa"/>
            <w:gridSpan w:val="2"/>
          </w:tcPr>
          <w:p w:rsidR="00540F30" w:rsidRPr="003B5AD4" w:rsidRDefault="00540F30" w:rsidP="00540F30">
            <w:pPr>
              <w:spacing w:before="60" w:after="60" w:line="240" w:lineRule="auto"/>
              <w:rPr>
                <w:rFonts w:ascii="Times New Roman" w:hAnsi="Times New Roman" w:cs="Times New Roman"/>
                <w:bCs/>
                <w:iCs/>
                <w:sz w:val="20"/>
                <w:szCs w:val="20"/>
                <w:lang w:val="en-GB"/>
              </w:rPr>
            </w:pPr>
            <w:r w:rsidRPr="003B5AD4">
              <w:rPr>
                <w:rFonts w:ascii="Times New Roman" w:hAnsi="Times New Roman" w:cs="Times New Roman"/>
                <w:bCs/>
                <w:iCs/>
                <w:sz w:val="20"/>
                <w:szCs w:val="20"/>
                <w:lang w:val="en-GB"/>
              </w:rPr>
              <w:t>202</w:t>
            </w:r>
            <w:r w:rsidR="005412EB" w:rsidRPr="003B5AD4">
              <w:rPr>
                <w:rFonts w:ascii="Times New Roman" w:hAnsi="Times New Roman" w:cs="Times New Roman"/>
                <w:bCs/>
                <w:iCs/>
                <w:sz w:val="20"/>
                <w:szCs w:val="20"/>
                <w:lang w:val="en-GB"/>
              </w:rPr>
              <w:t>2</w:t>
            </w:r>
            <w:r w:rsidRPr="003B5AD4">
              <w:rPr>
                <w:rFonts w:ascii="Times New Roman" w:hAnsi="Times New Roman" w:cs="Times New Roman"/>
                <w:bCs/>
                <w:iCs/>
                <w:sz w:val="20"/>
                <w:szCs w:val="20"/>
                <w:lang w:val="en-GB"/>
              </w:rPr>
              <w:t xml:space="preserve"> - 202</w:t>
            </w:r>
            <w:r w:rsidR="005412EB" w:rsidRPr="003B5AD4">
              <w:rPr>
                <w:rFonts w:ascii="Times New Roman" w:hAnsi="Times New Roman" w:cs="Times New Roman"/>
                <w:bCs/>
                <w:iCs/>
                <w:sz w:val="20"/>
                <w:szCs w:val="20"/>
                <w:lang w:val="en-GB"/>
              </w:rPr>
              <w:t>4</w:t>
            </w:r>
          </w:p>
          <w:p w:rsidR="00540F30" w:rsidRPr="003B5AD4" w:rsidRDefault="00540F30" w:rsidP="00540F30">
            <w:pPr>
              <w:rPr>
                <w:rFonts w:ascii="Times New Roman" w:hAnsi="Times New Roman" w:cs="Times New Roman"/>
                <w:sz w:val="20"/>
                <w:szCs w:val="20"/>
              </w:rPr>
            </w:pPr>
            <w:r w:rsidRPr="003B5AD4">
              <w:rPr>
                <w:rFonts w:ascii="Times New Roman" w:hAnsi="Times New Roman" w:cs="Times New Roman"/>
                <w:sz w:val="20"/>
                <w:szCs w:val="20"/>
              </w:rPr>
              <w:lastRenderedPageBreak/>
              <w:t>Medium</w:t>
            </w:r>
          </w:p>
        </w:tc>
        <w:tc>
          <w:tcPr>
            <w:tcW w:w="1640" w:type="dxa"/>
          </w:tcPr>
          <w:p w:rsidR="00540F30" w:rsidRPr="003B5AD4" w:rsidRDefault="00540F30" w:rsidP="00540F30">
            <w:pPr>
              <w:rPr>
                <w:rFonts w:ascii="Times New Roman" w:hAnsi="Times New Roman" w:cs="Times New Roman"/>
                <w:sz w:val="20"/>
                <w:szCs w:val="20"/>
              </w:rPr>
            </w:pPr>
            <w:r w:rsidRPr="003B5AD4">
              <w:rPr>
                <w:rFonts w:ascii="Times New Roman" w:eastAsia="Times New Roman" w:hAnsi="Times New Roman" w:cs="Times New Roman"/>
                <w:bCs/>
                <w:color w:val="000000"/>
                <w:sz w:val="20"/>
                <w:szCs w:val="20"/>
              </w:rPr>
              <w:lastRenderedPageBreak/>
              <w:t xml:space="preserve">Project fiche </w:t>
            </w:r>
            <w:r w:rsidRPr="003B5AD4">
              <w:rPr>
                <w:rFonts w:ascii="Times New Roman" w:eastAsia="Times New Roman" w:hAnsi="Times New Roman" w:cs="Times New Roman"/>
                <w:bCs/>
                <w:color w:val="000000"/>
                <w:sz w:val="20"/>
                <w:szCs w:val="20"/>
              </w:rPr>
              <w:lastRenderedPageBreak/>
              <w:t>developed</w:t>
            </w:r>
          </w:p>
        </w:tc>
      </w:tr>
      <w:tr w:rsidR="005412EB" w:rsidRPr="003B5AD4" w:rsidTr="001C2348">
        <w:trPr>
          <w:gridAfter w:val="2"/>
          <w:wAfter w:w="3814" w:type="dxa"/>
        </w:trPr>
        <w:tc>
          <w:tcPr>
            <w:tcW w:w="4673" w:type="dxa"/>
            <w:gridSpan w:val="5"/>
          </w:tcPr>
          <w:p w:rsidR="005412EB" w:rsidRPr="003B5AD4" w:rsidRDefault="005412EB" w:rsidP="00540F30">
            <w:pPr>
              <w:rPr>
                <w:rFonts w:ascii="Times New Roman" w:eastAsia="Times New Roman" w:hAnsi="Times New Roman" w:cs="Times New Roman"/>
                <w:b/>
                <w:bCs/>
                <w:color w:val="000000"/>
                <w:sz w:val="20"/>
                <w:szCs w:val="20"/>
              </w:rPr>
            </w:pPr>
            <w:r w:rsidRPr="003B5AD4">
              <w:rPr>
                <w:rFonts w:ascii="Times New Roman" w:eastAsia="Times New Roman" w:hAnsi="Times New Roman" w:cs="Times New Roman"/>
                <w:b/>
                <w:bCs/>
                <w:color w:val="000000"/>
                <w:sz w:val="20"/>
                <w:szCs w:val="20"/>
              </w:rPr>
              <w:lastRenderedPageBreak/>
              <w:t>10. Sub Chapter</w:t>
            </w:r>
          </w:p>
        </w:tc>
        <w:tc>
          <w:tcPr>
            <w:tcW w:w="8505" w:type="dxa"/>
            <w:gridSpan w:val="9"/>
          </w:tcPr>
          <w:p w:rsidR="005412EB" w:rsidRPr="003B5AD4" w:rsidRDefault="005412EB" w:rsidP="00540F30">
            <w:pPr>
              <w:rPr>
                <w:rFonts w:ascii="Times New Roman" w:hAnsi="Times New Roman" w:cs="Times New Roman"/>
                <w:b/>
                <w:sz w:val="20"/>
                <w:szCs w:val="20"/>
              </w:rPr>
            </w:pPr>
            <w:r w:rsidRPr="003B5AD4">
              <w:rPr>
                <w:rFonts w:ascii="Times New Roman" w:hAnsi="Times New Roman" w:cs="Times New Roman"/>
                <w:b/>
                <w:sz w:val="20"/>
                <w:szCs w:val="20"/>
              </w:rPr>
              <w:t>Climate Change</w:t>
            </w:r>
          </w:p>
        </w:tc>
      </w:tr>
      <w:tr w:rsidR="00540F30" w:rsidRPr="003B5AD4" w:rsidTr="001C2348">
        <w:trPr>
          <w:gridAfter w:val="2"/>
          <w:wAfter w:w="3814" w:type="dxa"/>
        </w:trPr>
        <w:tc>
          <w:tcPr>
            <w:tcW w:w="558" w:type="dxa"/>
          </w:tcPr>
          <w:p w:rsidR="00540F30" w:rsidRPr="003B5AD4" w:rsidRDefault="00540F30" w:rsidP="00540F30">
            <w:pPr>
              <w:rPr>
                <w:rFonts w:ascii="Times New Roman" w:hAnsi="Times New Roman" w:cs="Times New Roman"/>
                <w:sz w:val="20"/>
                <w:szCs w:val="20"/>
              </w:rPr>
            </w:pPr>
            <w:r w:rsidRPr="003B5AD4">
              <w:rPr>
                <w:rFonts w:ascii="Times New Roman" w:hAnsi="Times New Roman" w:cs="Times New Roman"/>
                <w:sz w:val="20"/>
                <w:szCs w:val="20"/>
              </w:rPr>
              <w:t>10.1</w:t>
            </w:r>
          </w:p>
        </w:tc>
        <w:tc>
          <w:tcPr>
            <w:tcW w:w="2272" w:type="dxa"/>
          </w:tcPr>
          <w:p w:rsidR="00540F30" w:rsidRPr="003B5AD4" w:rsidRDefault="00540F30" w:rsidP="00540F30">
            <w:pPr>
              <w:rPr>
                <w:rFonts w:ascii="Times New Roman" w:hAnsi="Times New Roman" w:cs="Times New Roman"/>
                <w:sz w:val="20"/>
                <w:szCs w:val="20"/>
              </w:rPr>
            </w:pPr>
            <w:r w:rsidRPr="003B5AD4">
              <w:rPr>
                <w:rFonts w:ascii="Times New Roman" w:eastAsia="Calibri" w:hAnsi="Times New Roman" w:cs="Times New Roman"/>
                <w:sz w:val="20"/>
                <w:szCs w:val="20"/>
                <w:lang w:val="en-GB"/>
              </w:rPr>
              <w:t>Strengthening capacities for implementation of the newly adopted Climate Change Law (CCL)</w:t>
            </w:r>
          </w:p>
        </w:tc>
        <w:tc>
          <w:tcPr>
            <w:tcW w:w="1843" w:type="dxa"/>
            <w:gridSpan w:val="3"/>
          </w:tcPr>
          <w:p w:rsidR="00540F30" w:rsidRPr="003B5AD4" w:rsidRDefault="00540F30" w:rsidP="00540F30">
            <w:pPr>
              <w:spacing w:after="0" w:line="240" w:lineRule="auto"/>
              <w:jc w:val="both"/>
              <w:rPr>
                <w:rFonts w:ascii="Times New Roman" w:eastAsia="Times New Roman" w:hAnsi="Times New Roman" w:cs="Times New Roman"/>
                <w:sz w:val="20"/>
                <w:szCs w:val="20"/>
              </w:rPr>
            </w:pPr>
            <w:r w:rsidRPr="003B5AD4">
              <w:rPr>
                <w:rFonts w:ascii="Times New Roman" w:eastAsia="Times New Roman" w:hAnsi="Times New Roman" w:cs="Times New Roman"/>
                <w:sz w:val="20"/>
                <w:szCs w:val="20"/>
              </w:rPr>
              <w:t>DIRECTIVE 2003/87/EC, Emission Trading System</w:t>
            </w:r>
          </w:p>
          <w:p w:rsidR="00540F30" w:rsidRPr="003B5AD4" w:rsidRDefault="00540F30" w:rsidP="00540F30">
            <w:pPr>
              <w:spacing w:after="0" w:line="240" w:lineRule="auto"/>
              <w:jc w:val="both"/>
              <w:rPr>
                <w:rFonts w:ascii="Times New Roman" w:eastAsia="Times New Roman" w:hAnsi="Times New Roman" w:cs="Times New Roman"/>
                <w:sz w:val="20"/>
                <w:szCs w:val="20"/>
              </w:rPr>
            </w:pPr>
          </w:p>
          <w:p w:rsidR="00540F30" w:rsidRPr="003B5AD4" w:rsidRDefault="00540F30" w:rsidP="00540F30">
            <w:pPr>
              <w:spacing w:after="0" w:line="240" w:lineRule="auto"/>
              <w:jc w:val="both"/>
              <w:rPr>
                <w:rFonts w:ascii="Times New Roman" w:eastAsia="Times New Roman" w:hAnsi="Times New Roman" w:cs="Times New Roman"/>
                <w:sz w:val="20"/>
                <w:szCs w:val="20"/>
              </w:rPr>
            </w:pPr>
            <w:r w:rsidRPr="003B5AD4">
              <w:rPr>
                <w:rFonts w:ascii="Times New Roman" w:eastAsia="Times New Roman" w:hAnsi="Times New Roman" w:cs="Times New Roman"/>
                <w:sz w:val="20"/>
                <w:szCs w:val="20"/>
              </w:rPr>
              <w:t>Directive 2008/101/EC, EU ETS +international aviation</w:t>
            </w:r>
          </w:p>
          <w:p w:rsidR="00540F30" w:rsidRPr="003B5AD4" w:rsidRDefault="00540F30" w:rsidP="00540F30">
            <w:pPr>
              <w:spacing w:after="0" w:line="240" w:lineRule="auto"/>
              <w:jc w:val="both"/>
              <w:rPr>
                <w:rFonts w:ascii="Times New Roman" w:eastAsia="Times New Roman" w:hAnsi="Times New Roman" w:cs="Times New Roman"/>
                <w:sz w:val="20"/>
                <w:szCs w:val="20"/>
              </w:rPr>
            </w:pPr>
          </w:p>
          <w:p w:rsidR="00540F30" w:rsidRPr="003B5AD4" w:rsidRDefault="00540F30" w:rsidP="00540F30">
            <w:pPr>
              <w:pStyle w:val="FootnoteText"/>
              <w:rPr>
                <w:rFonts w:ascii="Times New Roman" w:eastAsia="Times New Roman" w:hAnsi="Times New Roman"/>
                <w:snapToGrid w:val="0"/>
              </w:rPr>
            </w:pPr>
            <w:r w:rsidRPr="003B5AD4">
              <w:rPr>
                <w:rFonts w:ascii="Times New Roman" w:eastAsia="Times New Roman" w:hAnsi="Times New Roman"/>
              </w:rPr>
              <w:t xml:space="preserve">DECISION No 406/2009/EC, Effort Sharing  </w:t>
            </w:r>
          </w:p>
          <w:p w:rsidR="00540F30" w:rsidRPr="003B5AD4" w:rsidRDefault="00540F30" w:rsidP="00540F30">
            <w:pPr>
              <w:widowControl w:val="0"/>
              <w:spacing w:after="0" w:line="240" w:lineRule="auto"/>
              <w:jc w:val="both"/>
              <w:rPr>
                <w:rFonts w:ascii="Times New Roman" w:eastAsia="Times New Roman" w:hAnsi="Times New Roman" w:cs="Times New Roman"/>
                <w:snapToGrid w:val="0"/>
                <w:sz w:val="20"/>
                <w:szCs w:val="20"/>
              </w:rPr>
            </w:pPr>
          </w:p>
          <w:p w:rsidR="00540F30" w:rsidRPr="003B5AD4" w:rsidRDefault="00540F30" w:rsidP="00540F30">
            <w:pPr>
              <w:widowControl w:val="0"/>
              <w:spacing w:after="0" w:line="240" w:lineRule="auto"/>
              <w:jc w:val="both"/>
              <w:rPr>
                <w:rFonts w:ascii="Times New Roman" w:eastAsia="Times New Roman" w:hAnsi="Times New Roman" w:cs="Times New Roman"/>
                <w:snapToGrid w:val="0"/>
                <w:sz w:val="20"/>
                <w:szCs w:val="20"/>
              </w:rPr>
            </w:pPr>
          </w:p>
          <w:p w:rsidR="00540F30" w:rsidRPr="003B5AD4" w:rsidRDefault="00540F30" w:rsidP="00540F30">
            <w:pPr>
              <w:widowControl w:val="0"/>
              <w:spacing w:after="0" w:line="240" w:lineRule="auto"/>
              <w:jc w:val="both"/>
              <w:rPr>
                <w:rFonts w:ascii="Times New Roman" w:hAnsi="Times New Roman" w:cs="Times New Roman"/>
                <w:sz w:val="20"/>
                <w:szCs w:val="20"/>
              </w:rPr>
            </w:pPr>
            <w:r w:rsidRPr="003B5AD4">
              <w:rPr>
                <w:rFonts w:ascii="Times New Roman" w:eastAsia="Times New Roman" w:hAnsi="Times New Roman" w:cs="Times New Roman"/>
                <w:snapToGrid w:val="0"/>
                <w:sz w:val="20"/>
                <w:szCs w:val="20"/>
              </w:rPr>
              <w:t xml:space="preserve">REGULATION No 525/2013,  Monitoring Mechanism  </w:t>
            </w:r>
          </w:p>
        </w:tc>
        <w:tc>
          <w:tcPr>
            <w:tcW w:w="1915" w:type="dxa"/>
          </w:tcPr>
          <w:p w:rsidR="00A855C3" w:rsidRPr="003B5AD4" w:rsidRDefault="00A855C3" w:rsidP="00540F30">
            <w:pPr>
              <w:rPr>
                <w:rFonts w:ascii="Times New Roman" w:eastAsia="Calibri" w:hAnsi="Times New Roman" w:cs="Times New Roman"/>
                <w:sz w:val="20"/>
                <w:szCs w:val="20"/>
                <w:lang w:val="en-GB"/>
              </w:rPr>
            </w:pPr>
            <w:r w:rsidRPr="003B5AD4">
              <w:rPr>
                <w:rFonts w:ascii="Times New Roman" w:eastAsia="Calibri" w:hAnsi="Times New Roman" w:cs="Times New Roman"/>
                <w:sz w:val="20"/>
                <w:szCs w:val="20"/>
                <w:lang w:val="en-GB"/>
              </w:rPr>
              <w:t>-Development of secondary legislation under the Law on climate change to achieve full compliance with the EU climate acquis;</w:t>
            </w:r>
          </w:p>
          <w:p w:rsidR="00A855C3" w:rsidRPr="003B5AD4" w:rsidRDefault="00540F30" w:rsidP="00540F30">
            <w:pPr>
              <w:rPr>
                <w:rFonts w:ascii="Times New Roman" w:eastAsia="Calibri" w:hAnsi="Times New Roman" w:cs="Times New Roman"/>
                <w:sz w:val="20"/>
                <w:szCs w:val="20"/>
                <w:lang w:val="en-GB"/>
              </w:rPr>
            </w:pPr>
            <w:r w:rsidRPr="003B5AD4">
              <w:rPr>
                <w:rFonts w:ascii="Times New Roman" w:eastAsia="Calibri" w:hAnsi="Times New Roman" w:cs="Times New Roman"/>
                <w:sz w:val="20"/>
                <w:szCs w:val="20"/>
                <w:lang w:val="en-GB"/>
              </w:rPr>
              <w:t>-</w:t>
            </w:r>
            <w:r w:rsidR="00A855C3" w:rsidRPr="003B5AD4">
              <w:rPr>
                <w:rFonts w:ascii="Times New Roman" w:eastAsia="Calibri" w:hAnsi="Times New Roman" w:cs="Times New Roman"/>
                <w:sz w:val="20"/>
                <w:szCs w:val="20"/>
                <w:lang w:val="en-GB"/>
              </w:rPr>
              <w:t>Support implementation of the L</w:t>
            </w:r>
            <w:r w:rsidRPr="003B5AD4">
              <w:rPr>
                <w:rFonts w:ascii="Times New Roman" w:eastAsia="Calibri" w:hAnsi="Times New Roman" w:cs="Times New Roman"/>
                <w:sz w:val="20"/>
                <w:szCs w:val="20"/>
                <w:lang w:val="en-GB"/>
              </w:rPr>
              <w:t>aw on climate change</w:t>
            </w:r>
            <w:r w:rsidR="00A855C3" w:rsidRPr="003B5AD4">
              <w:rPr>
                <w:rFonts w:ascii="Times New Roman" w:eastAsia="Calibri" w:hAnsi="Times New Roman" w:cs="Times New Roman"/>
                <w:sz w:val="20"/>
                <w:szCs w:val="20"/>
                <w:lang w:val="en-GB"/>
              </w:rPr>
              <w:t>;</w:t>
            </w:r>
          </w:p>
          <w:p w:rsidR="00A855C3" w:rsidRPr="003B5AD4" w:rsidRDefault="00A855C3" w:rsidP="00540F30">
            <w:pPr>
              <w:rPr>
                <w:rFonts w:ascii="Times New Roman" w:eastAsia="Calibri" w:hAnsi="Times New Roman" w:cs="Times New Roman"/>
                <w:sz w:val="20"/>
                <w:szCs w:val="20"/>
                <w:lang w:val="en-GB"/>
              </w:rPr>
            </w:pPr>
            <w:r w:rsidRPr="003B5AD4">
              <w:rPr>
                <w:rFonts w:ascii="Times New Roman" w:eastAsia="Calibri" w:hAnsi="Times New Roman" w:cs="Times New Roman"/>
                <w:sz w:val="20"/>
                <w:szCs w:val="20"/>
                <w:lang w:val="en-GB"/>
              </w:rPr>
              <w:t xml:space="preserve">-Identification of </w:t>
            </w:r>
            <w:r w:rsidR="003B00F4" w:rsidRPr="003B5AD4">
              <w:rPr>
                <w:rFonts w:ascii="Times New Roman" w:eastAsia="Calibri" w:hAnsi="Times New Roman" w:cs="Times New Roman"/>
                <w:sz w:val="20"/>
                <w:szCs w:val="20"/>
                <w:lang w:val="en-GB"/>
              </w:rPr>
              <w:t>installations in Albania</w:t>
            </w:r>
            <w:r w:rsidRPr="003B5AD4">
              <w:rPr>
                <w:rFonts w:ascii="Times New Roman" w:eastAsia="Calibri" w:hAnsi="Times New Roman" w:cs="Times New Roman"/>
                <w:sz w:val="20"/>
                <w:szCs w:val="20"/>
                <w:lang w:val="en-GB"/>
              </w:rPr>
              <w:t xml:space="preserve"> rel</w:t>
            </w:r>
            <w:r w:rsidR="003B00F4" w:rsidRPr="003B5AD4">
              <w:rPr>
                <w:rFonts w:ascii="Times New Roman" w:eastAsia="Calibri" w:hAnsi="Times New Roman" w:cs="Times New Roman"/>
                <w:sz w:val="20"/>
                <w:szCs w:val="20"/>
                <w:lang w:val="en-GB"/>
              </w:rPr>
              <w:t>e</w:t>
            </w:r>
            <w:r w:rsidRPr="003B5AD4">
              <w:rPr>
                <w:rFonts w:ascii="Times New Roman" w:eastAsia="Calibri" w:hAnsi="Times New Roman" w:cs="Times New Roman"/>
                <w:sz w:val="20"/>
                <w:szCs w:val="20"/>
                <w:lang w:val="en-GB"/>
              </w:rPr>
              <w:t>vant for E</w:t>
            </w:r>
            <w:r w:rsidR="003B00F4" w:rsidRPr="003B5AD4">
              <w:rPr>
                <w:rFonts w:ascii="Times New Roman" w:eastAsia="Calibri" w:hAnsi="Times New Roman" w:cs="Times New Roman"/>
                <w:sz w:val="20"/>
                <w:szCs w:val="20"/>
                <w:lang w:val="en-GB"/>
              </w:rPr>
              <w:t>U ETS;</w:t>
            </w:r>
            <w:r w:rsidRPr="003B5AD4">
              <w:rPr>
                <w:rFonts w:ascii="Times New Roman" w:eastAsia="Calibri" w:hAnsi="Times New Roman" w:cs="Times New Roman"/>
                <w:sz w:val="20"/>
                <w:szCs w:val="20"/>
                <w:lang w:val="en-GB"/>
              </w:rPr>
              <w:t xml:space="preserve"> </w:t>
            </w:r>
          </w:p>
          <w:p w:rsidR="00540F30" w:rsidRPr="003B5AD4" w:rsidRDefault="003B00F4" w:rsidP="00540F30">
            <w:pPr>
              <w:rPr>
                <w:rFonts w:ascii="Times New Roman" w:hAnsi="Times New Roman" w:cs="Times New Roman"/>
                <w:sz w:val="20"/>
                <w:szCs w:val="20"/>
              </w:rPr>
            </w:pPr>
            <w:r w:rsidRPr="003B5AD4">
              <w:rPr>
                <w:rFonts w:ascii="Times New Roman" w:eastAsia="Calibri" w:hAnsi="Times New Roman" w:cs="Times New Roman"/>
                <w:sz w:val="20"/>
                <w:szCs w:val="20"/>
                <w:lang w:val="en-GB"/>
              </w:rPr>
              <w:t>-</w:t>
            </w:r>
            <w:r w:rsidR="00A855C3" w:rsidRPr="003B5AD4">
              <w:rPr>
                <w:rFonts w:ascii="Times New Roman" w:eastAsia="Calibri" w:hAnsi="Times New Roman" w:cs="Times New Roman"/>
                <w:sz w:val="20"/>
                <w:szCs w:val="20"/>
                <w:lang w:val="en-GB"/>
              </w:rPr>
              <w:t xml:space="preserve">Strengthening </w:t>
            </w:r>
            <w:r w:rsidR="00540F30" w:rsidRPr="003B5AD4">
              <w:rPr>
                <w:rFonts w:ascii="Times New Roman" w:eastAsia="Calibri" w:hAnsi="Times New Roman" w:cs="Times New Roman"/>
                <w:sz w:val="20"/>
                <w:szCs w:val="20"/>
                <w:lang w:val="en-GB"/>
              </w:rPr>
              <w:t xml:space="preserve">capacity building in monitoring, </w:t>
            </w:r>
            <w:r w:rsidR="00540F30" w:rsidRPr="003B5AD4">
              <w:rPr>
                <w:rFonts w:ascii="Times New Roman" w:eastAsia="Calibri" w:hAnsi="Times New Roman" w:cs="Times New Roman"/>
                <w:sz w:val="20"/>
                <w:szCs w:val="20"/>
                <w:lang w:val="en-GB"/>
              </w:rPr>
              <w:lastRenderedPageBreak/>
              <w:t xml:space="preserve">reporting and verification of GHGs, reporting to the UNFCCC, etc.  </w:t>
            </w:r>
          </w:p>
        </w:tc>
        <w:tc>
          <w:tcPr>
            <w:tcW w:w="1062" w:type="dxa"/>
            <w:gridSpan w:val="3"/>
          </w:tcPr>
          <w:p w:rsidR="00540F30" w:rsidRPr="003B5AD4" w:rsidRDefault="00540F30" w:rsidP="00540F30">
            <w:pPr>
              <w:rPr>
                <w:rFonts w:ascii="Times New Roman" w:hAnsi="Times New Roman" w:cs="Times New Roman"/>
                <w:sz w:val="20"/>
                <w:szCs w:val="20"/>
              </w:rPr>
            </w:pPr>
            <w:r w:rsidRPr="003B5AD4">
              <w:rPr>
                <w:rFonts w:ascii="Times New Roman" w:hAnsi="Times New Roman" w:cs="Times New Roman"/>
                <w:sz w:val="20"/>
                <w:szCs w:val="20"/>
              </w:rPr>
              <w:lastRenderedPageBreak/>
              <w:t>Main:</w:t>
            </w:r>
          </w:p>
          <w:p w:rsidR="003B00F4" w:rsidRPr="003B5AD4" w:rsidRDefault="00540F30" w:rsidP="00540F30">
            <w:pPr>
              <w:rPr>
                <w:rFonts w:ascii="Times New Roman" w:hAnsi="Times New Roman" w:cs="Times New Roman"/>
                <w:sz w:val="20"/>
                <w:szCs w:val="20"/>
              </w:rPr>
            </w:pPr>
            <w:r w:rsidRPr="003B5AD4">
              <w:rPr>
                <w:rFonts w:ascii="Times New Roman" w:hAnsi="Times New Roman" w:cs="Times New Roman"/>
                <w:sz w:val="20"/>
                <w:szCs w:val="20"/>
              </w:rPr>
              <w:t>MTE;</w:t>
            </w:r>
          </w:p>
          <w:p w:rsidR="00540F30" w:rsidRPr="003B5AD4" w:rsidRDefault="00540F30" w:rsidP="00540F30">
            <w:pPr>
              <w:rPr>
                <w:rFonts w:ascii="Times New Roman" w:hAnsi="Times New Roman" w:cs="Times New Roman"/>
                <w:sz w:val="20"/>
                <w:szCs w:val="20"/>
              </w:rPr>
            </w:pPr>
            <w:r w:rsidRPr="003B5AD4">
              <w:rPr>
                <w:rFonts w:ascii="Times New Roman" w:hAnsi="Times New Roman" w:cs="Times New Roman"/>
                <w:sz w:val="20"/>
                <w:szCs w:val="20"/>
              </w:rPr>
              <w:t>NEA</w:t>
            </w:r>
            <w:r w:rsidR="003B00F4" w:rsidRPr="003B5AD4">
              <w:rPr>
                <w:rFonts w:ascii="Times New Roman" w:hAnsi="Times New Roman" w:cs="Times New Roman"/>
                <w:sz w:val="20"/>
                <w:szCs w:val="20"/>
              </w:rPr>
              <w:t>;</w:t>
            </w:r>
          </w:p>
        </w:tc>
        <w:tc>
          <w:tcPr>
            <w:tcW w:w="1417" w:type="dxa"/>
          </w:tcPr>
          <w:p w:rsidR="00540F30" w:rsidRPr="003B5AD4" w:rsidRDefault="00540F30" w:rsidP="00540F30">
            <w:pPr>
              <w:rPr>
                <w:rFonts w:ascii="Times New Roman" w:hAnsi="Times New Roman" w:cs="Times New Roman"/>
                <w:sz w:val="20"/>
                <w:szCs w:val="20"/>
              </w:rPr>
            </w:pPr>
            <w:r w:rsidRPr="003B5AD4">
              <w:rPr>
                <w:rFonts w:ascii="Times New Roman" w:hAnsi="Times New Roman" w:cs="Times New Roman"/>
                <w:sz w:val="20"/>
                <w:szCs w:val="20"/>
              </w:rPr>
              <w:t>Other:</w:t>
            </w:r>
          </w:p>
          <w:p w:rsidR="00540F30" w:rsidRPr="003B5AD4" w:rsidRDefault="00540F30" w:rsidP="00540F30">
            <w:pPr>
              <w:rPr>
                <w:rFonts w:ascii="Times New Roman" w:eastAsia="Calibri" w:hAnsi="Times New Roman" w:cs="Times New Roman"/>
                <w:bCs/>
                <w:iCs/>
                <w:sz w:val="20"/>
                <w:szCs w:val="20"/>
                <w:lang w:val="en-GB"/>
              </w:rPr>
            </w:pPr>
            <w:r w:rsidRPr="003B5AD4">
              <w:rPr>
                <w:rFonts w:ascii="Times New Roman" w:hAnsi="Times New Roman" w:cs="Times New Roman"/>
                <w:sz w:val="20"/>
                <w:szCs w:val="20"/>
              </w:rPr>
              <w:t xml:space="preserve">MIE; MARD; </w:t>
            </w:r>
            <w:r w:rsidRPr="003B5AD4">
              <w:rPr>
                <w:rFonts w:ascii="Times New Roman" w:eastAsia="Calibri" w:hAnsi="Times New Roman" w:cs="Times New Roman"/>
                <w:bCs/>
                <w:iCs/>
                <w:sz w:val="20"/>
                <w:szCs w:val="20"/>
                <w:lang w:val="en-GB"/>
              </w:rPr>
              <w:t>other line ministries and institutions that are part of the framework for the implementation of the CCL</w:t>
            </w:r>
            <w:r w:rsidR="003B00F4" w:rsidRPr="003B5AD4">
              <w:rPr>
                <w:rFonts w:ascii="Times New Roman" w:eastAsia="Calibri" w:hAnsi="Times New Roman" w:cs="Times New Roman"/>
                <w:bCs/>
                <w:iCs/>
                <w:sz w:val="20"/>
                <w:szCs w:val="20"/>
                <w:lang w:val="en-GB"/>
              </w:rPr>
              <w:t>;</w:t>
            </w:r>
          </w:p>
          <w:p w:rsidR="003B00F4" w:rsidRPr="003B5AD4" w:rsidRDefault="003B00F4" w:rsidP="00540F30">
            <w:pPr>
              <w:rPr>
                <w:rFonts w:ascii="Times New Roman" w:hAnsi="Times New Roman" w:cs="Times New Roman"/>
                <w:sz w:val="20"/>
                <w:szCs w:val="20"/>
              </w:rPr>
            </w:pPr>
            <w:r w:rsidRPr="003B5AD4">
              <w:rPr>
                <w:rFonts w:ascii="Times New Roman" w:hAnsi="Times New Roman" w:cs="Times New Roman"/>
                <w:sz w:val="20"/>
                <w:szCs w:val="20"/>
              </w:rPr>
              <w:t xml:space="preserve">Private </w:t>
            </w:r>
            <w:proofErr w:type="spellStart"/>
            <w:r w:rsidRPr="003B5AD4">
              <w:rPr>
                <w:rFonts w:ascii="Times New Roman" w:hAnsi="Times New Roman" w:cs="Times New Roman"/>
                <w:sz w:val="20"/>
                <w:szCs w:val="20"/>
              </w:rPr>
              <w:t>instalations</w:t>
            </w:r>
            <w:proofErr w:type="spellEnd"/>
            <w:r w:rsidRPr="003B5AD4">
              <w:rPr>
                <w:rFonts w:ascii="Times New Roman" w:hAnsi="Times New Roman" w:cs="Times New Roman"/>
                <w:sz w:val="20"/>
                <w:szCs w:val="20"/>
              </w:rPr>
              <w:t>;</w:t>
            </w:r>
          </w:p>
        </w:tc>
        <w:tc>
          <w:tcPr>
            <w:tcW w:w="1134" w:type="dxa"/>
          </w:tcPr>
          <w:p w:rsidR="00540F30" w:rsidRPr="003B5AD4" w:rsidRDefault="003B00F4" w:rsidP="00540F30">
            <w:pPr>
              <w:rPr>
                <w:rFonts w:ascii="Times New Roman" w:hAnsi="Times New Roman" w:cs="Times New Roman"/>
                <w:sz w:val="20"/>
                <w:szCs w:val="20"/>
              </w:rPr>
            </w:pPr>
            <w:r w:rsidRPr="003B5AD4">
              <w:rPr>
                <w:rFonts w:ascii="Times New Roman" w:hAnsi="Times New Roman" w:cs="Times New Roman"/>
                <w:sz w:val="20"/>
                <w:szCs w:val="20"/>
              </w:rPr>
              <w:t xml:space="preserve">2.0 </w:t>
            </w:r>
            <w:r w:rsidR="00540F30" w:rsidRPr="003B5AD4">
              <w:rPr>
                <w:rFonts w:ascii="Times New Roman" w:hAnsi="Times New Roman" w:cs="Times New Roman"/>
                <w:sz w:val="20"/>
                <w:szCs w:val="20"/>
              </w:rPr>
              <w:t>MEUR</w:t>
            </w:r>
          </w:p>
        </w:tc>
        <w:tc>
          <w:tcPr>
            <w:tcW w:w="1337" w:type="dxa"/>
            <w:gridSpan w:val="2"/>
          </w:tcPr>
          <w:p w:rsidR="00540F30" w:rsidRPr="003B5AD4" w:rsidRDefault="00540F30" w:rsidP="00540F30">
            <w:pPr>
              <w:rPr>
                <w:rFonts w:ascii="Times New Roman" w:hAnsi="Times New Roman" w:cs="Times New Roman"/>
                <w:bCs/>
                <w:iCs/>
                <w:sz w:val="20"/>
                <w:szCs w:val="20"/>
                <w:lang w:val="en-GB"/>
              </w:rPr>
            </w:pPr>
            <w:r w:rsidRPr="003B5AD4">
              <w:rPr>
                <w:rFonts w:ascii="Times New Roman" w:eastAsia="Calibri" w:hAnsi="Times New Roman" w:cs="Times New Roman"/>
                <w:bCs/>
                <w:iCs/>
                <w:sz w:val="20"/>
                <w:szCs w:val="20"/>
                <w:lang w:val="en-GB"/>
              </w:rPr>
              <w:t>2020-2022</w:t>
            </w:r>
          </w:p>
          <w:p w:rsidR="00540F30" w:rsidRPr="003B5AD4" w:rsidRDefault="00540F30" w:rsidP="00540F30">
            <w:pPr>
              <w:rPr>
                <w:rFonts w:ascii="Times New Roman" w:hAnsi="Times New Roman" w:cs="Times New Roman"/>
                <w:sz w:val="20"/>
                <w:szCs w:val="20"/>
              </w:rPr>
            </w:pPr>
            <w:r w:rsidRPr="003B5AD4">
              <w:rPr>
                <w:rFonts w:ascii="Times New Roman" w:hAnsi="Times New Roman" w:cs="Times New Roman"/>
                <w:bCs/>
                <w:iCs/>
                <w:sz w:val="20"/>
                <w:szCs w:val="20"/>
                <w:lang w:val="en-GB"/>
              </w:rPr>
              <w:t>High</w:t>
            </w:r>
          </w:p>
        </w:tc>
        <w:tc>
          <w:tcPr>
            <w:tcW w:w="1640" w:type="dxa"/>
          </w:tcPr>
          <w:p w:rsidR="00540F30" w:rsidRPr="003B5AD4" w:rsidRDefault="00540F30" w:rsidP="00540F30">
            <w:pPr>
              <w:rPr>
                <w:rFonts w:ascii="Times New Roman" w:hAnsi="Times New Roman" w:cs="Times New Roman"/>
                <w:sz w:val="20"/>
                <w:szCs w:val="20"/>
              </w:rPr>
            </w:pPr>
            <w:r w:rsidRPr="003B5AD4">
              <w:rPr>
                <w:rFonts w:ascii="Times New Roman" w:eastAsia="Times New Roman" w:hAnsi="Times New Roman" w:cs="Times New Roman"/>
                <w:bCs/>
                <w:color w:val="000000"/>
                <w:sz w:val="20"/>
                <w:szCs w:val="20"/>
              </w:rPr>
              <w:t>Project fiche developed</w:t>
            </w:r>
          </w:p>
        </w:tc>
      </w:tr>
      <w:tr w:rsidR="00540F30" w:rsidRPr="003B5AD4" w:rsidTr="001C2348">
        <w:trPr>
          <w:gridAfter w:val="2"/>
          <w:wAfter w:w="3814" w:type="dxa"/>
        </w:trPr>
        <w:tc>
          <w:tcPr>
            <w:tcW w:w="558" w:type="dxa"/>
          </w:tcPr>
          <w:p w:rsidR="00540F30" w:rsidRPr="003B5AD4" w:rsidRDefault="00540F30" w:rsidP="00540F30">
            <w:pPr>
              <w:rPr>
                <w:rFonts w:ascii="Times New Roman" w:hAnsi="Times New Roman" w:cs="Times New Roman"/>
                <w:sz w:val="20"/>
                <w:szCs w:val="20"/>
              </w:rPr>
            </w:pPr>
            <w:r w:rsidRPr="003B5AD4">
              <w:rPr>
                <w:rFonts w:ascii="Times New Roman" w:hAnsi="Times New Roman" w:cs="Times New Roman"/>
                <w:sz w:val="20"/>
                <w:szCs w:val="20"/>
              </w:rPr>
              <w:t>10.2</w:t>
            </w:r>
          </w:p>
        </w:tc>
        <w:tc>
          <w:tcPr>
            <w:tcW w:w="2272" w:type="dxa"/>
          </w:tcPr>
          <w:p w:rsidR="00540F30" w:rsidRPr="003B5AD4" w:rsidRDefault="00540F30" w:rsidP="00540F30">
            <w:pPr>
              <w:rPr>
                <w:rFonts w:ascii="Times New Roman" w:hAnsi="Times New Roman" w:cs="Times New Roman"/>
                <w:sz w:val="20"/>
                <w:szCs w:val="20"/>
              </w:rPr>
            </w:pPr>
            <w:r w:rsidRPr="003B5AD4">
              <w:rPr>
                <w:rFonts w:ascii="Times New Roman" w:eastAsia="Calibri" w:hAnsi="Times New Roman" w:cs="Times New Roman"/>
                <w:sz w:val="20"/>
                <w:szCs w:val="20"/>
                <w:lang w:val="en-GB"/>
              </w:rPr>
              <w:t>Strengthening capacities for implementation of the C</w:t>
            </w:r>
            <w:r w:rsidR="003B5BA3">
              <w:rPr>
                <w:rFonts w:ascii="Times New Roman" w:eastAsia="Calibri" w:hAnsi="Times New Roman" w:cs="Times New Roman"/>
                <w:sz w:val="20"/>
                <w:szCs w:val="20"/>
                <w:lang w:val="en-GB"/>
              </w:rPr>
              <w:t xml:space="preserve">arbon </w:t>
            </w:r>
            <w:r w:rsidRPr="003B5AD4">
              <w:rPr>
                <w:rFonts w:ascii="Times New Roman" w:eastAsia="Calibri" w:hAnsi="Times New Roman" w:cs="Times New Roman"/>
                <w:sz w:val="20"/>
                <w:szCs w:val="20"/>
                <w:lang w:val="en-GB"/>
              </w:rPr>
              <w:t>C</w:t>
            </w:r>
            <w:r w:rsidR="003B5BA3">
              <w:rPr>
                <w:rFonts w:ascii="Times New Roman" w:eastAsia="Calibri" w:hAnsi="Times New Roman" w:cs="Times New Roman"/>
                <w:sz w:val="20"/>
                <w:szCs w:val="20"/>
                <w:lang w:val="en-GB"/>
              </w:rPr>
              <w:t xml:space="preserve">apture and </w:t>
            </w:r>
            <w:r w:rsidRPr="003B5AD4">
              <w:rPr>
                <w:rFonts w:ascii="Times New Roman" w:eastAsia="Calibri" w:hAnsi="Times New Roman" w:cs="Times New Roman"/>
                <w:sz w:val="20"/>
                <w:szCs w:val="20"/>
                <w:lang w:val="en-GB"/>
              </w:rPr>
              <w:t>S</w:t>
            </w:r>
            <w:r w:rsidR="003B5BA3">
              <w:rPr>
                <w:rFonts w:ascii="Times New Roman" w:eastAsia="Calibri" w:hAnsi="Times New Roman" w:cs="Times New Roman"/>
                <w:sz w:val="20"/>
                <w:szCs w:val="20"/>
                <w:lang w:val="en-GB"/>
              </w:rPr>
              <w:t>torage</w:t>
            </w:r>
            <w:r w:rsidRPr="003B5AD4">
              <w:rPr>
                <w:rFonts w:ascii="Times New Roman" w:eastAsia="Calibri" w:hAnsi="Times New Roman" w:cs="Times New Roman"/>
                <w:sz w:val="20"/>
                <w:szCs w:val="20"/>
                <w:lang w:val="en-GB"/>
              </w:rPr>
              <w:t xml:space="preserve"> Directive</w:t>
            </w:r>
          </w:p>
        </w:tc>
        <w:tc>
          <w:tcPr>
            <w:tcW w:w="1843" w:type="dxa"/>
            <w:gridSpan w:val="3"/>
          </w:tcPr>
          <w:p w:rsidR="00540F30" w:rsidRPr="003B5AD4" w:rsidRDefault="00540F30" w:rsidP="00540F30">
            <w:pPr>
              <w:rPr>
                <w:rFonts w:ascii="Times New Roman" w:hAnsi="Times New Roman" w:cs="Times New Roman"/>
                <w:sz w:val="20"/>
                <w:szCs w:val="20"/>
              </w:rPr>
            </w:pPr>
            <w:r w:rsidRPr="003B5AD4">
              <w:rPr>
                <w:rFonts w:ascii="Times New Roman" w:eastAsia="Calibri" w:hAnsi="Times New Roman" w:cs="Times New Roman"/>
                <w:color w:val="444444"/>
                <w:sz w:val="20"/>
                <w:szCs w:val="20"/>
                <w:shd w:val="clear" w:color="auto" w:fill="FFFFFF"/>
              </w:rPr>
              <w:t>Directive 2009/31/EC Carbon Capture</w:t>
            </w:r>
            <w:r w:rsidR="003B5BA3">
              <w:rPr>
                <w:rFonts w:ascii="Times New Roman" w:eastAsia="Calibri" w:hAnsi="Times New Roman" w:cs="Times New Roman"/>
                <w:color w:val="444444"/>
                <w:sz w:val="20"/>
                <w:szCs w:val="20"/>
                <w:shd w:val="clear" w:color="auto" w:fill="FFFFFF"/>
              </w:rPr>
              <w:t xml:space="preserve"> amended with Decision (EU) 2018/853 and Regulation (EU) 2018/1999</w:t>
            </w:r>
          </w:p>
        </w:tc>
        <w:tc>
          <w:tcPr>
            <w:tcW w:w="1915" w:type="dxa"/>
          </w:tcPr>
          <w:p w:rsidR="00540F30" w:rsidRPr="003B5AD4" w:rsidRDefault="00540F30" w:rsidP="00540F30">
            <w:pPr>
              <w:rPr>
                <w:rFonts w:ascii="Times New Roman" w:hAnsi="Times New Roman" w:cs="Times New Roman"/>
                <w:sz w:val="20"/>
                <w:szCs w:val="20"/>
              </w:rPr>
            </w:pPr>
            <w:r w:rsidRPr="003B5AD4">
              <w:rPr>
                <w:rFonts w:ascii="Times New Roman" w:eastAsia="Calibri" w:hAnsi="Times New Roman" w:cs="Times New Roman"/>
                <w:sz w:val="20"/>
                <w:szCs w:val="20"/>
                <w:lang w:val="en-GB"/>
              </w:rPr>
              <w:t>-</w:t>
            </w:r>
            <w:r w:rsidR="00AE1A97" w:rsidRPr="003B5AD4">
              <w:rPr>
                <w:rFonts w:ascii="Times New Roman" w:eastAsia="Calibri" w:hAnsi="Times New Roman" w:cs="Times New Roman"/>
                <w:sz w:val="20"/>
                <w:szCs w:val="20"/>
                <w:lang w:val="en-GB"/>
              </w:rPr>
              <w:t>Assessment of</w:t>
            </w:r>
            <w:r w:rsidRPr="003B5AD4">
              <w:rPr>
                <w:rFonts w:ascii="Times New Roman" w:eastAsia="Calibri" w:hAnsi="Times New Roman" w:cs="Times New Roman"/>
                <w:sz w:val="20"/>
                <w:szCs w:val="20"/>
                <w:lang w:val="en-GB"/>
              </w:rPr>
              <w:t xml:space="preserve"> technical feasibility for </w:t>
            </w:r>
            <w:r w:rsidR="00AE1A97" w:rsidRPr="003B5AD4">
              <w:rPr>
                <w:rFonts w:ascii="Times New Roman" w:eastAsia="Calibri" w:hAnsi="Times New Roman" w:cs="Times New Roman"/>
                <w:sz w:val="20"/>
                <w:szCs w:val="20"/>
                <w:lang w:val="en-GB"/>
              </w:rPr>
              <w:t>carbon capture and storage in Albania</w:t>
            </w:r>
            <w:r w:rsidRPr="003B5AD4">
              <w:rPr>
                <w:rFonts w:ascii="Times New Roman" w:eastAsia="Calibri" w:hAnsi="Times New Roman" w:cs="Times New Roman"/>
                <w:sz w:val="20"/>
                <w:szCs w:val="20"/>
                <w:lang w:val="en-GB"/>
              </w:rPr>
              <w:t xml:space="preserve"> and take the steps for its </w:t>
            </w:r>
            <w:r w:rsidR="00AE1A97" w:rsidRPr="003B5AD4">
              <w:rPr>
                <w:rFonts w:ascii="Times New Roman" w:eastAsia="Calibri" w:hAnsi="Times New Roman" w:cs="Times New Roman"/>
                <w:sz w:val="20"/>
                <w:szCs w:val="20"/>
                <w:lang w:val="en-GB"/>
              </w:rPr>
              <w:t xml:space="preserve">transposition and </w:t>
            </w:r>
            <w:r w:rsidRPr="003B5AD4">
              <w:rPr>
                <w:rFonts w:ascii="Times New Roman" w:eastAsia="Calibri" w:hAnsi="Times New Roman" w:cs="Times New Roman"/>
                <w:sz w:val="20"/>
                <w:szCs w:val="20"/>
                <w:lang w:val="en-GB"/>
              </w:rPr>
              <w:t>implementation</w:t>
            </w:r>
            <w:r w:rsidR="00AE1A97" w:rsidRPr="003B5AD4">
              <w:rPr>
                <w:rFonts w:ascii="Times New Roman" w:eastAsia="Calibri" w:hAnsi="Times New Roman" w:cs="Times New Roman"/>
                <w:sz w:val="20"/>
                <w:szCs w:val="20"/>
                <w:lang w:val="en-GB"/>
              </w:rPr>
              <w:t>;</w:t>
            </w:r>
          </w:p>
        </w:tc>
        <w:tc>
          <w:tcPr>
            <w:tcW w:w="1062" w:type="dxa"/>
            <w:gridSpan w:val="3"/>
          </w:tcPr>
          <w:p w:rsidR="00540F30" w:rsidRPr="003B5AD4" w:rsidRDefault="00540F30" w:rsidP="00540F30">
            <w:pPr>
              <w:rPr>
                <w:rFonts w:ascii="Times New Roman" w:hAnsi="Times New Roman" w:cs="Times New Roman"/>
                <w:sz w:val="20"/>
                <w:szCs w:val="20"/>
              </w:rPr>
            </w:pPr>
            <w:r w:rsidRPr="003B5AD4">
              <w:rPr>
                <w:rFonts w:ascii="Times New Roman" w:hAnsi="Times New Roman" w:cs="Times New Roman"/>
                <w:sz w:val="20"/>
                <w:szCs w:val="20"/>
              </w:rPr>
              <w:t>Main:</w:t>
            </w:r>
          </w:p>
          <w:p w:rsidR="00540F30" w:rsidRPr="003B5AD4" w:rsidRDefault="00540F30" w:rsidP="00540F30">
            <w:pPr>
              <w:rPr>
                <w:rFonts w:ascii="Times New Roman" w:hAnsi="Times New Roman" w:cs="Times New Roman"/>
                <w:sz w:val="20"/>
                <w:szCs w:val="20"/>
              </w:rPr>
            </w:pPr>
            <w:r w:rsidRPr="003B5AD4">
              <w:rPr>
                <w:rFonts w:ascii="Times New Roman" w:hAnsi="Times New Roman" w:cs="Times New Roman"/>
                <w:sz w:val="20"/>
                <w:szCs w:val="20"/>
              </w:rPr>
              <w:t xml:space="preserve">MTE; </w:t>
            </w:r>
          </w:p>
        </w:tc>
        <w:tc>
          <w:tcPr>
            <w:tcW w:w="1417" w:type="dxa"/>
          </w:tcPr>
          <w:p w:rsidR="00540F30" w:rsidRPr="003B5AD4" w:rsidRDefault="00540F30" w:rsidP="00540F30">
            <w:pPr>
              <w:rPr>
                <w:rFonts w:ascii="Times New Roman" w:hAnsi="Times New Roman" w:cs="Times New Roman"/>
                <w:sz w:val="20"/>
                <w:szCs w:val="20"/>
              </w:rPr>
            </w:pPr>
            <w:r w:rsidRPr="003B5AD4">
              <w:rPr>
                <w:rFonts w:ascii="Times New Roman" w:hAnsi="Times New Roman" w:cs="Times New Roman"/>
                <w:sz w:val="20"/>
                <w:szCs w:val="20"/>
              </w:rPr>
              <w:t>Other:</w:t>
            </w:r>
          </w:p>
          <w:p w:rsidR="00AE1A97" w:rsidRPr="003B5AD4" w:rsidRDefault="00AE1A97" w:rsidP="00540F30">
            <w:pPr>
              <w:rPr>
                <w:rFonts w:ascii="Times New Roman" w:hAnsi="Times New Roman" w:cs="Times New Roman"/>
                <w:sz w:val="20"/>
                <w:szCs w:val="20"/>
              </w:rPr>
            </w:pPr>
            <w:r w:rsidRPr="003B5AD4">
              <w:rPr>
                <w:rFonts w:ascii="Times New Roman" w:hAnsi="Times New Roman" w:cs="Times New Roman"/>
                <w:sz w:val="20"/>
                <w:szCs w:val="20"/>
              </w:rPr>
              <w:t xml:space="preserve">NEA; </w:t>
            </w:r>
            <w:r w:rsidR="00540F30" w:rsidRPr="003B5AD4">
              <w:rPr>
                <w:rFonts w:ascii="Times New Roman" w:hAnsi="Times New Roman" w:cs="Times New Roman"/>
                <w:sz w:val="20"/>
                <w:szCs w:val="20"/>
              </w:rPr>
              <w:t xml:space="preserve">MIE; </w:t>
            </w:r>
          </w:p>
          <w:p w:rsidR="00540F30" w:rsidRPr="003B5AD4" w:rsidRDefault="00540F30" w:rsidP="00540F30">
            <w:pPr>
              <w:rPr>
                <w:rFonts w:ascii="Times New Roman" w:hAnsi="Times New Roman" w:cs="Times New Roman"/>
                <w:sz w:val="20"/>
                <w:szCs w:val="20"/>
              </w:rPr>
            </w:pPr>
            <w:r w:rsidRPr="003B5AD4">
              <w:rPr>
                <w:rFonts w:ascii="Times New Roman" w:hAnsi="Times New Roman" w:cs="Times New Roman"/>
                <w:sz w:val="20"/>
                <w:szCs w:val="20"/>
              </w:rPr>
              <w:t>AGS</w:t>
            </w:r>
            <w:r w:rsidR="00AE1A97" w:rsidRPr="003B5AD4">
              <w:rPr>
                <w:rFonts w:ascii="Times New Roman" w:hAnsi="Times New Roman" w:cs="Times New Roman"/>
                <w:sz w:val="20"/>
                <w:szCs w:val="20"/>
              </w:rPr>
              <w:t>;</w:t>
            </w:r>
          </w:p>
        </w:tc>
        <w:tc>
          <w:tcPr>
            <w:tcW w:w="1134" w:type="dxa"/>
          </w:tcPr>
          <w:p w:rsidR="00540F30" w:rsidRPr="003B5AD4" w:rsidRDefault="00D470E2" w:rsidP="00540F30">
            <w:pPr>
              <w:rPr>
                <w:rFonts w:ascii="Times New Roman" w:hAnsi="Times New Roman" w:cs="Times New Roman"/>
                <w:sz w:val="20"/>
                <w:szCs w:val="20"/>
              </w:rPr>
            </w:pPr>
            <w:r w:rsidRPr="003B5AD4">
              <w:rPr>
                <w:rFonts w:ascii="Times New Roman" w:hAnsi="Times New Roman" w:cs="Times New Roman"/>
                <w:sz w:val="20"/>
                <w:szCs w:val="20"/>
              </w:rPr>
              <w:t>0.3</w:t>
            </w:r>
            <w:r w:rsidR="00540F30" w:rsidRPr="003B5AD4">
              <w:rPr>
                <w:rFonts w:ascii="Times New Roman" w:hAnsi="Times New Roman" w:cs="Times New Roman"/>
                <w:sz w:val="20"/>
                <w:szCs w:val="20"/>
              </w:rPr>
              <w:t xml:space="preserve"> MEUR</w:t>
            </w:r>
          </w:p>
        </w:tc>
        <w:tc>
          <w:tcPr>
            <w:tcW w:w="1337" w:type="dxa"/>
            <w:gridSpan w:val="2"/>
          </w:tcPr>
          <w:p w:rsidR="00540F30" w:rsidRPr="003B5AD4" w:rsidRDefault="00540F30" w:rsidP="00540F30">
            <w:pPr>
              <w:rPr>
                <w:rFonts w:ascii="Times New Roman" w:hAnsi="Times New Roman" w:cs="Times New Roman"/>
                <w:bCs/>
                <w:iCs/>
                <w:sz w:val="20"/>
                <w:szCs w:val="20"/>
                <w:lang w:val="en-GB"/>
              </w:rPr>
            </w:pPr>
            <w:r w:rsidRPr="003B5AD4">
              <w:rPr>
                <w:rFonts w:ascii="Times New Roman" w:eastAsia="Calibri" w:hAnsi="Times New Roman" w:cs="Times New Roman"/>
                <w:bCs/>
                <w:iCs/>
                <w:sz w:val="20"/>
                <w:szCs w:val="20"/>
                <w:lang w:val="en-GB"/>
              </w:rPr>
              <w:t>202</w:t>
            </w:r>
            <w:r w:rsidR="00D470E2" w:rsidRPr="003B5AD4">
              <w:rPr>
                <w:rFonts w:ascii="Times New Roman" w:eastAsia="Calibri" w:hAnsi="Times New Roman" w:cs="Times New Roman"/>
                <w:bCs/>
                <w:iCs/>
                <w:sz w:val="20"/>
                <w:szCs w:val="20"/>
                <w:lang w:val="en-GB"/>
              </w:rPr>
              <w:t>4</w:t>
            </w:r>
            <w:r w:rsidRPr="003B5AD4">
              <w:rPr>
                <w:rFonts w:ascii="Times New Roman" w:eastAsia="Calibri" w:hAnsi="Times New Roman" w:cs="Times New Roman"/>
                <w:bCs/>
                <w:iCs/>
                <w:sz w:val="20"/>
                <w:szCs w:val="20"/>
                <w:lang w:val="en-GB"/>
              </w:rPr>
              <w:t>-202</w:t>
            </w:r>
            <w:r w:rsidR="00D470E2" w:rsidRPr="003B5AD4">
              <w:rPr>
                <w:rFonts w:ascii="Times New Roman" w:eastAsia="Calibri" w:hAnsi="Times New Roman" w:cs="Times New Roman"/>
                <w:bCs/>
                <w:iCs/>
                <w:sz w:val="20"/>
                <w:szCs w:val="20"/>
                <w:lang w:val="en-GB"/>
              </w:rPr>
              <w:t>6</w:t>
            </w:r>
          </w:p>
          <w:p w:rsidR="00540F30" w:rsidRPr="003B5AD4" w:rsidRDefault="00D470E2" w:rsidP="00540F30">
            <w:pPr>
              <w:rPr>
                <w:rFonts w:ascii="Times New Roman" w:hAnsi="Times New Roman" w:cs="Times New Roman"/>
                <w:sz w:val="20"/>
                <w:szCs w:val="20"/>
              </w:rPr>
            </w:pPr>
            <w:r w:rsidRPr="003B5AD4">
              <w:rPr>
                <w:rFonts w:ascii="Times New Roman" w:hAnsi="Times New Roman" w:cs="Times New Roman"/>
                <w:bCs/>
                <w:iCs/>
                <w:sz w:val="20"/>
                <w:szCs w:val="20"/>
                <w:lang w:val="en-GB"/>
              </w:rPr>
              <w:t>Low</w:t>
            </w:r>
          </w:p>
        </w:tc>
        <w:tc>
          <w:tcPr>
            <w:tcW w:w="1640" w:type="dxa"/>
          </w:tcPr>
          <w:p w:rsidR="00540F30" w:rsidRPr="003B5AD4" w:rsidRDefault="00540F30" w:rsidP="00540F30">
            <w:pPr>
              <w:rPr>
                <w:rFonts w:ascii="Times New Roman" w:hAnsi="Times New Roman" w:cs="Times New Roman"/>
                <w:sz w:val="20"/>
                <w:szCs w:val="20"/>
              </w:rPr>
            </w:pPr>
            <w:r w:rsidRPr="003B5AD4">
              <w:rPr>
                <w:rFonts w:ascii="Times New Roman" w:eastAsia="Times New Roman" w:hAnsi="Times New Roman" w:cs="Times New Roman"/>
                <w:bCs/>
                <w:color w:val="000000"/>
                <w:sz w:val="20"/>
                <w:szCs w:val="20"/>
              </w:rPr>
              <w:t>Project fiche developed</w:t>
            </w:r>
          </w:p>
        </w:tc>
      </w:tr>
    </w:tbl>
    <w:p w:rsidR="009718EC" w:rsidRPr="0057204A" w:rsidRDefault="009718EC" w:rsidP="0057204A">
      <w:pPr>
        <w:pStyle w:val="ListParagraph"/>
        <w:rPr>
          <w:rFonts w:ascii="Times New Roman" w:hAnsi="Times New Roman"/>
          <w:b/>
          <w:sz w:val="28"/>
          <w:szCs w:val="28"/>
        </w:rPr>
      </w:pPr>
    </w:p>
    <w:p w:rsidR="001F2401" w:rsidRDefault="001F2401">
      <w:pPr>
        <w:rPr>
          <w:rFonts w:ascii="Times New Roman" w:hAnsi="Times New Roman" w:cs="Times New Roman"/>
          <w:b/>
          <w:sz w:val="28"/>
          <w:szCs w:val="28"/>
        </w:rPr>
      </w:pPr>
    </w:p>
    <w:p w:rsidR="00EB27AE" w:rsidRDefault="00EB27AE">
      <w:pPr>
        <w:rPr>
          <w:rFonts w:ascii="Times New Roman" w:hAnsi="Times New Roman" w:cs="Times New Roman"/>
          <w:b/>
          <w:sz w:val="28"/>
          <w:szCs w:val="28"/>
        </w:rPr>
      </w:pPr>
      <w:r>
        <w:rPr>
          <w:rFonts w:ascii="Times New Roman" w:hAnsi="Times New Roman" w:cs="Times New Roman"/>
          <w:b/>
          <w:sz w:val="28"/>
          <w:szCs w:val="28"/>
        </w:rPr>
        <w:t xml:space="preserve">Summary </w:t>
      </w:r>
      <w:r w:rsidR="001F2401">
        <w:rPr>
          <w:rFonts w:ascii="Times New Roman" w:hAnsi="Times New Roman" w:cs="Times New Roman"/>
          <w:b/>
          <w:sz w:val="28"/>
          <w:szCs w:val="28"/>
        </w:rPr>
        <w:t xml:space="preserve"> </w:t>
      </w:r>
    </w:p>
    <w:tbl>
      <w:tblPr>
        <w:tblStyle w:val="TableGrid"/>
        <w:tblW w:w="0" w:type="auto"/>
        <w:tblLook w:val="04A0" w:firstRow="1" w:lastRow="0" w:firstColumn="1" w:lastColumn="0" w:noHBand="0" w:noVBand="1"/>
      </w:tblPr>
      <w:tblGrid>
        <w:gridCol w:w="1902"/>
        <w:gridCol w:w="1841"/>
        <w:gridCol w:w="1841"/>
        <w:gridCol w:w="1842"/>
        <w:gridCol w:w="1841"/>
        <w:gridCol w:w="1841"/>
        <w:gridCol w:w="1842"/>
      </w:tblGrid>
      <w:tr w:rsidR="005412EB" w:rsidRPr="00B44D17" w:rsidTr="003B5AD4">
        <w:tc>
          <w:tcPr>
            <w:tcW w:w="1902" w:type="dxa"/>
          </w:tcPr>
          <w:p w:rsidR="005412EB" w:rsidRPr="00B44D17" w:rsidRDefault="005412EB">
            <w:pPr>
              <w:rPr>
                <w:rFonts w:ascii="Times New Roman" w:hAnsi="Times New Roman" w:cs="Times New Roman"/>
                <w:b/>
              </w:rPr>
            </w:pPr>
            <w:r w:rsidRPr="00B44D17">
              <w:rPr>
                <w:rFonts w:ascii="Times New Roman" w:hAnsi="Times New Roman" w:cs="Times New Roman"/>
                <w:b/>
              </w:rPr>
              <w:t>Planed period for project start</w:t>
            </w:r>
          </w:p>
        </w:tc>
        <w:tc>
          <w:tcPr>
            <w:tcW w:w="1841" w:type="dxa"/>
          </w:tcPr>
          <w:p w:rsidR="005412EB" w:rsidRPr="00B44D17" w:rsidRDefault="005412EB" w:rsidP="005412EB">
            <w:pPr>
              <w:jc w:val="center"/>
              <w:rPr>
                <w:rFonts w:ascii="Times New Roman" w:hAnsi="Times New Roman" w:cs="Times New Roman"/>
                <w:b/>
              </w:rPr>
            </w:pPr>
            <w:r w:rsidRPr="00B44D17">
              <w:rPr>
                <w:rFonts w:ascii="Times New Roman" w:hAnsi="Times New Roman" w:cs="Times New Roman"/>
                <w:b/>
              </w:rPr>
              <w:t>2020</w:t>
            </w:r>
          </w:p>
        </w:tc>
        <w:tc>
          <w:tcPr>
            <w:tcW w:w="1841" w:type="dxa"/>
          </w:tcPr>
          <w:p w:rsidR="005412EB" w:rsidRPr="00B44D17" w:rsidRDefault="005412EB" w:rsidP="005412EB">
            <w:pPr>
              <w:jc w:val="center"/>
              <w:rPr>
                <w:rFonts w:ascii="Times New Roman" w:hAnsi="Times New Roman" w:cs="Times New Roman"/>
                <w:b/>
              </w:rPr>
            </w:pPr>
            <w:r w:rsidRPr="00B44D17">
              <w:rPr>
                <w:rFonts w:ascii="Times New Roman" w:hAnsi="Times New Roman" w:cs="Times New Roman"/>
                <w:b/>
              </w:rPr>
              <w:t>2021</w:t>
            </w:r>
          </w:p>
        </w:tc>
        <w:tc>
          <w:tcPr>
            <w:tcW w:w="1842" w:type="dxa"/>
          </w:tcPr>
          <w:p w:rsidR="005412EB" w:rsidRPr="00B44D17" w:rsidRDefault="005412EB" w:rsidP="005412EB">
            <w:pPr>
              <w:jc w:val="center"/>
              <w:rPr>
                <w:rFonts w:ascii="Times New Roman" w:hAnsi="Times New Roman" w:cs="Times New Roman"/>
                <w:b/>
              </w:rPr>
            </w:pPr>
            <w:r w:rsidRPr="00B44D17">
              <w:rPr>
                <w:rFonts w:ascii="Times New Roman" w:hAnsi="Times New Roman" w:cs="Times New Roman"/>
                <w:b/>
              </w:rPr>
              <w:t>2022</w:t>
            </w:r>
          </w:p>
        </w:tc>
        <w:tc>
          <w:tcPr>
            <w:tcW w:w="1841" w:type="dxa"/>
          </w:tcPr>
          <w:p w:rsidR="005412EB" w:rsidRPr="00B44D17" w:rsidRDefault="005412EB" w:rsidP="005412EB">
            <w:pPr>
              <w:jc w:val="center"/>
              <w:rPr>
                <w:rFonts w:ascii="Times New Roman" w:hAnsi="Times New Roman" w:cs="Times New Roman"/>
                <w:b/>
              </w:rPr>
            </w:pPr>
            <w:r w:rsidRPr="00B44D17">
              <w:rPr>
                <w:rFonts w:ascii="Times New Roman" w:hAnsi="Times New Roman" w:cs="Times New Roman"/>
                <w:b/>
              </w:rPr>
              <w:t>2023</w:t>
            </w:r>
          </w:p>
        </w:tc>
        <w:tc>
          <w:tcPr>
            <w:tcW w:w="1841" w:type="dxa"/>
          </w:tcPr>
          <w:p w:rsidR="005412EB" w:rsidRPr="00B44D17" w:rsidRDefault="005412EB" w:rsidP="005412EB">
            <w:pPr>
              <w:jc w:val="center"/>
              <w:rPr>
                <w:rFonts w:ascii="Times New Roman" w:hAnsi="Times New Roman" w:cs="Times New Roman"/>
                <w:b/>
              </w:rPr>
            </w:pPr>
            <w:r w:rsidRPr="00B44D17">
              <w:rPr>
                <w:rFonts w:ascii="Times New Roman" w:hAnsi="Times New Roman" w:cs="Times New Roman"/>
                <w:b/>
              </w:rPr>
              <w:t>2024</w:t>
            </w:r>
          </w:p>
        </w:tc>
        <w:tc>
          <w:tcPr>
            <w:tcW w:w="1842" w:type="dxa"/>
          </w:tcPr>
          <w:p w:rsidR="005412EB" w:rsidRPr="00B44D17" w:rsidRDefault="005412EB" w:rsidP="005412EB">
            <w:pPr>
              <w:jc w:val="center"/>
              <w:rPr>
                <w:rFonts w:ascii="Times New Roman" w:hAnsi="Times New Roman" w:cs="Times New Roman"/>
                <w:b/>
              </w:rPr>
            </w:pPr>
            <w:r>
              <w:rPr>
                <w:rFonts w:ascii="Times New Roman" w:hAnsi="Times New Roman" w:cs="Times New Roman"/>
                <w:b/>
              </w:rPr>
              <w:t>2025</w:t>
            </w:r>
          </w:p>
        </w:tc>
      </w:tr>
      <w:tr w:rsidR="005412EB" w:rsidRPr="00EC716E" w:rsidTr="003B5AD4">
        <w:tc>
          <w:tcPr>
            <w:tcW w:w="1902" w:type="dxa"/>
          </w:tcPr>
          <w:p w:rsidR="005412EB" w:rsidRPr="00B44D17" w:rsidRDefault="005412EB">
            <w:pPr>
              <w:rPr>
                <w:rFonts w:ascii="Times New Roman" w:hAnsi="Times New Roman" w:cs="Times New Roman"/>
                <w:b/>
              </w:rPr>
            </w:pPr>
            <w:r w:rsidRPr="00B44D17">
              <w:rPr>
                <w:rFonts w:ascii="Times New Roman" w:hAnsi="Times New Roman" w:cs="Times New Roman"/>
                <w:b/>
              </w:rPr>
              <w:t>Number project fiches prepared</w:t>
            </w:r>
          </w:p>
        </w:tc>
        <w:tc>
          <w:tcPr>
            <w:tcW w:w="1841" w:type="dxa"/>
          </w:tcPr>
          <w:p w:rsidR="005412EB" w:rsidRPr="00EC716E" w:rsidRDefault="003E749F" w:rsidP="005412EB">
            <w:pPr>
              <w:jc w:val="center"/>
              <w:rPr>
                <w:rFonts w:ascii="Times New Roman" w:hAnsi="Times New Roman" w:cs="Times New Roman"/>
              </w:rPr>
            </w:pPr>
            <w:r>
              <w:rPr>
                <w:rFonts w:ascii="Times New Roman" w:hAnsi="Times New Roman" w:cs="Times New Roman"/>
              </w:rPr>
              <w:t>4</w:t>
            </w:r>
          </w:p>
        </w:tc>
        <w:tc>
          <w:tcPr>
            <w:tcW w:w="1841" w:type="dxa"/>
          </w:tcPr>
          <w:p w:rsidR="005412EB" w:rsidRPr="00EC716E" w:rsidRDefault="005412EB" w:rsidP="005412EB">
            <w:pPr>
              <w:jc w:val="center"/>
              <w:rPr>
                <w:rFonts w:ascii="Times New Roman" w:hAnsi="Times New Roman" w:cs="Times New Roman"/>
              </w:rPr>
            </w:pPr>
            <w:r>
              <w:rPr>
                <w:rFonts w:ascii="Times New Roman" w:hAnsi="Times New Roman" w:cs="Times New Roman"/>
              </w:rPr>
              <w:t>1</w:t>
            </w:r>
            <w:r w:rsidR="003E749F">
              <w:rPr>
                <w:rFonts w:ascii="Times New Roman" w:hAnsi="Times New Roman" w:cs="Times New Roman"/>
              </w:rPr>
              <w:t>2</w:t>
            </w:r>
          </w:p>
        </w:tc>
        <w:tc>
          <w:tcPr>
            <w:tcW w:w="1842" w:type="dxa"/>
          </w:tcPr>
          <w:p w:rsidR="005412EB" w:rsidRPr="00EC716E" w:rsidRDefault="00B04A54" w:rsidP="005412EB">
            <w:pPr>
              <w:jc w:val="center"/>
              <w:rPr>
                <w:rFonts w:ascii="Times New Roman" w:hAnsi="Times New Roman" w:cs="Times New Roman"/>
              </w:rPr>
            </w:pPr>
            <w:r>
              <w:rPr>
                <w:rFonts w:ascii="Times New Roman" w:hAnsi="Times New Roman" w:cs="Times New Roman"/>
              </w:rPr>
              <w:t>7</w:t>
            </w:r>
          </w:p>
        </w:tc>
        <w:tc>
          <w:tcPr>
            <w:tcW w:w="1841" w:type="dxa"/>
          </w:tcPr>
          <w:p w:rsidR="005412EB" w:rsidRPr="00EC716E" w:rsidRDefault="005412EB" w:rsidP="005412EB">
            <w:pPr>
              <w:jc w:val="center"/>
              <w:rPr>
                <w:rFonts w:ascii="Times New Roman" w:hAnsi="Times New Roman" w:cs="Times New Roman"/>
              </w:rPr>
            </w:pPr>
            <w:r>
              <w:rPr>
                <w:rFonts w:ascii="Times New Roman" w:hAnsi="Times New Roman" w:cs="Times New Roman"/>
              </w:rPr>
              <w:t>6</w:t>
            </w:r>
          </w:p>
        </w:tc>
        <w:tc>
          <w:tcPr>
            <w:tcW w:w="1841" w:type="dxa"/>
          </w:tcPr>
          <w:p w:rsidR="005412EB" w:rsidRPr="00EC716E" w:rsidRDefault="005412EB" w:rsidP="005412EB">
            <w:pPr>
              <w:jc w:val="center"/>
              <w:rPr>
                <w:rFonts w:ascii="Times New Roman" w:hAnsi="Times New Roman" w:cs="Times New Roman"/>
              </w:rPr>
            </w:pPr>
            <w:r>
              <w:rPr>
                <w:rFonts w:ascii="Times New Roman" w:hAnsi="Times New Roman" w:cs="Times New Roman"/>
              </w:rPr>
              <w:t>3</w:t>
            </w:r>
          </w:p>
        </w:tc>
        <w:tc>
          <w:tcPr>
            <w:tcW w:w="1842" w:type="dxa"/>
          </w:tcPr>
          <w:p w:rsidR="005412EB" w:rsidRDefault="005412EB" w:rsidP="005412EB">
            <w:pPr>
              <w:jc w:val="center"/>
              <w:rPr>
                <w:rFonts w:ascii="Times New Roman" w:hAnsi="Times New Roman" w:cs="Times New Roman"/>
              </w:rPr>
            </w:pPr>
            <w:r>
              <w:rPr>
                <w:rFonts w:ascii="Times New Roman" w:hAnsi="Times New Roman" w:cs="Times New Roman"/>
              </w:rPr>
              <w:t>3</w:t>
            </w:r>
          </w:p>
        </w:tc>
      </w:tr>
      <w:tr w:rsidR="005412EB" w:rsidRPr="00EC716E" w:rsidTr="003B5AD4">
        <w:tc>
          <w:tcPr>
            <w:tcW w:w="1902" w:type="dxa"/>
          </w:tcPr>
          <w:p w:rsidR="005412EB" w:rsidRPr="00B44D17" w:rsidRDefault="005412EB">
            <w:pPr>
              <w:rPr>
                <w:rFonts w:ascii="Times New Roman" w:hAnsi="Times New Roman" w:cs="Times New Roman"/>
                <w:b/>
              </w:rPr>
            </w:pPr>
            <w:r w:rsidRPr="00B44D17">
              <w:rPr>
                <w:rFonts w:ascii="Times New Roman" w:hAnsi="Times New Roman" w:cs="Times New Roman"/>
                <w:b/>
              </w:rPr>
              <w:t xml:space="preserve">Value of estimated need per year </w:t>
            </w:r>
          </w:p>
        </w:tc>
        <w:tc>
          <w:tcPr>
            <w:tcW w:w="1841" w:type="dxa"/>
          </w:tcPr>
          <w:p w:rsidR="005412EB" w:rsidRDefault="003B5AD4" w:rsidP="005412EB">
            <w:pPr>
              <w:jc w:val="center"/>
              <w:rPr>
                <w:rFonts w:ascii="Times New Roman" w:hAnsi="Times New Roman" w:cs="Times New Roman"/>
              </w:rPr>
            </w:pPr>
            <w:r>
              <w:rPr>
                <w:rFonts w:ascii="Times New Roman" w:hAnsi="Times New Roman" w:cs="Times New Roman"/>
              </w:rPr>
              <w:t xml:space="preserve">7.9 MEUR </w:t>
            </w:r>
          </w:p>
          <w:p w:rsidR="003B5AD4" w:rsidRPr="00EC716E" w:rsidRDefault="003B5AD4" w:rsidP="005412EB">
            <w:pPr>
              <w:jc w:val="center"/>
              <w:rPr>
                <w:rFonts w:ascii="Times New Roman" w:hAnsi="Times New Roman" w:cs="Times New Roman"/>
              </w:rPr>
            </w:pPr>
            <w:r>
              <w:rPr>
                <w:rFonts w:ascii="Times New Roman" w:hAnsi="Times New Roman" w:cs="Times New Roman"/>
              </w:rPr>
              <w:t>1,2 MEUR equipment</w:t>
            </w:r>
          </w:p>
        </w:tc>
        <w:tc>
          <w:tcPr>
            <w:tcW w:w="1841" w:type="dxa"/>
          </w:tcPr>
          <w:p w:rsidR="005412EB" w:rsidRDefault="003B5AD4" w:rsidP="005412EB">
            <w:pPr>
              <w:jc w:val="center"/>
              <w:rPr>
                <w:rFonts w:ascii="Times New Roman" w:hAnsi="Times New Roman" w:cs="Times New Roman"/>
              </w:rPr>
            </w:pPr>
            <w:r>
              <w:rPr>
                <w:rFonts w:ascii="Times New Roman" w:hAnsi="Times New Roman" w:cs="Times New Roman"/>
              </w:rPr>
              <w:t>24,8 MEUR</w:t>
            </w:r>
          </w:p>
          <w:p w:rsidR="003B5AD4" w:rsidRPr="00EC716E" w:rsidRDefault="003B5AD4" w:rsidP="005412EB">
            <w:pPr>
              <w:jc w:val="center"/>
              <w:rPr>
                <w:rFonts w:ascii="Times New Roman" w:hAnsi="Times New Roman" w:cs="Times New Roman"/>
              </w:rPr>
            </w:pPr>
            <w:r>
              <w:rPr>
                <w:rFonts w:ascii="Times New Roman" w:hAnsi="Times New Roman" w:cs="Times New Roman"/>
              </w:rPr>
              <w:t xml:space="preserve">3,3 MERU equipment </w:t>
            </w:r>
          </w:p>
        </w:tc>
        <w:tc>
          <w:tcPr>
            <w:tcW w:w="1842" w:type="dxa"/>
          </w:tcPr>
          <w:p w:rsidR="005412EB" w:rsidRDefault="00B04A54" w:rsidP="005412EB">
            <w:pPr>
              <w:jc w:val="center"/>
              <w:rPr>
                <w:rFonts w:ascii="Times New Roman" w:hAnsi="Times New Roman" w:cs="Times New Roman"/>
              </w:rPr>
            </w:pPr>
            <w:r>
              <w:rPr>
                <w:rFonts w:ascii="Times New Roman" w:hAnsi="Times New Roman" w:cs="Times New Roman"/>
              </w:rPr>
              <w:t>10</w:t>
            </w:r>
            <w:r w:rsidR="003B5AD4">
              <w:rPr>
                <w:rFonts w:ascii="Times New Roman" w:hAnsi="Times New Roman" w:cs="Times New Roman"/>
              </w:rPr>
              <w:t>,6 MEUR</w:t>
            </w:r>
          </w:p>
          <w:p w:rsidR="00B04A54" w:rsidRPr="00EC716E" w:rsidRDefault="00B04A54" w:rsidP="005412EB">
            <w:pPr>
              <w:jc w:val="center"/>
              <w:rPr>
                <w:rFonts w:ascii="Times New Roman" w:hAnsi="Times New Roman" w:cs="Times New Roman"/>
              </w:rPr>
            </w:pPr>
            <w:r>
              <w:rPr>
                <w:rFonts w:ascii="Times New Roman" w:hAnsi="Times New Roman" w:cs="Times New Roman"/>
              </w:rPr>
              <w:t>1,2 MEUR for equipment</w:t>
            </w:r>
          </w:p>
        </w:tc>
        <w:tc>
          <w:tcPr>
            <w:tcW w:w="1841" w:type="dxa"/>
          </w:tcPr>
          <w:p w:rsidR="005412EB" w:rsidRDefault="003B5AD4" w:rsidP="005412EB">
            <w:pPr>
              <w:jc w:val="center"/>
              <w:rPr>
                <w:rFonts w:ascii="Times New Roman" w:hAnsi="Times New Roman" w:cs="Times New Roman"/>
              </w:rPr>
            </w:pPr>
            <w:r>
              <w:rPr>
                <w:rFonts w:ascii="Times New Roman" w:hAnsi="Times New Roman" w:cs="Times New Roman"/>
              </w:rPr>
              <w:t xml:space="preserve">5,5 MEUR </w:t>
            </w:r>
          </w:p>
          <w:p w:rsidR="003B5AD4" w:rsidRPr="00EC716E" w:rsidRDefault="003B5AD4" w:rsidP="005412EB">
            <w:pPr>
              <w:jc w:val="center"/>
              <w:rPr>
                <w:rFonts w:ascii="Times New Roman" w:hAnsi="Times New Roman" w:cs="Times New Roman"/>
              </w:rPr>
            </w:pPr>
            <w:r>
              <w:rPr>
                <w:rFonts w:ascii="Times New Roman" w:hAnsi="Times New Roman" w:cs="Times New Roman"/>
              </w:rPr>
              <w:t>0,9 MEUR equipment</w:t>
            </w:r>
          </w:p>
        </w:tc>
        <w:tc>
          <w:tcPr>
            <w:tcW w:w="1841" w:type="dxa"/>
          </w:tcPr>
          <w:p w:rsidR="003B5AD4" w:rsidRDefault="003B5AD4" w:rsidP="003B5AD4">
            <w:pPr>
              <w:jc w:val="center"/>
              <w:rPr>
                <w:rFonts w:ascii="Times New Roman" w:hAnsi="Times New Roman" w:cs="Times New Roman"/>
              </w:rPr>
            </w:pPr>
            <w:r>
              <w:rPr>
                <w:rFonts w:ascii="Times New Roman" w:hAnsi="Times New Roman" w:cs="Times New Roman"/>
              </w:rPr>
              <w:t>3,2 MEUR</w:t>
            </w:r>
          </w:p>
          <w:p w:rsidR="003B5AD4" w:rsidRPr="00EC716E" w:rsidRDefault="003B5AD4" w:rsidP="003B5AD4">
            <w:pPr>
              <w:jc w:val="center"/>
              <w:rPr>
                <w:rFonts w:ascii="Times New Roman" w:hAnsi="Times New Roman" w:cs="Times New Roman"/>
              </w:rPr>
            </w:pPr>
            <w:r>
              <w:rPr>
                <w:rFonts w:ascii="Times New Roman" w:hAnsi="Times New Roman" w:cs="Times New Roman"/>
              </w:rPr>
              <w:t>0,6 MEUR equipment</w:t>
            </w:r>
          </w:p>
        </w:tc>
        <w:tc>
          <w:tcPr>
            <w:tcW w:w="1842" w:type="dxa"/>
          </w:tcPr>
          <w:p w:rsidR="005412EB" w:rsidRPr="00EC716E" w:rsidRDefault="003B5AD4" w:rsidP="005412EB">
            <w:pPr>
              <w:jc w:val="center"/>
              <w:rPr>
                <w:rFonts w:ascii="Times New Roman" w:hAnsi="Times New Roman" w:cs="Times New Roman"/>
              </w:rPr>
            </w:pPr>
            <w:r>
              <w:rPr>
                <w:rFonts w:ascii="Times New Roman" w:hAnsi="Times New Roman" w:cs="Times New Roman"/>
              </w:rPr>
              <w:t>4,5 MEUR</w:t>
            </w:r>
          </w:p>
        </w:tc>
      </w:tr>
    </w:tbl>
    <w:p w:rsidR="00EB27AE" w:rsidRDefault="00EB27AE">
      <w:pPr>
        <w:rPr>
          <w:rFonts w:ascii="Times New Roman" w:hAnsi="Times New Roman" w:cs="Times New Roman"/>
          <w:b/>
          <w:sz w:val="28"/>
          <w:szCs w:val="28"/>
        </w:rPr>
      </w:pPr>
    </w:p>
    <w:p w:rsidR="00EC716E" w:rsidRDefault="00EC716E">
      <w:pPr>
        <w:rPr>
          <w:rFonts w:ascii="Times New Roman" w:hAnsi="Times New Roman" w:cs="Times New Roman"/>
          <w:b/>
          <w:sz w:val="28"/>
          <w:szCs w:val="28"/>
        </w:rPr>
      </w:pPr>
      <w:r>
        <w:rPr>
          <w:rFonts w:ascii="Times New Roman" w:hAnsi="Times New Roman" w:cs="Times New Roman"/>
          <w:b/>
          <w:sz w:val="28"/>
          <w:szCs w:val="28"/>
        </w:rPr>
        <w:t>Total project fiches:</w:t>
      </w:r>
      <w:r w:rsidR="003E749F">
        <w:rPr>
          <w:rFonts w:ascii="Times New Roman" w:hAnsi="Times New Roman" w:cs="Times New Roman"/>
          <w:b/>
          <w:sz w:val="28"/>
          <w:szCs w:val="28"/>
        </w:rPr>
        <w:t xml:space="preserve"> 3</w:t>
      </w:r>
      <w:r w:rsidR="00B04A54">
        <w:rPr>
          <w:rFonts w:ascii="Times New Roman" w:hAnsi="Times New Roman" w:cs="Times New Roman"/>
          <w:b/>
          <w:sz w:val="28"/>
          <w:szCs w:val="28"/>
        </w:rPr>
        <w:t>5</w:t>
      </w:r>
    </w:p>
    <w:p w:rsidR="00EC716E" w:rsidRDefault="00EC716E">
      <w:pPr>
        <w:rPr>
          <w:rFonts w:ascii="Times New Roman" w:hAnsi="Times New Roman" w:cs="Times New Roman"/>
          <w:b/>
          <w:sz w:val="28"/>
          <w:szCs w:val="28"/>
        </w:rPr>
      </w:pPr>
      <w:r>
        <w:rPr>
          <w:rFonts w:ascii="Times New Roman" w:hAnsi="Times New Roman" w:cs="Times New Roman"/>
          <w:b/>
          <w:sz w:val="28"/>
          <w:szCs w:val="28"/>
        </w:rPr>
        <w:t>Total value of estimated need:</w:t>
      </w:r>
      <w:r w:rsidR="003E749F">
        <w:rPr>
          <w:rFonts w:ascii="Times New Roman" w:hAnsi="Times New Roman" w:cs="Times New Roman"/>
          <w:b/>
          <w:sz w:val="28"/>
          <w:szCs w:val="28"/>
        </w:rPr>
        <w:t xml:space="preserve"> </w:t>
      </w:r>
      <w:r w:rsidR="00257475">
        <w:rPr>
          <w:rFonts w:ascii="Times New Roman" w:hAnsi="Times New Roman" w:cs="Times New Roman"/>
          <w:b/>
          <w:sz w:val="28"/>
          <w:szCs w:val="28"/>
        </w:rPr>
        <w:t>5</w:t>
      </w:r>
      <w:r w:rsidR="009E0E60">
        <w:rPr>
          <w:rFonts w:ascii="Times New Roman" w:hAnsi="Times New Roman" w:cs="Times New Roman"/>
          <w:b/>
          <w:sz w:val="28"/>
          <w:szCs w:val="28"/>
        </w:rPr>
        <w:t>6.5</w:t>
      </w:r>
      <w:r w:rsidR="003B5AD4">
        <w:rPr>
          <w:rFonts w:ascii="Times New Roman" w:hAnsi="Times New Roman" w:cs="Times New Roman"/>
          <w:b/>
          <w:sz w:val="28"/>
          <w:szCs w:val="28"/>
        </w:rPr>
        <w:t xml:space="preserve"> MEUR + </w:t>
      </w:r>
      <w:r w:rsidR="00B04A54">
        <w:rPr>
          <w:rFonts w:ascii="Times New Roman" w:hAnsi="Times New Roman" w:cs="Times New Roman"/>
          <w:b/>
          <w:sz w:val="28"/>
          <w:szCs w:val="28"/>
        </w:rPr>
        <w:t>7,2</w:t>
      </w:r>
      <w:r w:rsidR="003B5AD4">
        <w:rPr>
          <w:rFonts w:ascii="Times New Roman" w:hAnsi="Times New Roman" w:cs="Times New Roman"/>
          <w:b/>
          <w:sz w:val="28"/>
          <w:szCs w:val="28"/>
        </w:rPr>
        <w:t xml:space="preserve"> MEUR equipment</w:t>
      </w:r>
    </w:p>
    <w:p w:rsidR="003B5BA3" w:rsidRDefault="003B5BA3">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1F2401" w:rsidRDefault="001F2401">
      <w:pPr>
        <w:rPr>
          <w:rFonts w:ascii="Times New Roman" w:hAnsi="Times New Roman" w:cs="Times New Roman"/>
          <w:b/>
          <w:sz w:val="28"/>
          <w:szCs w:val="28"/>
        </w:rPr>
      </w:pPr>
      <w:r>
        <w:rPr>
          <w:rFonts w:ascii="Times New Roman" w:hAnsi="Times New Roman" w:cs="Times New Roman"/>
          <w:b/>
          <w:sz w:val="28"/>
          <w:szCs w:val="28"/>
        </w:rPr>
        <w:lastRenderedPageBreak/>
        <w:t xml:space="preserve">List of Abbreviations </w:t>
      </w:r>
    </w:p>
    <w:tbl>
      <w:tblPr>
        <w:tblStyle w:val="TableGrid"/>
        <w:tblW w:w="5000" w:type="pct"/>
        <w:tblLook w:val="04A0" w:firstRow="1" w:lastRow="0" w:firstColumn="1" w:lastColumn="0" w:noHBand="0" w:noVBand="1"/>
      </w:tblPr>
      <w:tblGrid>
        <w:gridCol w:w="3103"/>
        <w:gridCol w:w="10073"/>
      </w:tblGrid>
      <w:tr w:rsidR="004B1E45" w:rsidRPr="00AB3FAE" w:rsidTr="00E238FC">
        <w:tc>
          <w:tcPr>
            <w:tcW w:w="2255" w:type="dxa"/>
          </w:tcPr>
          <w:p w:rsidR="004B1E45" w:rsidRPr="00AB3FAE" w:rsidRDefault="004B1E45" w:rsidP="00E238FC">
            <w:pPr>
              <w:spacing w:before="60" w:after="60"/>
              <w:rPr>
                <w:rFonts w:ascii="Times New Roman" w:hAnsi="Times New Roman" w:cs="Times New Roman"/>
                <w:lang w:val="en-GB"/>
              </w:rPr>
            </w:pPr>
            <w:r w:rsidRPr="00AB3FAE">
              <w:rPr>
                <w:rFonts w:ascii="Times New Roman" w:eastAsia="Calibri" w:hAnsi="Times New Roman" w:cs="Times New Roman"/>
                <w:bCs/>
                <w:iCs/>
                <w:color w:val="000000"/>
              </w:rPr>
              <w:t>AGS</w:t>
            </w:r>
          </w:p>
        </w:tc>
        <w:tc>
          <w:tcPr>
            <w:tcW w:w="7321" w:type="dxa"/>
          </w:tcPr>
          <w:p w:rsidR="004B1E45" w:rsidRPr="00AB3FAE" w:rsidRDefault="004B1E45" w:rsidP="00E238FC">
            <w:pPr>
              <w:spacing w:before="60" w:after="60"/>
              <w:rPr>
                <w:rFonts w:ascii="Times New Roman" w:hAnsi="Times New Roman" w:cs="Times New Roman"/>
                <w:lang w:val="en-GB"/>
              </w:rPr>
            </w:pPr>
            <w:r w:rsidRPr="00AB3FAE">
              <w:rPr>
                <w:rFonts w:ascii="Times New Roman" w:hAnsi="Times New Roman" w:cs="Times New Roman"/>
                <w:lang w:val="en-GB"/>
              </w:rPr>
              <w:t xml:space="preserve">Albanian Geological Survey </w:t>
            </w:r>
          </w:p>
        </w:tc>
      </w:tr>
      <w:tr w:rsidR="004B1E45" w:rsidRPr="00AB3FAE" w:rsidTr="00E238FC">
        <w:tc>
          <w:tcPr>
            <w:tcW w:w="2255" w:type="dxa"/>
          </w:tcPr>
          <w:p w:rsidR="004B1E45" w:rsidRPr="00AB3FAE" w:rsidRDefault="004B1E45" w:rsidP="00E238FC">
            <w:pPr>
              <w:spacing w:before="60" w:after="60"/>
              <w:rPr>
                <w:rFonts w:ascii="Times New Roman" w:hAnsi="Times New Roman" w:cs="Times New Roman"/>
                <w:lang w:val="en-GB"/>
              </w:rPr>
            </w:pPr>
            <w:r w:rsidRPr="00AB3FAE">
              <w:rPr>
                <w:rFonts w:ascii="Times New Roman" w:hAnsi="Times New Roman" w:cs="Times New Roman"/>
                <w:lang w:val="en-GB"/>
              </w:rPr>
              <w:t>AKBN</w:t>
            </w:r>
          </w:p>
        </w:tc>
        <w:tc>
          <w:tcPr>
            <w:tcW w:w="7321" w:type="dxa"/>
          </w:tcPr>
          <w:p w:rsidR="004B1E45" w:rsidRPr="00AB3FAE" w:rsidRDefault="004B1E45" w:rsidP="00E238FC">
            <w:pPr>
              <w:spacing w:before="60" w:after="60"/>
              <w:rPr>
                <w:rFonts w:ascii="Times New Roman" w:hAnsi="Times New Roman" w:cs="Times New Roman"/>
                <w:lang w:val="en-GB"/>
              </w:rPr>
            </w:pPr>
            <w:r w:rsidRPr="00AB3FAE">
              <w:rPr>
                <w:rFonts w:ascii="Times New Roman" w:hAnsi="Times New Roman" w:cs="Times New Roman"/>
                <w:lang w:val="en-GB"/>
              </w:rPr>
              <w:t>National Agency of Natural Resources</w:t>
            </w:r>
          </w:p>
        </w:tc>
      </w:tr>
      <w:tr w:rsidR="004B1E45" w:rsidRPr="00AB3FAE" w:rsidTr="00E238FC">
        <w:tc>
          <w:tcPr>
            <w:tcW w:w="2255" w:type="dxa"/>
          </w:tcPr>
          <w:p w:rsidR="004B1E45" w:rsidRPr="00AB3FAE" w:rsidRDefault="004B1E45" w:rsidP="00E238FC">
            <w:pPr>
              <w:spacing w:before="60" w:after="60"/>
              <w:rPr>
                <w:rFonts w:ascii="Times New Roman" w:hAnsi="Times New Roman" w:cs="Times New Roman"/>
                <w:lang w:val="en-GB"/>
              </w:rPr>
            </w:pPr>
            <w:r w:rsidRPr="00AB3FAE">
              <w:rPr>
                <w:rFonts w:ascii="Times New Roman" w:hAnsi="Times New Roman" w:cs="Times New Roman"/>
                <w:lang w:val="en-GB"/>
              </w:rPr>
              <w:t>AKUM</w:t>
            </w:r>
          </w:p>
        </w:tc>
        <w:tc>
          <w:tcPr>
            <w:tcW w:w="7321" w:type="dxa"/>
          </w:tcPr>
          <w:p w:rsidR="004B1E45" w:rsidRPr="00AB3FAE" w:rsidRDefault="004B1E45" w:rsidP="00E238FC">
            <w:pPr>
              <w:spacing w:before="60" w:after="60"/>
              <w:rPr>
                <w:rFonts w:ascii="Times New Roman" w:hAnsi="Times New Roman" w:cs="Times New Roman"/>
                <w:lang w:val="en-GB"/>
              </w:rPr>
            </w:pPr>
            <w:r w:rsidRPr="00AB3FAE">
              <w:rPr>
                <w:rFonts w:ascii="Times New Roman" w:hAnsi="Times New Roman" w:cs="Times New Roman"/>
                <w:lang w:val="en-GB"/>
              </w:rPr>
              <w:t xml:space="preserve">National Agency for Water Supply, Sewerage and Waste Infrastructure </w:t>
            </w:r>
          </w:p>
        </w:tc>
      </w:tr>
      <w:tr w:rsidR="004B1E45" w:rsidRPr="00AB3FAE" w:rsidTr="00E238FC">
        <w:tc>
          <w:tcPr>
            <w:tcW w:w="2255" w:type="dxa"/>
          </w:tcPr>
          <w:p w:rsidR="004B1E45" w:rsidRPr="00AB3FAE" w:rsidRDefault="004B1E45" w:rsidP="00E238FC">
            <w:pPr>
              <w:spacing w:before="60" w:after="60"/>
              <w:rPr>
                <w:rFonts w:ascii="Times New Roman" w:hAnsi="Times New Roman" w:cs="Times New Roman"/>
                <w:lang w:val="en-GB"/>
              </w:rPr>
            </w:pPr>
            <w:r w:rsidRPr="00AB3FAE">
              <w:rPr>
                <w:rFonts w:ascii="Times New Roman" w:hAnsi="Times New Roman" w:cs="Times New Roman"/>
                <w:lang w:val="en-GB"/>
              </w:rPr>
              <w:t>AMBU</w:t>
            </w:r>
          </w:p>
        </w:tc>
        <w:tc>
          <w:tcPr>
            <w:tcW w:w="7321" w:type="dxa"/>
          </w:tcPr>
          <w:p w:rsidR="004B1E45" w:rsidRPr="00AB3FAE" w:rsidRDefault="004B1E45" w:rsidP="00E238FC">
            <w:pPr>
              <w:spacing w:before="60" w:after="60"/>
              <w:rPr>
                <w:rFonts w:ascii="Times New Roman" w:hAnsi="Times New Roman" w:cs="Times New Roman"/>
                <w:lang w:val="en-GB"/>
              </w:rPr>
            </w:pPr>
            <w:r w:rsidRPr="00AB3FAE">
              <w:rPr>
                <w:rFonts w:ascii="Times New Roman" w:hAnsi="Times New Roman" w:cs="Times New Roman"/>
                <w:lang w:val="en-GB"/>
              </w:rPr>
              <w:t>Agency for Water and Resource Management</w:t>
            </w:r>
          </w:p>
        </w:tc>
      </w:tr>
      <w:tr w:rsidR="004B1E45" w:rsidRPr="00AB3FAE" w:rsidTr="00E238FC">
        <w:tc>
          <w:tcPr>
            <w:tcW w:w="2255" w:type="dxa"/>
          </w:tcPr>
          <w:p w:rsidR="004B1E45" w:rsidRPr="00AB3FAE" w:rsidRDefault="004B1E45" w:rsidP="00E238FC">
            <w:pPr>
              <w:spacing w:before="60" w:after="60"/>
              <w:rPr>
                <w:rFonts w:ascii="Times New Roman" w:eastAsia="Calibri" w:hAnsi="Times New Roman" w:cs="Times New Roman"/>
                <w:bCs/>
                <w:iCs/>
                <w:color w:val="000000"/>
                <w:lang w:val="en-GB"/>
              </w:rPr>
            </w:pPr>
            <w:r w:rsidRPr="00AB3FAE">
              <w:rPr>
                <w:rFonts w:ascii="Times New Roman" w:eastAsia="Calibri" w:hAnsi="Times New Roman" w:cs="Times New Roman"/>
                <w:bCs/>
                <w:iCs/>
                <w:color w:val="000000"/>
                <w:lang w:val="en-GB"/>
              </w:rPr>
              <w:t>ASP</w:t>
            </w:r>
          </w:p>
        </w:tc>
        <w:tc>
          <w:tcPr>
            <w:tcW w:w="7321" w:type="dxa"/>
          </w:tcPr>
          <w:p w:rsidR="004B1E45" w:rsidRPr="00AB3FAE" w:rsidRDefault="004B1E45" w:rsidP="00E238FC">
            <w:pPr>
              <w:spacing w:before="60" w:after="60"/>
              <w:rPr>
                <w:rFonts w:ascii="Times New Roman" w:hAnsi="Times New Roman" w:cs="Times New Roman"/>
                <w:lang w:val="en-GB"/>
              </w:rPr>
            </w:pPr>
            <w:r w:rsidRPr="00AB3FAE">
              <w:rPr>
                <w:rFonts w:ascii="Times New Roman" w:hAnsi="Times New Roman" w:cs="Times New Roman"/>
                <w:lang w:val="en-GB"/>
              </w:rPr>
              <w:t>Albanian State Police</w:t>
            </w:r>
          </w:p>
        </w:tc>
      </w:tr>
      <w:tr w:rsidR="004B1E45" w:rsidRPr="00AB3FAE" w:rsidTr="00E238FC">
        <w:tc>
          <w:tcPr>
            <w:tcW w:w="2255" w:type="dxa"/>
          </w:tcPr>
          <w:p w:rsidR="004B1E45" w:rsidRPr="00AB3FAE" w:rsidRDefault="004B1E45" w:rsidP="00E238FC">
            <w:pPr>
              <w:spacing w:before="60" w:after="60"/>
              <w:rPr>
                <w:rFonts w:ascii="Times New Roman" w:hAnsi="Times New Roman" w:cs="Times New Roman"/>
                <w:lang w:val="en-GB"/>
              </w:rPr>
            </w:pPr>
            <w:r w:rsidRPr="00AB3FAE">
              <w:rPr>
                <w:rFonts w:ascii="Times New Roman" w:hAnsi="Times New Roman" w:cs="Times New Roman"/>
                <w:lang w:val="en-GB"/>
              </w:rPr>
              <w:t>GMD</w:t>
            </w:r>
          </w:p>
        </w:tc>
        <w:tc>
          <w:tcPr>
            <w:tcW w:w="7321" w:type="dxa"/>
          </w:tcPr>
          <w:p w:rsidR="004B1E45" w:rsidRPr="00AB3FAE" w:rsidRDefault="004B1E45" w:rsidP="00E238FC">
            <w:pPr>
              <w:spacing w:before="60" w:after="60"/>
              <w:rPr>
                <w:rFonts w:ascii="Times New Roman" w:hAnsi="Times New Roman" w:cs="Times New Roman"/>
                <w:lang w:val="en-GB"/>
              </w:rPr>
            </w:pPr>
            <w:r w:rsidRPr="00AB3FAE">
              <w:rPr>
                <w:rFonts w:ascii="Times New Roman" w:hAnsi="Times New Roman" w:cs="Times New Roman"/>
                <w:lang w:val="en-GB"/>
              </w:rPr>
              <w:t>General Maritime Directorate</w:t>
            </w:r>
          </w:p>
        </w:tc>
      </w:tr>
      <w:tr w:rsidR="004B1E45" w:rsidRPr="00AB3FAE" w:rsidTr="00E238FC">
        <w:tc>
          <w:tcPr>
            <w:tcW w:w="2255" w:type="dxa"/>
          </w:tcPr>
          <w:p w:rsidR="004B1E45" w:rsidRPr="00AB3FAE" w:rsidRDefault="004B1E45" w:rsidP="00E238FC">
            <w:pPr>
              <w:spacing w:before="60" w:after="60"/>
              <w:rPr>
                <w:rFonts w:ascii="Times New Roman" w:hAnsi="Times New Roman" w:cs="Times New Roman"/>
                <w:lang w:val="en-GB"/>
              </w:rPr>
            </w:pPr>
            <w:r w:rsidRPr="00AB3FAE">
              <w:rPr>
                <w:rFonts w:ascii="Times New Roman" w:hAnsi="Times New Roman" w:cs="Times New Roman"/>
                <w:lang w:val="en-GB"/>
              </w:rPr>
              <w:t>IMS</w:t>
            </w:r>
          </w:p>
        </w:tc>
        <w:tc>
          <w:tcPr>
            <w:tcW w:w="7321" w:type="dxa"/>
          </w:tcPr>
          <w:p w:rsidR="004B1E45" w:rsidRPr="00AB3FAE" w:rsidRDefault="004B1E45" w:rsidP="00E238FC">
            <w:pPr>
              <w:spacing w:before="60" w:after="60"/>
              <w:rPr>
                <w:rFonts w:ascii="Times New Roman" w:hAnsi="Times New Roman" w:cs="Times New Roman"/>
                <w:lang w:val="en-GB"/>
              </w:rPr>
            </w:pPr>
            <w:r w:rsidRPr="00AB3FAE">
              <w:rPr>
                <w:rFonts w:ascii="Times New Roman" w:hAnsi="Times New Roman" w:cs="Times New Roman"/>
                <w:lang w:val="en-GB"/>
              </w:rPr>
              <w:t>Inspectorate for Market Surveillance</w:t>
            </w:r>
          </w:p>
        </w:tc>
      </w:tr>
      <w:tr w:rsidR="004B1E45" w:rsidRPr="00AB3FAE" w:rsidTr="00E238FC">
        <w:tc>
          <w:tcPr>
            <w:tcW w:w="2255" w:type="dxa"/>
          </w:tcPr>
          <w:p w:rsidR="004B1E45" w:rsidRPr="00AB3FAE" w:rsidRDefault="004B1E45" w:rsidP="00E238FC">
            <w:pPr>
              <w:spacing w:before="60" w:after="60"/>
              <w:rPr>
                <w:rFonts w:ascii="Times New Roman" w:hAnsi="Times New Roman" w:cs="Times New Roman"/>
                <w:lang w:val="en-GB"/>
              </w:rPr>
            </w:pPr>
            <w:r w:rsidRPr="00AB3FAE">
              <w:rPr>
                <w:rFonts w:ascii="Times New Roman" w:hAnsi="Times New Roman" w:cs="Times New Roman"/>
                <w:lang w:val="en-GB"/>
              </w:rPr>
              <w:t>INSTAT</w:t>
            </w:r>
          </w:p>
        </w:tc>
        <w:tc>
          <w:tcPr>
            <w:tcW w:w="7321" w:type="dxa"/>
          </w:tcPr>
          <w:p w:rsidR="004B1E45" w:rsidRPr="00AB3FAE" w:rsidRDefault="004B1E45" w:rsidP="00E238FC">
            <w:pPr>
              <w:spacing w:before="60" w:after="60"/>
              <w:rPr>
                <w:rFonts w:ascii="Times New Roman" w:hAnsi="Times New Roman" w:cs="Times New Roman"/>
                <w:lang w:val="en-GB"/>
              </w:rPr>
            </w:pPr>
            <w:r w:rsidRPr="00AB3FAE">
              <w:rPr>
                <w:rFonts w:ascii="Times New Roman" w:hAnsi="Times New Roman" w:cs="Times New Roman"/>
                <w:lang w:val="en-GB"/>
              </w:rPr>
              <w:t xml:space="preserve">Institute of Statistics </w:t>
            </w:r>
          </w:p>
        </w:tc>
      </w:tr>
      <w:tr w:rsidR="004C38D7" w:rsidRPr="00AB3FAE" w:rsidTr="00E238FC">
        <w:tc>
          <w:tcPr>
            <w:tcW w:w="2255" w:type="dxa"/>
          </w:tcPr>
          <w:p w:rsidR="004C38D7" w:rsidRPr="00AB3FAE" w:rsidRDefault="004C38D7" w:rsidP="00E238FC">
            <w:pPr>
              <w:spacing w:before="60" w:after="60"/>
              <w:rPr>
                <w:rFonts w:ascii="Times New Roman" w:hAnsi="Times New Roman" w:cs="Times New Roman"/>
                <w:lang w:val="en-GB"/>
              </w:rPr>
            </w:pPr>
            <w:r>
              <w:rPr>
                <w:rFonts w:ascii="Times New Roman" w:hAnsi="Times New Roman" w:cs="Times New Roman"/>
                <w:lang w:val="en-GB"/>
              </w:rPr>
              <w:t>IPH</w:t>
            </w:r>
          </w:p>
        </w:tc>
        <w:tc>
          <w:tcPr>
            <w:tcW w:w="7321" w:type="dxa"/>
          </w:tcPr>
          <w:p w:rsidR="004C38D7" w:rsidRPr="00AB3FAE" w:rsidRDefault="004C38D7" w:rsidP="00E238FC">
            <w:pPr>
              <w:spacing w:before="60" w:after="60"/>
              <w:rPr>
                <w:rFonts w:ascii="Times New Roman" w:hAnsi="Times New Roman" w:cs="Times New Roman"/>
                <w:lang w:val="en-GB"/>
              </w:rPr>
            </w:pPr>
            <w:r>
              <w:rPr>
                <w:rFonts w:ascii="Times New Roman" w:hAnsi="Times New Roman" w:cs="Times New Roman"/>
                <w:lang w:val="en-GB"/>
              </w:rPr>
              <w:t>Institute for Public Health</w:t>
            </w:r>
          </w:p>
        </w:tc>
      </w:tr>
      <w:tr w:rsidR="004B1E45" w:rsidRPr="00AB3FAE" w:rsidTr="00E238FC">
        <w:tc>
          <w:tcPr>
            <w:tcW w:w="2255" w:type="dxa"/>
          </w:tcPr>
          <w:p w:rsidR="004B1E45" w:rsidRPr="00AB3FAE" w:rsidRDefault="004B1E45" w:rsidP="00E238FC">
            <w:pPr>
              <w:spacing w:before="60" w:after="60"/>
              <w:rPr>
                <w:rFonts w:ascii="Times New Roman" w:hAnsi="Times New Roman" w:cs="Times New Roman"/>
                <w:lang w:val="en-GB"/>
              </w:rPr>
            </w:pPr>
            <w:r w:rsidRPr="00AB3FAE">
              <w:rPr>
                <w:rFonts w:ascii="Times New Roman" w:hAnsi="Times New Roman" w:cs="Times New Roman"/>
                <w:lang w:val="en-GB"/>
              </w:rPr>
              <w:t>ISHTI</w:t>
            </w:r>
          </w:p>
        </w:tc>
        <w:tc>
          <w:tcPr>
            <w:tcW w:w="7321" w:type="dxa"/>
          </w:tcPr>
          <w:p w:rsidR="004B1E45" w:rsidRPr="00AB3FAE" w:rsidRDefault="004B1E45" w:rsidP="00E238FC">
            <w:pPr>
              <w:spacing w:before="60" w:after="60"/>
              <w:rPr>
                <w:rFonts w:ascii="Times New Roman" w:hAnsi="Times New Roman" w:cs="Times New Roman"/>
                <w:lang w:val="en-GB"/>
              </w:rPr>
            </w:pPr>
            <w:r w:rsidRPr="00AB3FAE">
              <w:rPr>
                <w:rFonts w:ascii="Times New Roman" w:hAnsi="Times New Roman" w:cs="Times New Roman"/>
                <w:lang w:val="en-GB"/>
              </w:rPr>
              <w:t>State Technical and Industrial Inspectorate</w:t>
            </w:r>
          </w:p>
        </w:tc>
      </w:tr>
      <w:tr w:rsidR="00AB3FAE" w:rsidRPr="00AB3FAE" w:rsidTr="00E238FC">
        <w:tc>
          <w:tcPr>
            <w:tcW w:w="2255" w:type="dxa"/>
          </w:tcPr>
          <w:p w:rsidR="00AB3FAE" w:rsidRPr="00AB3FAE" w:rsidRDefault="00AB3FAE" w:rsidP="00E238FC">
            <w:pPr>
              <w:spacing w:before="60" w:after="60"/>
              <w:rPr>
                <w:rFonts w:ascii="Times New Roman" w:hAnsi="Times New Roman" w:cs="Times New Roman"/>
                <w:lang w:val="en-GB"/>
              </w:rPr>
            </w:pPr>
            <w:r>
              <w:rPr>
                <w:rFonts w:ascii="Times New Roman" w:hAnsi="Times New Roman" w:cs="Times New Roman"/>
                <w:lang w:val="en-GB"/>
              </w:rPr>
              <w:t>LGU</w:t>
            </w:r>
          </w:p>
        </w:tc>
        <w:tc>
          <w:tcPr>
            <w:tcW w:w="7321" w:type="dxa"/>
          </w:tcPr>
          <w:p w:rsidR="00AB3FAE" w:rsidRPr="00AB3FAE" w:rsidRDefault="00AB3FAE" w:rsidP="00E238FC">
            <w:pPr>
              <w:spacing w:before="60" w:after="60"/>
              <w:rPr>
                <w:rFonts w:ascii="Times New Roman" w:hAnsi="Times New Roman" w:cs="Times New Roman"/>
                <w:lang w:val="en-GB"/>
              </w:rPr>
            </w:pPr>
            <w:r>
              <w:rPr>
                <w:rFonts w:ascii="Times New Roman" w:hAnsi="Times New Roman" w:cs="Times New Roman"/>
                <w:lang w:val="en-GB"/>
              </w:rPr>
              <w:t>Local Government Units - municipalities</w:t>
            </w:r>
          </w:p>
        </w:tc>
      </w:tr>
      <w:tr w:rsidR="004B1E45" w:rsidRPr="00AB3FAE" w:rsidTr="00E238FC">
        <w:tc>
          <w:tcPr>
            <w:tcW w:w="2255" w:type="dxa"/>
          </w:tcPr>
          <w:p w:rsidR="004B1E45" w:rsidRPr="00AB3FAE" w:rsidRDefault="004B1E45" w:rsidP="00E238FC">
            <w:pPr>
              <w:spacing w:before="60" w:after="60"/>
              <w:rPr>
                <w:rFonts w:ascii="Times New Roman" w:hAnsi="Times New Roman" w:cs="Times New Roman"/>
                <w:lang w:val="en-GB"/>
              </w:rPr>
            </w:pPr>
            <w:r w:rsidRPr="00AB3FAE">
              <w:rPr>
                <w:rFonts w:ascii="Times New Roman" w:hAnsi="Times New Roman" w:cs="Times New Roman"/>
                <w:lang w:val="en-GB"/>
              </w:rPr>
              <w:t>MARD</w:t>
            </w:r>
          </w:p>
        </w:tc>
        <w:tc>
          <w:tcPr>
            <w:tcW w:w="7321" w:type="dxa"/>
          </w:tcPr>
          <w:p w:rsidR="004B1E45" w:rsidRPr="00AB3FAE" w:rsidRDefault="004B1E45" w:rsidP="00E238FC">
            <w:pPr>
              <w:spacing w:before="60" w:after="60"/>
              <w:rPr>
                <w:rFonts w:ascii="Times New Roman" w:hAnsi="Times New Roman" w:cs="Times New Roman"/>
                <w:lang w:val="en-GB"/>
              </w:rPr>
            </w:pPr>
            <w:r w:rsidRPr="00AB3FAE">
              <w:rPr>
                <w:rFonts w:ascii="Times New Roman" w:hAnsi="Times New Roman" w:cs="Times New Roman"/>
                <w:lang w:val="en-GB"/>
              </w:rPr>
              <w:t xml:space="preserve">Ministry of Agriculture and Rural Development </w:t>
            </w:r>
          </w:p>
        </w:tc>
      </w:tr>
      <w:tr w:rsidR="004B1E45" w:rsidRPr="00AB3FAE" w:rsidTr="00E238FC">
        <w:tc>
          <w:tcPr>
            <w:tcW w:w="2255" w:type="dxa"/>
          </w:tcPr>
          <w:p w:rsidR="004B1E45" w:rsidRPr="00AB3FAE" w:rsidRDefault="004B1E45" w:rsidP="00E238FC">
            <w:pPr>
              <w:spacing w:before="60" w:after="60"/>
              <w:rPr>
                <w:rFonts w:ascii="Times New Roman" w:hAnsi="Times New Roman" w:cs="Times New Roman"/>
                <w:lang w:val="en-GB"/>
              </w:rPr>
            </w:pPr>
            <w:r w:rsidRPr="00AB3FAE">
              <w:rPr>
                <w:rFonts w:ascii="Times New Roman" w:hAnsi="Times New Roman" w:cs="Times New Roman"/>
                <w:lang w:val="en-GB"/>
              </w:rPr>
              <w:t>MD</w:t>
            </w:r>
          </w:p>
        </w:tc>
        <w:tc>
          <w:tcPr>
            <w:tcW w:w="7321" w:type="dxa"/>
          </w:tcPr>
          <w:p w:rsidR="004B1E45" w:rsidRPr="00AB3FAE" w:rsidRDefault="004B1E45" w:rsidP="00E238FC">
            <w:pPr>
              <w:spacing w:before="60" w:after="60"/>
              <w:rPr>
                <w:rFonts w:ascii="Times New Roman" w:hAnsi="Times New Roman" w:cs="Times New Roman"/>
                <w:lang w:val="en-GB"/>
              </w:rPr>
            </w:pPr>
            <w:r w:rsidRPr="00AB3FAE">
              <w:rPr>
                <w:rFonts w:ascii="Times New Roman" w:hAnsi="Times New Roman" w:cs="Times New Roman"/>
                <w:lang w:val="en-GB"/>
              </w:rPr>
              <w:t>Ministry of Defence</w:t>
            </w:r>
          </w:p>
        </w:tc>
      </w:tr>
      <w:tr w:rsidR="004B1E45" w:rsidRPr="00AB3FAE" w:rsidTr="00E238FC">
        <w:tc>
          <w:tcPr>
            <w:tcW w:w="2255" w:type="dxa"/>
          </w:tcPr>
          <w:p w:rsidR="004B1E45" w:rsidRPr="00AB3FAE" w:rsidRDefault="004B1E45" w:rsidP="00E238FC">
            <w:pPr>
              <w:spacing w:before="60" w:after="60"/>
              <w:rPr>
                <w:rFonts w:ascii="Times New Roman" w:hAnsi="Times New Roman" w:cs="Times New Roman"/>
                <w:lang w:val="en-GB"/>
              </w:rPr>
            </w:pPr>
            <w:r w:rsidRPr="00AB3FAE">
              <w:rPr>
                <w:rFonts w:ascii="Times New Roman" w:hAnsi="Times New Roman" w:cs="Times New Roman"/>
                <w:lang w:val="en-GB"/>
              </w:rPr>
              <w:t>MFE</w:t>
            </w:r>
          </w:p>
        </w:tc>
        <w:tc>
          <w:tcPr>
            <w:tcW w:w="7321" w:type="dxa"/>
          </w:tcPr>
          <w:p w:rsidR="004B1E45" w:rsidRPr="00AB3FAE" w:rsidRDefault="004B1E45" w:rsidP="00E238FC">
            <w:pPr>
              <w:spacing w:before="60" w:after="60"/>
              <w:rPr>
                <w:rFonts w:ascii="Times New Roman" w:hAnsi="Times New Roman" w:cs="Times New Roman"/>
                <w:lang w:val="en-GB"/>
              </w:rPr>
            </w:pPr>
            <w:r w:rsidRPr="00AB3FAE">
              <w:rPr>
                <w:rFonts w:ascii="Times New Roman" w:hAnsi="Times New Roman" w:cs="Times New Roman"/>
                <w:lang w:val="en-GB"/>
              </w:rPr>
              <w:t>Ministry of Finance and Economy</w:t>
            </w:r>
          </w:p>
        </w:tc>
      </w:tr>
      <w:tr w:rsidR="004B1E45" w:rsidRPr="00AB3FAE" w:rsidTr="00E238FC">
        <w:tc>
          <w:tcPr>
            <w:tcW w:w="2255" w:type="dxa"/>
          </w:tcPr>
          <w:p w:rsidR="004B1E45" w:rsidRPr="00AB3FAE" w:rsidRDefault="004B1E45" w:rsidP="00E238FC">
            <w:pPr>
              <w:spacing w:before="60" w:after="60"/>
              <w:rPr>
                <w:rFonts w:ascii="Times New Roman" w:hAnsi="Times New Roman" w:cs="Times New Roman"/>
                <w:lang w:val="en-GB"/>
              </w:rPr>
            </w:pPr>
            <w:r w:rsidRPr="00AB3FAE">
              <w:rPr>
                <w:rFonts w:ascii="Times New Roman" w:hAnsi="Times New Roman" w:cs="Times New Roman"/>
                <w:lang w:val="en-GB"/>
              </w:rPr>
              <w:t>MHSA</w:t>
            </w:r>
          </w:p>
        </w:tc>
        <w:tc>
          <w:tcPr>
            <w:tcW w:w="7321" w:type="dxa"/>
          </w:tcPr>
          <w:p w:rsidR="004B1E45" w:rsidRPr="00AB3FAE" w:rsidRDefault="004B1E45" w:rsidP="00E238FC">
            <w:pPr>
              <w:spacing w:before="60" w:after="60"/>
              <w:rPr>
                <w:rFonts w:ascii="Times New Roman" w:hAnsi="Times New Roman" w:cs="Times New Roman"/>
                <w:lang w:val="en-GB"/>
              </w:rPr>
            </w:pPr>
            <w:r w:rsidRPr="00AB3FAE">
              <w:rPr>
                <w:rFonts w:ascii="Times New Roman" w:hAnsi="Times New Roman" w:cs="Times New Roman"/>
                <w:lang w:val="en-GB"/>
              </w:rPr>
              <w:t>Ministry of Health and Social Affairs</w:t>
            </w:r>
          </w:p>
        </w:tc>
      </w:tr>
      <w:tr w:rsidR="004B1E45" w:rsidRPr="00AB3FAE" w:rsidTr="00E238FC">
        <w:tc>
          <w:tcPr>
            <w:tcW w:w="2255" w:type="dxa"/>
          </w:tcPr>
          <w:p w:rsidR="004B1E45" w:rsidRPr="00AB3FAE" w:rsidRDefault="004B1E45" w:rsidP="00E238FC">
            <w:pPr>
              <w:spacing w:before="60" w:after="60"/>
              <w:rPr>
                <w:rFonts w:ascii="Times New Roman" w:hAnsi="Times New Roman" w:cs="Times New Roman"/>
                <w:lang w:val="en-GB"/>
              </w:rPr>
            </w:pPr>
            <w:r w:rsidRPr="00AB3FAE">
              <w:rPr>
                <w:rFonts w:ascii="Times New Roman" w:hAnsi="Times New Roman" w:cs="Times New Roman"/>
                <w:lang w:val="en-GB"/>
              </w:rPr>
              <w:t>MI</w:t>
            </w:r>
          </w:p>
        </w:tc>
        <w:tc>
          <w:tcPr>
            <w:tcW w:w="7321" w:type="dxa"/>
          </w:tcPr>
          <w:p w:rsidR="004B1E45" w:rsidRPr="00AB3FAE" w:rsidRDefault="004B1E45" w:rsidP="00E238FC">
            <w:pPr>
              <w:spacing w:before="60" w:after="60"/>
              <w:rPr>
                <w:rFonts w:ascii="Times New Roman" w:hAnsi="Times New Roman" w:cs="Times New Roman"/>
                <w:lang w:val="en-GB"/>
              </w:rPr>
            </w:pPr>
            <w:r w:rsidRPr="00AB3FAE">
              <w:rPr>
                <w:rFonts w:ascii="Times New Roman" w:hAnsi="Times New Roman" w:cs="Times New Roman"/>
                <w:lang w:val="en-GB"/>
              </w:rPr>
              <w:t xml:space="preserve">Ministry of Interior </w:t>
            </w:r>
          </w:p>
        </w:tc>
      </w:tr>
      <w:tr w:rsidR="004B1E45" w:rsidRPr="00AB3FAE" w:rsidTr="00E238FC">
        <w:tc>
          <w:tcPr>
            <w:tcW w:w="2255" w:type="dxa"/>
          </w:tcPr>
          <w:p w:rsidR="004B1E45" w:rsidRPr="00AB3FAE" w:rsidRDefault="004B1E45" w:rsidP="00E238FC">
            <w:pPr>
              <w:spacing w:before="60" w:after="60"/>
              <w:rPr>
                <w:rFonts w:ascii="Times New Roman" w:hAnsi="Times New Roman" w:cs="Times New Roman"/>
                <w:lang w:val="en-GB"/>
              </w:rPr>
            </w:pPr>
            <w:r w:rsidRPr="00AB3FAE">
              <w:rPr>
                <w:rFonts w:ascii="Times New Roman" w:hAnsi="Times New Roman" w:cs="Times New Roman"/>
                <w:lang w:val="en-GB"/>
              </w:rPr>
              <w:t>MIE</w:t>
            </w:r>
          </w:p>
        </w:tc>
        <w:tc>
          <w:tcPr>
            <w:tcW w:w="7321" w:type="dxa"/>
          </w:tcPr>
          <w:p w:rsidR="004B1E45" w:rsidRPr="00AB3FAE" w:rsidRDefault="004B1E45" w:rsidP="00E238FC">
            <w:pPr>
              <w:spacing w:before="60" w:after="60"/>
              <w:rPr>
                <w:rFonts w:ascii="Times New Roman" w:hAnsi="Times New Roman" w:cs="Times New Roman"/>
                <w:lang w:val="en-GB"/>
              </w:rPr>
            </w:pPr>
            <w:r w:rsidRPr="00AB3FAE">
              <w:rPr>
                <w:rFonts w:ascii="Times New Roman" w:hAnsi="Times New Roman" w:cs="Times New Roman"/>
                <w:lang w:val="en-GB"/>
              </w:rPr>
              <w:t xml:space="preserve">Ministry of Infrastructure and Energy </w:t>
            </w:r>
          </w:p>
        </w:tc>
      </w:tr>
      <w:tr w:rsidR="004B1E45" w:rsidRPr="00AB3FAE" w:rsidTr="00E238FC">
        <w:tc>
          <w:tcPr>
            <w:tcW w:w="2255" w:type="dxa"/>
          </w:tcPr>
          <w:p w:rsidR="004B1E45" w:rsidRPr="00AB3FAE" w:rsidRDefault="004B1E45" w:rsidP="00E238FC">
            <w:pPr>
              <w:spacing w:before="60" w:after="60"/>
              <w:rPr>
                <w:rFonts w:ascii="Times New Roman" w:hAnsi="Times New Roman" w:cs="Times New Roman"/>
                <w:lang w:val="en-GB"/>
              </w:rPr>
            </w:pPr>
            <w:r w:rsidRPr="00AB3FAE">
              <w:rPr>
                <w:rFonts w:ascii="Times New Roman" w:hAnsi="Times New Roman" w:cs="Times New Roman"/>
                <w:lang w:val="en-GB"/>
              </w:rPr>
              <w:t>MJ</w:t>
            </w:r>
          </w:p>
        </w:tc>
        <w:tc>
          <w:tcPr>
            <w:tcW w:w="7321" w:type="dxa"/>
          </w:tcPr>
          <w:p w:rsidR="004B1E45" w:rsidRPr="00AB3FAE" w:rsidRDefault="004B1E45" w:rsidP="00E238FC">
            <w:pPr>
              <w:spacing w:before="60" w:after="60"/>
              <w:rPr>
                <w:rFonts w:ascii="Times New Roman" w:hAnsi="Times New Roman" w:cs="Times New Roman"/>
                <w:lang w:val="en-GB"/>
              </w:rPr>
            </w:pPr>
            <w:r w:rsidRPr="00AB3FAE">
              <w:rPr>
                <w:rFonts w:ascii="Times New Roman" w:hAnsi="Times New Roman" w:cs="Times New Roman"/>
                <w:lang w:val="en-GB"/>
              </w:rPr>
              <w:t xml:space="preserve">Ministry of Justice </w:t>
            </w:r>
          </w:p>
        </w:tc>
      </w:tr>
      <w:tr w:rsidR="00447201" w:rsidRPr="00AB3FAE" w:rsidTr="00E238FC">
        <w:tc>
          <w:tcPr>
            <w:tcW w:w="2255" w:type="dxa"/>
          </w:tcPr>
          <w:p w:rsidR="00447201" w:rsidRPr="00AB3FAE" w:rsidRDefault="00447201" w:rsidP="00E238FC">
            <w:pPr>
              <w:spacing w:before="60" w:after="60"/>
              <w:rPr>
                <w:rFonts w:ascii="Times New Roman" w:hAnsi="Times New Roman" w:cs="Times New Roman"/>
                <w:lang w:val="en-GB"/>
              </w:rPr>
            </w:pPr>
            <w:r>
              <w:rPr>
                <w:rFonts w:ascii="Times New Roman" w:hAnsi="Times New Roman" w:cs="Times New Roman"/>
                <w:lang w:val="en-GB"/>
              </w:rPr>
              <w:t>MSI</w:t>
            </w:r>
          </w:p>
        </w:tc>
        <w:tc>
          <w:tcPr>
            <w:tcW w:w="7321" w:type="dxa"/>
          </w:tcPr>
          <w:p w:rsidR="00447201" w:rsidRPr="00AB3FAE" w:rsidRDefault="00447201" w:rsidP="00E238FC">
            <w:pPr>
              <w:spacing w:before="60" w:after="60"/>
              <w:rPr>
                <w:rFonts w:ascii="Times New Roman" w:hAnsi="Times New Roman" w:cs="Times New Roman"/>
                <w:lang w:val="en-GB"/>
              </w:rPr>
            </w:pPr>
            <w:r>
              <w:rPr>
                <w:rFonts w:ascii="Times New Roman" w:hAnsi="Times New Roman" w:cs="Times New Roman"/>
                <w:lang w:val="en-GB"/>
              </w:rPr>
              <w:t>Market Surveillance Inspectorate</w:t>
            </w:r>
          </w:p>
        </w:tc>
      </w:tr>
      <w:tr w:rsidR="004B1E45" w:rsidRPr="00AB3FAE" w:rsidTr="00E238FC">
        <w:tc>
          <w:tcPr>
            <w:tcW w:w="2255" w:type="dxa"/>
          </w:tcPr>
          <w:p w:rsidR="004B1E45" w:rsidRPr="00AB3FAE" w:rsidRDefault="004B1E45" w:rsidP="00E238FC">
            <w:pPr>
              <w:spacing w:before="60" w:after="60"/>
              <w:rPr>
                <w:rFonts w:ascii="Times New Roman" w:hAnsi="Times New Roman" w:cs="Times New Roman"/>
                <w:lang w:val="en-GB"/>
              </w:rPr>
            </w:pPr>
            <w:r w:rsidRPr="00AB3FAE">
              <w:rPr>
                <w:rFonts w:ascii="Times New Roman" w:hAnsi="Times New Roman" w:cs="Times New Roman"/>
                <w:lang w:val="en-GB"/>
              </w:rPr>
              <w:t>MTE</w:t>
            </w:r>
          </w:p>
        </w:tc>
        <w:tc>
          <w:tcPr>
            <w:tcW w:w="7321" w:type="dxa"/>
          </w:tcPr>
          <w:p w:rsidR="004B1E45" w:rsidRPr="00AB3FAE" w:rsidRDefault="004B1E45" w:rsidP="00E238FC">
            <w:pPr>
              <w:spacing w:before="60" w:after="60"/>
              <w:rPr>
                <w:rFonts w:ascii="Times New Roman" w:hAnsi="Times New Roman" w:cs="Times New Roman"/>
                <w:lang w:val="en-GB"/>
              </w:rPr>
            </w:pPr>
            <w:r w:rsidRPr="00AB3FAE">
              <w:rPr>
                <w:rFonts w:ascii="Times New Roman" w:hAnsi="Times New Roman" w:cs="Times New Roman"/>
                <w:lang w:val="en-GB"/>
              </w:rPr>
              <w:t xml:space="preserve">Ministry of Tourism and Environment </w:t>
            </w:r>
          </w:p>
        </w:tc>
      </w:tr>
      <w:tr w:rsidR="004B1E45" w:rsidRPr="00AB3FAE" w:rsidTr="00E238FC">
        <w:tc>
          <w:tcPr>
            <w:tcW w:w="2255" w:type="dxa"/>
          </w:tcPr>
          <w:p w:rsidR="004B1E45" w:rsidRPr="00AB3FAE" w:rsidRDefault="004B1E45" w:rsidP="00E238FC">
            <w:pPr>
              <w:spacing w:before="60" w:after="60"/>
              <w:rPr>
                <w:rFonts w:ascii="Times New Roman" w:hAnsi="Times New Roman" w:cs="Times New Roman"/>
                <w:lang w:val="en-GB"/>
              </w:rPr>
            </w:pPr>
            <w:r w:rsidRPr="00AB3FAE">
              <w:rPr>
                <w:rFonts w:ascii="Times New Roman" w:hAnsi="Times New Roman" w:cs="Times New Roman"/>
                <w:lang w:val="en-GB"/>
              </w:rPr>
              <w:t>NAPA</w:t>
            </w:r>
          </w:p>
        </w:tc>
        <w:tc>
          <w:tcPr>
            <w:tcW w:w="7321" w:type="dxa"/>
          </w:tcPr>
          <w:p w:rsidR="004B1E45" w:rsidRPr="00AB3FAE" w:rsidRDefault="004B1E45" w:rsidP="00E238FC">
            <w:pPr>
              <w:spacing w:before="60" w:after="60"/>
              <w:rPr>
                <w:rFonts w:ascii="Times New Roman" w:hAnsi="Times New Roman" w:cs="Times New Roman"/>
                <w:lang w:val="en-GB"/>
              </w:rPr>
            </w:pPr>
            <w:r w:rsidRPr="00AB3FAE">
              <w:rPr>
                <w:rFonts w:ascii="Times New Roman" w:hAnsi="Times New Roman" w:cs="Times New Roman"/>
                <w:lang w:val="en-GB"/>
              </w:rPr>
              <w:t>National Agency of Protected Areas</w:t>
            </w:r>
          </w:p>
        </w:tc>
      </w:tr>
      <w:tr w:rsidR="00207C7C" w:rsidRPr="00AB3FAE" w:rsidTr="00E238FC">
        <w:tc>
          <w:tcPr>
            <w:tcW w:w="2255" w:type="dxa"/>
          </w:tcPr>
          <w:p w:rsidR="00207C7C" w:rsidRPr="00AB3FAE" w:rsidRDefault="00207C7C" w:rsidP="00E238FC">
            <w:pPr>
              <w:spacing w:before="60" w:after="60"/>
              <w:rPr>
                <w:rFonts w:ascii="Times New Roman" w:hAnsi="Times New Roman" w:cs="Times New Roman"/>
                <w:lang w:val="en-GB"/>
              </w:rPr>
            </w:pPr>
            <w:r>
              <w:rPr>
                <w:rFonts w:ascii="Times New Roman" w:hAnsi="Times New Roman" w:cs="Times New Roman"/>
                <w:lang w:val="en-GB"/>
              </w:rPr>
              <w:lastRenderedPageBreak/>
              <w:t>NCA</w:t>
            </w:r>
          </w:p>
        </w:tc>
        <w:tc>
          <w:tcPr>
            <w:tcW w:w="7321" w:type="dxa"/>
          </w:tcPr>
          <w:p w:rsidR="00207C7C" w:rsidRPr="00AB3FAE" w:rsidRDefault="00207C7C" w:rsidP="00E238FC">
            <w:pPr>
              <w:spacing w:before="60" w:after="60"/>
              <w:rPr>
                <w:rFonts w:ascii="Times New Roman" w:hAnsi="Times New Roman" w:cs="Times New Roman"/>
                <w:lang w:val="en-GB"/>
              </w:rPr>
            </w:pPr>
            <w:r>
              <w:rPr>
                <w:rFonts w:ascii="Times New Roman" w:hAnsi="Times New Roman" w:cs="Times New Roman"/>
                <w:lang w:val="en-GB"/>
              </w:rPr>
              <w:t>National Coastal Agency</w:t>
            </w:r>
          </w:p>
        </w:tc>
      </w:tr>
      <w:tr w:rsidR="004B1E45" w:rsidRPr="00AB3FAE" w:rsidTr="00E238FC">
        <w:tc>
          <w:tcPr>
            <w:tcW w:w="2255" w:type="dxa"/>
          </w:tcPr>
          <w:p w:rsidR="004B1E45" w:rsidRPr="00AB3FAE" w:rsidRDefault="004B1E45" w:rsidP="00E238FC">
            <w:pPr>
              <w:spacing w:before="60" w:after="60"/>
              <w:rPr>
                <w:rFonts w:ascii="Times New Roman" w:hAnsi="Times New Roman" w:cs="Times New Roman"/>
                <w:lang w:val="en-GB"/>
              </w:rPr>
            </w:pPr>
            <w:r w:rsidRPr="00AB3FAE">
              <w:rPr>
                <w:rFonts w:ascii="Times New Roman" w:hAnsi="Times New Roman" w:cs="Times New Roman"/>
                <w:lang w:val="en-GB"/>
              </w:rPr>
              <w:t>NEA</w:t>
            </w:r>
          </w:p>
        </w:tc>
        <w:tc>
          <w:tcPr>
            <w:tcW w:w="7321" w:type="dxa"/>
          </w:tcPr>
          <w:p w:rsidR="004B1E45" w:rsidRPr="00AB3FAE" w:rsidRDefault="004B1E45" w:rsidP="00E238FC">
            <w:pPr>
              <w:spacing w:before="60" w:after="60"/>
              <w:rPr>
                <w:rFonts w:ascii="Times New Roman" w:hAnsi="Times New Roman" w:cs="Times New Roman"/>
                <w:lang w:val="en-GB"/>
              </w:rPr>
            </w:pPr>
            <w:r w:rsidRPr="00AB3FAE">
              <w:rPr>
                <w:rFonts w:ascii="Times New Roman" w:hAnsi="Times New Roman" w:cs="Times New Roman"/>
                <w:lang w:val="en-GB"/>
              </w:rPr>
              <w:t xml:space="preserve">National Environmental Agency </w:t>
            </w:r>
          </w:p>
        </w:tc>
      </w:tr>
      <w:tr w:rsidR="004B1E45" w:rsidRPr="00AB3FAE" w:rsidTr="00E238FC">
        <w:tc>
          <w:tcPr>
            <w:tcW w:w="2255" w:type="dxa"/>
          </w:tcPr>
          <w:p w:rsidR="004B1E45" w:rsidRPr="00AB3FAE" w:rsidRDefault="004B1E45" w:rsidP="00E238FC">
            <w:pPr>
              <w:spacing w:before="60" w:after="60"/>
              <w:rPr>
                <w:rFonts w:ascii="Times New Roman" w:hAnsi="Times New Roman" w:cs="Times New Roman"/>
                <w:lang w:val="en-GB"/>
              </w:rPr>
            </w:pPr>
            <w:r w:rsidRPr="00AB3FAE">
              <w:rPr>
                <w:rFonts w:ascii="Times New Roman" w:hAnsi="Times New Roman" w:cs="Times New Roman"/>
                <w:lang w:val="en-GB"/>
              </w:rPr>
              <w:t>NGO</w:t>
            </w:r>
          </w:p>
        </w:tc>
        <w:tc>
          <w:tcPr>
            <w:tcW w:w="7321" w:type="dxa"/>
          </w:tcPr>
          <w:p w:rsidR="004B1E45" w:rsidRPr="00AB3FAE" w:rsidRDefault="004B1E45" w:rsidP="00E238FC">
            <w:pPr>
              <w:spacing w:before="60" w:after="60"/>
              <w:rPr>
                <w:rFonts w:ascii="Times New Roman" w:hAnsi="Times New Roman" w:cs="Times New Roman"/>
                <w:lang w:val="en-GB"/>
              </w:rPr>
            </w:pPr>
            <w:r w:rsidRPr="00AB3FAE">
              <w:rPr>
                <w:rFonts w:ascii="Times New Roman" w:hAnsi="Times New Roman" w:cs="Times New Roman"/>
                <w:lang w:val="en-GB"/>
              </w:rPr>
              <w:t>Non-Profit Organization</w:t>
            </w:r>
          </w:p>
        </w:tc>
      </w:tr>
      <w:tr w:rsidR="004B1E45" w:rsidRPr="00AB3FAE" w:rsidTr="00E238FC">
        <w:tc>
          <w:tcPr>
            <w:tcW w:w="2255" w:type="dxa"/>
          </w:tcPr>
          <w:p w:rsidR="004B1E45" w:rsidRPr="00AB3FAE" w:rsidRDefault="004B1E45" w:rsidP="00E238FC">
            <w:pPr>
              <w:spacing w:before="60" w:after="60"/>
              <w:rPr>
                <w:rFonts w:ascii="Times New Roman" w:hAnsi="Times New Roman" w:cs="Times New Roman"/>
                <w:lang w:val="en-GB"/>
              </w:rPr>
            </w:pPr>
            <w:r w:rsidRPr="00AB3FAE">
              <w:rPr>
                <w:rFonts w:ascii="Times New Roman" w:hAnsi="Times New Roman" w:cs="Times New Roman"/>
                <w:lang w:val="en-GB"/>
              </w:rPr>
              <w:t>SAGI</w:t>
            </w:r>
          </w:p>
        </w:tc>
        <w:tc>
          <w:tcPr>
            <w:tcW w:w="7321" w:type="dxa"/>
          </w:tcPr>
          <w:p w:rsidR="004B1E45" w:rsidRPr="00AB3FAE" w:rsidRDefault="004B1E45" w:rsidP="00E238FC">
            <w:pPr>
              <w:spacing w:before="60" w:after="60"/>
              <w:rPr>
                <w:rFonts w:ascii="Times New Roman" w:hAnsi="Times New Roman" w:cs="Times New Roman"/>
                <w:lang w:val="en-GB"/>
              </w:rPr>
            </w:pPr>
            <w:r w:rsidRPr="00AB3FAE">
              <w:rPr>
                <w:rFonts w:ascii="Times New Roman" w:hAnsi="Times New Roman" w:cs="Times New Roman"/>
                <w:lang w:val="en-GB"/>
              </w:rPr>
              <w:t>State Authority for Geospatial Information</w:t>
            </w:r>
          </w:p>
        </w:tc>
      </w:tr>
      <w:tr w:rsidR="004B1E45" w:rsidRPr="00AB3FAE" w:rsidTr="00E238FC">
        <w:tc>
          <w:tcPr>
            <w:tcW w:w="2255" w:type="dxa"/>
          </w:tcPr>
          <w:p w:rsidR="004B1E45" w:rsidRPr="00AB3FAE" w:rsidRDefault="004B1E45" w:rsidP="00E238FC">
            <w:pPr>
              <w:spacing w:before="60" w:after="60"/>
              <w:rPr>
                <w:rFonts w:ascii="Times New Roman" w:hAnsi="Times New Roman" w:cs="Times New Roman"/>
                <w:lang w:val="en-GB"/>
              </w:rPr>
            </w:pPr>
            <w:r w:rsidRPr="00AB3FAE">
              <w:rPr>
                <w:rFonts w:ascii="Times New Roman" w:hAnsi="Times New Roman" w:cs="Times New Roman"/>
                <w:lang w:val="en-GB"/>
              </w:rPr>
              <w:t>SDC</w:t>
            </w:r>
          </w:p>
        </w:tc>
        <w:tc>
          <w:tcPr>
            <w:tcW w:w="7321" w:type="dxa"/>
          </w:tcPr>
          <w:p w:rsidR="004B1E45" w:rsidRPr="00AB3FAE" w:rsidRDefault="004B1E45" w:rsidP="00E238FC">
            <w:pPr>
              <w:spacing w:before="60" w:after="60"/>
              <w:rPr>
                <w:rFonts w:ascii="Times New Roman" w:hAnsi="Times New Roman" w:cs="Times New Roman"/>
                <w:lang w:val="en-GB"/>
              </w:rPr>
            </w:pPr>
            <w:r w:rsidRPr="00AB3FAE">
              <w:rPr>
                <w:rFonts w:ascii="Times New Roman" w:hAnsi="Times New Roman" w:cs="Times New Roman"/>
                <w:lang w:val="en-GB"/>
              </w:rPr>
              <w:t xml:space="preserve">State Directorate for Customs </w:t>
            </w:r>
          </w:p>
        </w:tc>
      </w:tr>
      <w:tr w:rsidR="004B1E45" w:rsidRPr="00AB3FAE" w:rsidTr="00E238FC">
        <w:tc>
          <w:tcPr>
            <w:tcW w:w="2255" w:type="dxa"/>
          </w:tcPr>
          <w:p w:rsidR="004B1E45" w:rsidRPr="00AB3FAE" w:rsidRDefault="004B1E45" w:rsidP="00E238FC">
            <w:pPr>
              <w:spacing w:before="60" w:after="60"/>
              <w:rPr>
                <w:rFonts w:ascii="Times New Roman" w:eastAsia="Calibri" w:hAnsi="Times New Roman" w:cs="Times New Roman"/>
                <w:bCs/>
                <w:iCs/>
                <w:color w:val="000000"/>
                <w:lang w:val="en-GB"/>
              </w:rPr>
            </w:pPr>
            <w:r w:rsidRPr="00AB3FAE">
              <w:rPr>
                <w:rFonts w:ascii="Times New Roman" w:eastAsia="Calibri" w:hAnsi="Times New Roman" w:cs="Times New Roman"/>
                <w:bCs/>
                <w:iCs/>
                <w:color w:val="000000"/>
                <w:lang w:val="en-GB"/>
              </w:rPr>
              <w:t>SI</w:t>
            </w:r>
          </w:p>
        </w:tc>
        <w:tc>
          <w:tcPr>
            <w:tcW w:w="7321" w:type="dxa"/>
          </w:tcPr>
          <w:p w:rsidR="004B1E45" w:rsidRPr="00AB3FAE" w:rsidRDefault="004B1E45" w:rsidP="00E238FC">
            <w:pPr>
              <w:spacing w:before="60" w:after="60"/>
              <w:rPr>
                <w:rFonts w:ascii="Times New Roman" w:hAnsi="Times New Roman" w:cs="Times New Roman"/>
                <w:lang w:val="en-GB"/>
              </w:rPr>
            </w:pPr>
            <w:r w:rsidRPr="00AB3FAE">
              <w:rPr>
                <w:rFonts w:ascii="Times New Roman" w:hAnsi="Times New Roman" w:cs="Times New Roman"/>
                <w:lang w:val="en-GB"/>
              </w:rPr>
              <w:t xml:space="preserve">State Inspectorate </w:t>
            </w:r>
          </w:p>
        </w:tc>
      </w:tr>
      <w:tr w:rsidR="004B1E45" w:rsidRPr="00AB3FAE" w:rsidTr="00E238FC">
        <w:tc>
          <w:tcPr>
            <w:tcW w:w="2255" w:type="dxa"/>
          </w:tcPr>
          <w:p w:rsidR="004B1E45" w:rsidRPr="00AB3FAE" w:rsidRDefault="004B1E45" w:rsidP="00E238FC">
            <w:pPr>
              <w:spacing w:before="60" w:after="60"/>
              <w:rPr>
                <w:rFonts w:ascii="Times New Roman" w:hAnsi="Times New Roman" w:cs="Times New Roman"/>
                <w:lang w:val="en-GB"/>
              </w:rPr>
            </w:pPr>
            <w:r w:rsidRPr="00AB3FAE">
              <w:rPr>
                <w:rFonts w:ascii="Times New Roman" w:hAnsi="Times New Roman" w:cs="Times New Roman"/>
                <w:lang w:val="en-GB"/>
              </w:rPr>
              <w:t>SIEFWT</w:t>
            </w:r>
          </w:p>
        </w:tc>
        <w:tc>
          <w:tcPr>
            <w:tcW w:w="7321" w:type="dxa"/>
          </w:tcPr>
          <w:p w:rsidR="004B1E45" w:rsidRPr="00AB3FAE" w:rsidRDefault="004B1E45" w:rsidP="00E238FC">
            <w:pPr>
              <w:spacing w:before="60" w:after="60"/>
              <w:rPr>
                <w:rFonts w:ascii="Times New Roman" w:hAnsi="Times New Roman" w:cs="Times New Roman"/>
                <w:lang w:val="en-GB"/>
              </w:rPr>
            </w:pPr>
            <w:r w:rsidRPr="00AB3FAE">
              <w:rPr>
                <w:rFonts w:ascii="Times New Roman" w:hAnsi="Times New Roman" w:cs="Times New Roman"/>
                <w:lang w:val="en-GB"/>
              </w:rPr>
              <w:t>State Inspectorate for Environment, Forestry, Water and Tourism</w:t>
            </w:r>
          </w:p>
        </w:tc>
      </w:tr>
      <w:tr w:rsidR="004B1E45" w:rsidRPr="00AB3FAE" w:rsidTr="00E238FC">
        <w:tc>
          <w:tcPr>
            <w:tcW w:w="2255" w:type="dxa"/>
          </w:tcPr>
          <w:p w:rsidR="004B1E45" w:rsidRPr="00AB3FAE" w:rsidRDefault="004B1E45" w:rsidP="00E238FC">
            <w:pPr>
              <w:spacing w:before="60" w:after="60"/>
              <w:rPr>
                <w:rFonts w:ascii="Times New Roman" w:hAnsi="Times New Roman" w:cs="Times New Roman"/>
                <w:lang w:val="en-GB"/>
              </w:rPr>
            </w:pPr>
            <w:r w:rsidRPr="00AB3FAE">
              <w:rPr>
                <w:rFonts w:ascii="Times New Roman" w:hAnsi="Times New Roman" w:cs="Times New Roman"/>
                <w:lang w:val="en-GB"/>
              </w:rPr>
              <w:t>SVR</w:t>
            </w:r>
          </w:p>
        </w:tc>
        <w:tc>
          <w:tcPr>
            <w:tcW w:w="7321" w:type="dxa"/>
          </w:tcPr>
          <w:p w:rsidR="004B1E45" w:rsidRPr="00AB3FAE" w:rsidRDefault="004B1E45" w:rsidP="00E238FC">
            <w:pPr>
              <w:spacing w:before="60" w:after="60"/>
              <w:rPr>
                <w:rFonts w:ascii="Times New Roman" w:hAnsi="Times New Roman" w:cs="Times New Roman"/>
                <w:lang w:val="en-GB"/>
              </w:rPr>
            </w:pPr>
            <w:r w:rsidRPr="00AB3FAE">
              <w:rPr>
                <w:rFonts w:ascii="Times New Roman" w:hAnsi="Times New Roman" w:cs="Times New Roman"/>
                <w:lang w:val="en-GB"/>
              </w:rPr>
              <w:t xml:space="preserve">Regional Veterinary Service of Albania </w:t>
            </w:r>
          </w:p>
        </w:tc>
      </w:tr>
      <w:tr w:rsidR="004B1E45" w:rsidRPr="00AB3FAE" w:rsidTr="00E238FC">
        <w:tc>
          <w:tcPr>
            <w:tcW w:w="2255" w:type="dxa"/>
          </w:tcPr>
          <w:p w:rsidR="004B1E45" w:rsidRPr="00AB3FAE" w:rsidRDefault="004B1E45" w:rsidP="00E238FC">
            <w:pPr>
              <w:spacing w:before="60" w:after="60"/>
              <w:rPr>
                <w:rFonts w:ascii="Times New Roman" w:eastAsia="Calibri" w:hAnsi="Times New Roman" w:cs="Times New Roman"/>
                <w:bCs/>
                <w:iCs/>
                <w:color w:val="000000"/>
              </w:rPr>
            </w:pPr>
            <w:r w:rsidRPr="00AB3FAE">
              <w:rPr>
                <w:rFonts w:ascii="Times New Roman" w:eastAsia="Calibri" w:hAnsi="Times New Roman" w:cs="Times New Roman"/>
                <w:bCs/>
                <w:iCs/>
                <w:color w:val="000000"/>
                <w:lang w:val="en-GB"/>
              </w:rPr>
              <w:t>WRA</w:t>
            </w:r>
          </w:p>
        </w:tc>
        <w:tc>
          <w:tcPr>
            <w:tcW w:w="7321" w:type="dxa"/>
          </w:tcPr>
          <w:p w:rsidR="004B1E45" w:rsidRPr="00AB3FAE" w:rsidRDefault="004B1E45" w:rsidP="00E238FC">
            <w:pPr>
              <w:spacing w:before="60" w:after="60"/>
              <w:rPr>
                <w:rFonts w:ascii="Times New Roman" w:hAnsi="Times New Roman" w:cs="Times New Roman"/>
                <w:lang w:val="en-GB"/>
              </w:rPr>
            </w:pPr>
            <w:r w:rsidRPr="00AB3FAE">
              <w:rPr>
                <w:rFonts w:ascii="Times New Roman" w:hAnsi="Times New Roman" w:cs="Times New Roman"/>
                <w:lang w:val="en-GB"/>
              </w:rPr>
              <w:t>Water Regulatory Authority</w:t>
            </w:r>
          </w:p>
        </w:tc>
      </w:tr>
    </w:tbl>
    <w:p w:rsidR="001F2401" w:rsidRDefault="001F2401">
      <w:pPr>
        <w:rPr>
          <w:rFonts w:ascii="Times New Roman" w:hAnsi="Times New Roman" w:cs="Times New Roman"/>
          <w:b/>
          <w:sz w:val="28"/>
          <w:szCs w:val="28"/>
        </w:rPr>
      </w:pPr>
    </w:p>
    <w:p w:rsidR="00EB27AE" w:rsidRDefault="00EB27AE">
      <w:pPr>
        <w:rPr>
          <w:rFonts w:ascii="Times New Roman" w:hAnsi="Times New Roman" w:cs="Times New Roman"/>
          <w:b/>
          <w:sz w:val="28"/>
          <w:szCs w:val="28"/>
        </w:rPr>
      </w:pPr>
    </w:p>
    <w:p w:rsidR="004D57C2" w:rsidRDefault="004D57C2">
      <w:pPr>
        <w:rPr>
          <w:rFonts w:ascii="Times New Roman" w:hAnsi="Times New Roman" w:cs="Times New Roman"/>
          <w:b/>
          <w:sz w:val="28"/>
          <w:szCs w:val="28"/>
        </w:rPr>
      </w:pPr>
    </w:p>
    <w:p w:rsidR="004D57C2" w:rsidRPr="000C5387" w:rsidRDefault="004D57C2">
      <w:pPr>
        <w:rPr>
          <w:rFonts w:ascii="Times New Roman" w:hAnsi="Times New Roman" w:cs="Times New Roman"/>
          <w:b/>
          <w:sz w:val="28"/>
          <w:szCs w:val="28"/>
        </w:rPr>
      </w:pPr>
    </w:p>
    <w:sectPr w:rsidR="004D57C2" w:rsidRPr="000C5387" w:rsidSect="00245B0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424" w:rsidRDefault="00E10424" w:rsidP="002D243F">
      <w:pPr>
        <w:spacing w:after="0" w:line="240" w:lineRule="auto"/>
      </w:pPr>
      <w:r>
        <w:separator/>
      </w:r>
    </w:p>
  </w:endnote>
  <w:endnote w:type="continuationSeparator" w:id="0">
    <w:p w:rsidR="00E10424" w:rsidRDefault="00E10424" w:rsidP="002D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424" w:rsidRDefault="00E10424" w:rsidP="002D243F">
      <w:pPr>
        <w:spacing w:after="0" w:line="240" w:lineRule="auto"/>
      </w:pPr>
      <w:r>
        <w:separator/>
      </w:r>
    </w:p>
  </w:footnote>
  <w:footnote w:type="continuationSeparator" w:id="0">
    <w:p w:rsidR="00E10424" w:rsidRDefault="00E10424" w:rsidP="002D24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4E56"/>
    <w:multiLevelType w:val="hybridMultilevel"/>
    <w:tmpl w:val="058A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2693B"/>
    <w:multiLevelType w:val="hybridMultilevel"/>
    <w:tmpl w:val="EC066610"/>
    <w:lvl w:ilvl="0" w:tplc="0FD0E49A">
      <w:start w:val="1"/>
      <w:numFmt w:val="decimal"/>
      <w:lvlText w:val="%1."/>
      <w:lvlJc w:val="left"/>
      <w:pPr>
        <w:ind w:left="720" w:hanging="360"/>
      </w:pPr>
      <w:rPr>
        <w:rFonts w:hint="default"/>
        <w:b w:val="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0E9B0C5A"/>
    <w:multiLevelType w:val="hybridMultilevel"/>
    <w:tmpl w:val="B34E2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904E2"/>
    <w:multiLevelType w:val="hybridMultilevel"/>
    <w:tmpl w:val="EB269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F42C3"/>
    <w:multiLevelType w:val="hybridMultilevel"/>
    <w:tmpl w:val="08840E68"/>
    <w:lvl w:ilvl="0" w:tplc="259630D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B9A7E44"/>
    <w:multiLevelType w:val="hybridMultilevel"/>
    <w:tmpl w:val="26C82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A67E1"/>
    <w:multiLevelType w:val="hybridMultilevel"/>
    <w:tmpl w:val="99665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11451"/>
    <w:multiLevelType w:val="hybridMultilevel"/>
    <w:tmpl w:val="E9B4260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417E39"/>
    <w:multiLevelType w:val="hybridMultilevel"/>
    <w:tmpl w:val="E0B66B8C"/>
    <w:lvl w:ilvl="0" w:tplc="11DA2B84">
      <w:start w:val="200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03A22"/>
    <w:multiLevelType w:val="hybridMultilevel"/>
    <w:tmpl w:val="20C45E4C"/>
    <w:lvl w:ilvl="0" w:tplc="1EA613C8">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6A729F"/>
    <w:multiLevelType w:val="multilevel"/>
    <w:tmpl w:val="2E8C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940615"/>
    <w:multiLevelType w:val="multilevel"/>
    <w:tmpl w:val="8006F8D4"/>
    <w:lvl w:ilvl="0">
      <w:start w:val="1"/>
      <w:numFmt w:val="decimal"/>
      <w:lvlText w:val="%1"/>
      <w:lvlJc w:val="left"/>
      <w:pPr>
        <w:ind w:left="360" w:hanging="360"/>
      </w:pPr>
      <w:rPr>
        <w:rFonts w:cs="Calibri" w:hint="default"/>
      </w:rPr>
    </w:lvl>
    <w:lvl w:ilvl="1">
      <w:start w:val="1"/>
      <w:numFmt w:val="decimal"/>
      <w:lvlText w:val="%1.%2"/>
      <w:lvlJc w:val="left"/>
      <w:pPr>
        <w:ind w:left="808" w:hanging="360"/>
      </w:pPr>
      <w:rPr>
        <w:rFonts w:cs="Calibri" w:hint="default"/>
      </w:rPr>
    </w:lvl>
    <w:lvl w:ilvl="2">
      <w:start w:val="1"/>
      <w:numFmt w:val="decimal"/>
      <w:lvlText w:val="%1.%2.%3"/>
      <w:lvlJc w:val="left"/>
      <w:pPr>
        <w:ind w:left="1616" w:hanging="720"/>
      </w:pPr>
      <w:rPr>
        <w:rFonts w:cs="Calibri" w:hint="default"/>
      </w:rPr>
    </w:lvl>
    <w:lvl w:ilvl="3">
      <w:start w:val="1"/>
      <w:numFmt w:val="decimal"/>
      <w:lvlText w:val="%1.%2.%3.%4"/>
      <w:lvlJc w:val="left"/>
      <w:pPr>
        <w:ind w:left="2064" w:hanging="720"/>
      </w:pPr>
      <w:rPr>
        <w:rFonts w:cs="Calibri" w:hint="default"/>
      </w:rPr>
    </w:lvl>
    <w:lvl w:ilvl="4">
      <w:start w:val="1"/>
      <w:numFmt w:val="decimal"/>
      <w:lvlText w:val="%1.%2.%3.%4.%5"/>
      <w:lvlJc w:val="left"/>
      <w:pPr>
        <w:ind w:left="2872" w:hanging="1080"/>
      </w:pPr>
      <w:rPr>
        <w:rFonts w:cs="Calibri" w:hint="default"/>
      </w:rPr>
    </w:lvl>
    <w:lvl w:ilvl="5">
      <w:start w:val="1"/>
      <w:numFmt w:val="decimal"/>
      <w:lvlText w:val="%1.%2.%3.%4.%5.%6"/>
      <w:lvlJc w:val="left"/>
      <w:pPr>
        <w:ind w:left="3320" w:hanging="1080"/>
      </w:pPr>
      <w:rPr>
        <w:rFonts w:cs="Calibri" w:hint="default"/>
      </w:rPr>
    </w:lvl>
    <w:lvl w:ilvl="6">
      <w:start w:val="1"/>
      <w:numFmt w:val="decimal"/>
      <w:lvlText w:val="%1.%2.%3.%4.%5.%6.%7"/>
      <w:lvlJc w:val="left"/>
      <w:pPr>
        <w:ind w:left="4128" w:hanging="1440"/>
      </w:pPr>
      <w:rPr>
        <w:rFonts w:cs="Calibri" w:hint="default"/>
      </w:rPr>
    </w:lvl>
    <w:lvl w:ilvl="7">
      <w:start w:val="1"/>
      <w:numFmt w:val="decimal"/>
      <w:lvlText w:val="%1.%2.%3.%4.%5.%6.%7.%8"/>
      <w:lvlJc w:val="left"/>
      <w:pPr>
        <w:ind w:left="4576" w:hanging="1440"/>
      </w:pPr>
      <w:rPr>
        <w:rFonts w:cs="Calibri" w:hint="default"/>
      </w:rPr>
    </w:lvl>
    <w:lvl w:ilvl="8">
      <w:start w:val="1"/>
      <w:numFmt w:val="decimal"/>
      <w:lvlText w:val="%1.%2.%3.%4.%5.%6.%7.%8.%9"/>
      <w:lvlJc w:val="left"/>
      <w:pPr>
        <w:ind w:left="5024" w:hanging="1440"/>
      </w:pPr>
      <w:rPr>
        <w:rFonts w:cs="Calibri" w:hint="default"/>
      </w:rPr>
    </w:lvl>
  </w:abstractNum>
  <w:abstractNum w:abstractNumId="13" w15:restartNumberingAfterBreak="0">
    <w:nsid w:val="56721E0E"/>
    <w:multiLevelType w:val="hybridMultilevel"/>
    <w:tmpl w:val="17A8FCF2"/>
    <w:lvl w:ilvl="0" w:tplc="8528C5EA">
      <w:start w:val="5"/>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F71FC4"/>
    <w:multiLevelType w:val="hybridMultilevel"/>
    <w:tmpl w:val="D6CE4B82"/>
    <w:lvl w:ilvl="0" w:tplc="0409000F">
      <w:start w:val="1"/>
      <w:numFmt w:val="decimal"/>
      <w:lvlText w:val="%1."/>
      <w:lvlJc w:val="left"/>
      <w:pPr>
        <w:ind w:left="842" w:hanging="360"/>
      </w:p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15" w15:restartNumberingAfterBreak="0">
    <w:nsid w:val="621769BC"/>
    <w:multiLevelType w:val="hybridMultilevel"/>
    <w:tmpl w:val="E3B4EEDC"/>
    <w:lvl w:ilvl="0" w:tplc="2C4EF7C4">
      <w:start w:val="1"/>
      <w:numFmt w:val="decimal"/>
      <w:lvlText w:val="%1."/>
      <w:lvlJc w:val="left"/>
      <w:pPr>
        <w:ind w:left="720" w:hanging="360"/>
      </w:pPr>
      <w:rPr>
        <w:rFonts w:ascii="Segoe UI" w:hAnsi="Segoe UI" w:cs="Segoe U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DD227F"/>
    <w:multiLevelType w:val="hybridMultilevel"/>
    <w:tmpl w:val="01EE7230"/>
    <w:lvl w:ilvl="0" w:tplc="10B40A0A">
      <w:start w:val="1"/>
      <w:numFmt w:val="decimal"/>
      <w:lvlText w:val="%1."/>
      <w:lvlJc w:val="left"/>
      <w:pPr>
        <w:ind w:left="720" w:hanging="360"/>
      </w:pPr>
      <w:rPr>
        <w:rFonts w:ascii="Segoe UI" w:hAnsi="Segoe UI"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ED7731"/>
    <w:multiLevelType w:val="hybridMultilevel"/>
    <w:tmpl w:val="F43A0902"/>
    <w:lvl w:ilvl="0" w:tplc="40DCC5F6">
      <w:start w:val="202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4C5B24"/>
    <w:multiLevelType w:val="multilevel"/>
    <w:tmpl w:val="910E2FE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FC20F36"/>
    <w:multiLevelType w:val="hybridMultilevel"/>
    <w:tmpl w:val="6144F61C"/>
    <w:lvl w:ilvl="0" w:tplc="432079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
  </w:num>
  <w:num w:numId="4">
    <w:abstractNumId w:val="16"/>
  </w:num>
  <w:num w:numId="5">
    <w:abstractNumId w:val="7"/>
  </w:num>
  <w:num w:numId="6">
    <w:abstractNumId w:val="9"/>
  </w:num>
  <w:num w:numId="7">
    <w:abstractNumId w:val="6"/>
  </w:num>
  <w:num w:numId="8">
    <w:abstractNumId w:val="19"/>
  </w:num>
  <w:num w:numId="9">
    <w:abstractNumId w:val="0"/>
  </w:num>
  <w:num w:numId="10">
    <w:abstractNumId w:val="17"/>
  </w:num>
  <w:num w:numId="11">
    <w:abstractNumId w:val="8"/>
  </w:num>
  <w:num w:numId="12">
    <w:abstractNumId w:val="4"/>
  </w:num>
  <w:num w:numId="13">
    <w:abstractNumId w:val="5"/>
  </w:num>
  <w:num w:numId="14">
    <w:abstractNumId w:val="14"/>
  </w:num>
  <w:num w:numId="15">
    <w:abstractNumId w:val="15"/>
  </w:num>
  <w:num w:numId="16">
    <w:abstractNumId w:val="18"/>
  </w:num>
  <w:num w:numId="17">
    <w:abstractNumId w:val="11"/>
  </w:num>
  <w:num w:numId="18">
    <w:abstractNumId w:val="3"/>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B08"/>
    <w:rsid w:val="00012B5E"/>
    <w:rsid w:val="000253B3"/>
    <w:rsid w:val="00036084"/>
    <w:rsid w:val="00044515"/>
    <w:rsid w:val="000460AF"/>
    <w:rsid w:val="00073EEA"/>
    <w:rsid w:val="00081C57"/>
    <w:rsid w:val="0008601C"/>
    <w:rsid w:val="0009683D"/>
    <w:rsid w:val="000A5F39"/>
    <w:rsid w:val="000C10AE"/>
    <w:rsid w:val="000C5387"/>
    <w:rsid w:val="000D43C1"/>
    <w:rsid w:val="000E7469"/>
    <w:rsid w:val="000F334D"/>
    <w:rsid w:val="00102C41"/>
    <w:rsid w:val="00115A19"/>
    <w:rsid w:val="00125EF1"/>
    <w:rsid w:val="001745F3"/>
    <w:rsid w:val="0018176C"/>
    <w:rsid w:val="00191C3D"/>
    <w:rsid w:val="001A3A08"/>
    <w:rsid w:val="001A43C2"/>
    <w:rsid w:val="001B7D52"/>
    <w:rsid w:val="001C2348"/>
    <w:rsid w:val="001F2401"/>
    <w:rsid w:val="00200040"/>
    <w:rsid w:val="00201AEF"/>
    <w:rsid w:val="002029DE"/>
    <w:rsid w:val="00207383"/>
    <w:rsid w:val="00207C7C"/>
    <w:rsid w:val="00210213"/>
    <w:rsid w:val="00217CB0"/>
    <w:rsid w:val="0022329E"/>
    <w:rsid w:val="00227182"/>
    <w:rsid w:val="00245B08"/>
    <w:rsid w:val="00254463"/>
    <w:rsid w:val="00257475"/>
    <w:rsid w:val="0026348E"/>
    <w:rsid w:val="00276C2A"/>
    <w:rsid w:val="00281E70"/>
    <w:rsid w:val="00293251"/>
    <w:rsid w:val="002A0F6F"/>
    <w:rsid w:val="002A15F0"/>
    <w:rsid w:val="002C32E2"/>
    <w:rsid w:val="002C3D40"/>
    <w:rsid w:val="002C5465"/>
    <w:rsid w:val="002D243F"/>
    <w:rsid w:val="002D54A1"/>
    <w:rsid w:val="002D7B15"/>
    <w:rsid w:val="002F040F"/>
    <w:rsid w:val="002F68F0"/>
    <w:rsid w:val="00301968"/>
    <w:rsid w:val="00317916"/>
    <w:rsid w:val="00326A0A"/>
    <w:rsid w:val="0033414C"/>
    <w:rsid w:val="00343CC0"/>
    <w:rsid w:val="00356549"/>
    <w:rsid w:val="0036594E"/>
    <w:rsid w:val="00383B8C"/>
    <w:rsid w:val="003866F7"/>
    <w:rsid w:val="003A0F09"/>
    <w:rsid w:val="003A1966"/>
    <w:rsid w:val="003B00F4"/>
    <w:rsid w:val="003B234E"/>
    <w:rsid w:val="003B5AD4"/>
    <w:rsid w:val="003B5BA3"/>
    <w:rsid w:val="003E3392"/>
    <w:rsid w:val="003E749F"/>
    <w:rsid w:val="003F5FF6"/>
    <w:rsid w:val="00403347"/>
    <w:rsid w:val="00404221"/>
    <w:rsid w:val="004060D0"/>
    <w:rsid w:val="00447201"/>
    <w:rsid w:val="00450843"/>
    <w:rsid w:val="00454262"/>
    <w:rsid w:val="0045796B"/>
    <w:rsid w:val="00463DAF"/>
    <w:rsid w:val="00474314"/>
    <w:rsid w:val="004A1266"/>
    <w:rsid w:val="004A13FE"/>
    <w:rsid w:val="004A59BD"/>
    <w:rsid w:val="004B1E45"/>
    <w:rsid w:val="004C38D7"/>
    <w:rsid w:val="004D1C56"/>
    <w:rsid w:val="004D57C2"/>
    <w:rsid w:val="00501B2C"/>
    <w:rsid w:val="00503957"/>
    <w:rsid w:val="00507C7E"/>
    <w:rsid w:val="00507F65"/>
    <w:rsid w:val="00511129"/>
    <w:rsid w:val="005205C5"/>
    <w:rsid w:val="00522E75"/>
    <w:rsid w:val="00534136"/>
    <w:rsid w:val="00540F30"/>
    <w:rsid w:val="005412EB"/>
    <w:rsid w:val="005651EB"/>
    <w:rsid w:val="00565928"/>
    <w:rsid w:val="0057204A"/>
    <w:rsid w:val="00577CC5"/>
    <w:rsid w:val="00585A40"/>
    <w:rsid w:val="005A32C5"/>
    <w:rsid w:val="005A38A0"/>
    <w:rsid w:val="005A5A33"/>
    <w:rsid w:val="005C1AA3"/>
    <w:rsid w:val="005C4441"/>
    <w:rsid w:val="005E6036"/>
    <w:rsid w:val="005E6B7A"/>
    <w:rsid w:val="006260DC"/>
    <w:rsid w:val="00637C3C"/>
    <w:rsid w:val="00654B8D"/>
    <w:rsid w:val="006610D2"/>
    <w:rsid w:val="00663742"/>
    <w:rsid w:val="006672FC"/>
    <w:rsid w:val="006723B2"/>
    <w:rsid w:val="00673552"/>
    <w:rsid w:val="006A7E72"/>
    <w:rsid w:val="006C08D2"/>
    <w:rsid w:val="006C1BD0"/>
    <w:rsid w:val="006C4F03"/>
    <w:rsid w:val="006F0A86"/>
    <w:rsid w:val="007013F5"/>
    <w:rsid w:val="007225D8"/>
    <w:rsid w:val="00723C30"/>
    <w:rsid w:val="007731FB"/>
    <w:rsid w:val="00794105"/>
    <w:rsid w:val="007944BC"/>
    <w:rsid w:val="007A5018"/>
    <w:rsid w:val="007C01D2"/>
    <w:rsid w:val="008102FA"/>
    <w:rsid w:val="0081751C"/>
    <w:rsid w:val="008228B3"/>
    <w:rsid w:val="00826951"/>
    <w:rsid w:val="008421D2"/>
    <w:rsid w:val="008571E6"/>
    <w:rsid w:val="008737C9"/>
    <w:rsid w:val="0088637B"/>
    <w:rsid w:val="00891AD4"/>
    <w:rsid w:val="008A67D9"/>
    <w:rsid w:val="008B4783"/>
    <w:rsid w:val="008D5BFF"/>
    <w:rsid w:val="008E1FF0"/>
    <w:rsid w:val="008E5CE8"/>
    <w:rsid w:val="0091540D"/>
    <w:rsid w:val="00933CD0"/>
    <w:rsid w:val="009353A8"/>
    <w:rsid w:val="00942DD4"/>
    <w:rsid w:val="009452FD"/>
    <w:rsid w:val="0095795D"/>
    <w:rsid w:val="009628CD"/>
    <w:rsid w:val="009718EC"/>
    <w:rsid w:val="00982FEF"/>
    <w:rsid w:val="009A11EC"/>
    <w:rsid w:val="009A157C"/>
    <w:rsid w:val="009A28ED"/>
    <w:rsid w:val="009A62A9"/>
    <w:rsid w:val="009B4029"/>
    <w:rsid w:val="009C0412"/>
    <w:rsid w:val="009C59E2"/>
    <w:rsid w:val="009D1D63"/>
    <w:rsid w:val="009D6352"/>
    <w:rsid w:val="009E0E60"/>
    <w:rsid w:val="009E1EC0"/>
    <w:rsid w:val="00A1625D"/>
    <w:rsid w:val="00A17C8E"/>
    <w:rsid w:val="00A43993"/>
    <w:rsid w:val="00A635B3"/>
    <w:rsid w:val="00A85592"/>
    <w:rsid w:val="00A855C3"/>
    <w:rsid w:val="00A94CE0"/>
    <w:rsid w:val="00AA1FAA"/>
    <w:rsid w:val="00AB3FAE"/>
    <w:rsid w:val="00AC0E1F"/>
    <w:rsid w:val="00AC1266"/>
    <w:rsid w:val="00AC65F9"/>
    <w:rsid w:val="00AD2E0F"/>
    <w:rsid w:val="00AE1A1E"/>
    <w:rsid w:val="00AE1A97"/>
    <w:rsid w:val="00AE5DC7"/>
    <w:rsid w:val="00AF2AA7"/>
    <w:rsid w:val="00B04A54"/>
    <w:rsid w:val="00B04E69"/>
    <w:rsid w:val="00B07AD4"/>
    <w:rsid w:val="00B11D6D"/>
    <w:rsid w:val="00B11F8D"/>
    <w:rsid w:val="00B12FD8"/>
    <w:rsid w:val="00B42B4B"/>
    <w:rsid w:val="00B44D17"/>
    <w:rsid w:val="00B50CCF"/>
    <w:rsid w:val="00B54581"/>
    <w:rsid w:val="00B62AE5"/>
    <w:rsid w:val="00B74789"/>
    <w:rsid w:val="00BA700C"/>
    <w:rsid w:val="00BA7B2A"/>
    <w:rsid w:val="00BC4621"/>
    <w:rsid w:val="00BC6349"/>
    <w:rsid w:val="00BE0D11"/>
    <w:rsid w:val="00BF652B"/>
    <w:rsid w:val="00C0002B"/>
    <w:rsid w:val="00C16D48"/>
    <w:rsid w:val="00C37785"/>
    <w:rsid w:val="00C42FC9"/>
    <w:rsid w:val="00C43218"/>
    <w:rsid w:val="00C825F4"/>
    <w:rsid w:val="00C829E4"/>
    <w:rsid w:val="00C844A6"/>
    <w:rsid w:val="00C9732C"/>
    <w:rsid w:val="00CA0401"/>
    <w:rsid w:val="00CA1359"/>
    <w:rsid w:val="00CA2D67"/>
    <w:rsid w:val="00CB7587"/>
    <w:rsid w:val="00CD47E9"/>
    <w:rsid w:val="00CE3D71"/>
    <w:rsid w:val="00CF1A81"/>
    <w:rsid w:val="00D0405F"/>
    <w:rsid w:val="00D25101"/>
    <w:rsid w:val="00D32121"/>
    <w:rsid w:val="00D43C7A"/>
    <w:rsid w:val="00D44D73"/>
    <w:rsid w:val="00D470E2"/>
    <w:rsid w:val="00D52A13"/>
    <w:rsid w:val="00D57ADF"/>
    <w:rsid w:val="00D7439D"/>
    <w:rsid w:val="00D81F13"/>
    <w:rsid w:val="00D93E2B"/>
    <w:rsid w:val="00DA164D"/>
    <w:rsid w:val="00DD3D24"/>
    <w:rsid w:val="00E10424"/>
    <w:rsid w:val="00E11CCC"/>
    <w:rsid w:val="00E238FC"/>
    <w:rsid w:val="00E448B8"/>
    <w:rsid w:val="00E534AE"/>
    <w:rsid w:val="00E71BDD"/>
    <w:rsid w:val="00E74F27"/>
    <w:rsid w:val="00E91F5C"/>
    <w:rsid w:val="00E94590"/>
    <w:rsid w:val="00E97A51"/>
    <w:rsid w:val="00EA4BDA"/>
    <w:rsid w:val="00EB27AE"/>
    <w:rsid w:val="00EB7579"/>
    <w:rsid w:val="00EC4C14"/>
    <w:rsid w:val="00EC6F10"/>
    <w:rsid w:val="00EC716E"/>
    <w:rsid w:val="00ED00FA"/>
    <w:rsid w:val="00ED0133"/>
    <w:rsid w:val="00ED1FF7"/>
    <w:rsid w:val="00ED4B9F"/>
    <w:rsid w:val="00ED615B"/>
    <w:rsid w:val="00EF1039"/>
    <w:rsid w:val="00EF2477"/>
    <w:rsid w:val="00EF3ED4"/>
    <w:rsid w:val="00F0764D"/>
    <w:rsid w:val="00F12878"/>
    <w:rsid w:val="00F143A8"/>
    <w:rsid w:val="00F431A5"/>
    <w:rsid w:val="00F46757"/>
    <w:rsid w:val="00F62F8D"/>
    <w:rsid w:val="00F823BA"/>
    <w:rsid w:val="00F903FC"/>
    <w:rsid w:val="00F91CE4"/>
    <w:rsid w:val="00F93829"/>
    <w:rsid w:val="00F95ECB"/>
    <w:rsid w:val="00F968F7"/>
    <w:rsid w:val="00FA0B1C"/>
    <w:rsid w:val="00FB0040"/>
    <w:rsid w:val="00FB7648"/>
    <w:rsid w:val="00FB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45691-8E71-D941-B91A-61D7C6D5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B0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B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463DAF"/>
    <w:rPr>
      <w:sz w:val="16"/>
      <w:szCs w:val="16"/>
    </w:rPr>
  </w:style>
  <w:style w:type="paragraph" w:styleId="CommentText">
    <w:name w:val="annotation text"/>
    <w:basedOn w:val="Normal"/>
    <w:link w:val="CommentTextChar"/>
    <w:uiPriority w:val="99"/>
    <w:semiHidden/>
    <w:unhideWhenUsed/>
    <w:rsid w:val="00463DAF"/>
    <w:pPr>
      <w:spacing w:line="240" w:lineRule="auto"/>
    </w:pPr>
    <w:rPr>
      <w:sz w:val="20"/>
      <w:szCs w:val="20"/>
    </w:rPr>
  </w:style>
  <w:style w:type="character" w:customStyle="1" w:styleId="CommentTextChar">
    <w:name w:val="Comment Text Char"/>
    <w:basedOn w:val="DefaultParagraphFont"/>
    <w:link w:val="CommentText"/>
    <w:uiPriority w:val="99"/>
    <w:semiHidden/>
    <w:rsid w:val="00463DAF"/>
    <w:rPr>
      <w:sz w:val="20"/>
      <w:szCs w:val="20"/>
    </w:rPr>
  </w:style>
  <w:style w:type="paragraph" w:styleId="CommentSubject">
    <w:name w:val="annotation subject"/>
    <w:basedOn w:val="CommentText"/>
    <w:next w:val="CommentText"/>
    <w:link w:val="CommentSubjectChar"/>
    <w:uiPriority w:val="99"/>
    <w:semiHidden/>
    <w:unhideWhenUsed/>
    <w:rsid w:val="00463DAF"/>
    <w:rPr>
      <w:b/>
      <w:bCs/>
    </w:rPr>
  </w:style>
  <w:style w:type="character" w:customStyle="1" w:styleId="CommentSubjectChar">
    <w:name w:val="Comment Subject Char"/>
    <w:basedOn w:val="CommentTextChar"/>
    <w:link w:val="CommentSubject"/>
    <w:uiPriority w:val="99"/>
    <w:semiHidden/>
    <w:rsid w:val="00463DAF"/>
    <w:rPr>
      <w:b/>
      <w:bCs/>
      <w:sz w:val="20"/>
      <w:szCs w:val="20"/>
    </w:rPr>
  </w:style>
  <w:style w:type="paragraph" w:styleId="Revision">
    <w:name w:val="Revision"/>
    <w:hidden/>
    <w:uiPriority w:val="99"/>
    <w:semiHidden/>
    <w:rsid w:val="00463DAF"/>
    <w:pPr>
      <w:spacing w:after="0" w:line="240" w:lineRule="auto"/>
    </w:pPr>
  </w:style>
  <w:style w:type="paragraph" w:styleId="BalloonText">
    <w:name w:val="Balloon Text"/>
    <w:basedOn w:val="Normal"/>
    <w:link w:val="BalloonTextChar"/>
    <w:uiPriority w:val="99"/>
    <w:semiHidden/>
    <w:unhideWhenUsed/>
    <w:rsid w:val="00463DA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3DAF"/>
    <w:rPr>
      <w:rFonts w:ascii="Times New Roman" w:hAnsi="Times New Roman" w:cs="Times New Roman"/>
      <w:sz w:val="18"/>
      <w:szCs w:val="18"/>
    </w:rPr>
  </w:style>
  <w:style w:type="character" w:customStyle="1" w:styleId="ColorfulList-Accent1Char1">
    <w:name w:val="Colorful List - Accent 1 Char1"/>
    <w:aliases w:val="Annex Char,List Paragraph1 Char,Table/Figure Heading Char,Titel ohne Strich Char,Normal 1 Char,Dot pt Char,F5 List Paragraph Char,List Paragraph Char Char Char Char,Indicator Text Char,Numbered Para 1 Char,Bullet 1 Char"/>
    <w:link w:val="ColorfulList-Accent1"/>
    <w:uiPriority w:val="34"/>
    <w:qFormat/>
    <w:locked/>
    <w:rsid w:val="00891AD4"/>
    <w:rPr>
      <w:rFonts w:ascii="Cambria" w:eastAsia="Times New Roman" w:hAnsi="Cambria"/>
      <w:sz w:val="24"/>
      <w:szCs w:val="24"/>
    </w:rPr>
  </w:style>
  <w:style w:type="table" w:styleId="ColorfulList-Accent1">
    <w:name w:val="Colorful List Accent 1"/>
    <w:basedOn w:val="TableNormal"/>
    <w:link w:val="ColorfulList-Accent1Char1"/>
    <w:uiPriority w:val="34"/>
    <w:rsid w:val="00891AD4"/>
    <w:pPr>
      <w:spacing w:after="0" w:line="240" w:lineRule="auto"/>
    </w:pPr>
    <w:rPr>
      <w:rFonts w:ascii="Cambria" w:eastAsia="Times New Roman" w:hAnsi="Cambria"/>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BA70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BE0D11"/>
    <w:rPr>
      <w:i/>
      <w:iCs/>
    </w:rPr>
  </w:style>
  <w:style w:type="paragraph" w:styleId="FootnoteText">
    <w:name w:val="footnote text"/>
    <w:basedOn w:val="Normal"/>
    <w:link w:val="FootnoteTextChar"/>
    <w:uiPriority w:val="99"/>
    <w:unhideWhenUsed/>
    <w:rsid w:val="002D243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D243F"/>
    <w:rPr>
      <w:rFonts w:ascii="Calibri" w:eastAsia="Calibri" w:hAnsi="Calibri" w:cs="Times New Roman"/>
      <w:sz w:val="20"/>
      <w:szCs w:val="20"/>
    </w:rPr>
  </w:style>
  <w:style w:type="character" w:styleId="FootnoteReference">
    <w:name w:val="footnote reference"/>
    <w:uiPriority w:val="99"/>
    <w:semiHidden/>
    <w:unhideWhenUsed/>
    <w:rsid w:val="002D243F"/>
    <w:rPr>
      <w:vertAlign w:val="superscript"/>
    </w:rPr>
  </w:style>
  <w:style w:type="paragraph" w:styleId="ListParagraph">
    <w:name w:val="List Paragraph"/>
    <w:aliases w:val="List Paragraph1,Ha,List bullets,Normal 1,NumberedParas,Dot pt,F5 List Paragraph,List Paragraph Char Char Char,Indicator Text,Numbered Para 1,Bullet 1,Bullet Points,MAIN CONTENT,Párrafo de lista,Recommendation,List Paragraph2,Bullets"/>
    <w:basedOn w:val="Normal"/>
    <w:uiPriority w:val="34"/>
    <w:qFormat/>
    <w:rsid w:val="00D25101"/>
    <w:pPr>
      <w:spacing w:after="0" w:line="240" w:lineRule="auto"/>
      <w:ind w:left="720"/>
      <w:contextualSpacing/>
      <w:jc w:val="both"/>
    </w:pPr>
    <w:rPr>
      <w:rFonts w:ascii="Cambria" w:eastAsia="Times New Roman" w:hAnsi="Cambria" w:cs="Times New Roman"/>
      <w:sz w:val="24"/>
      <w:szCs w:val="24"/>
    </w:rPr>
  </w:style>
  <w:style w:type="paragraph" w:styleId="Header">
    <w:name w:val="header"/>
    <w:basedOn w:val="Normal"/>
    <w:link w:val="HeaderChar"/>
    <w:uiPriority w:val="99"/>
    <w:unhideWhenUsed/>
    <w:rsid w:val="00572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04A"/>
  </w:style>
  <w:style w:type="paragraph" w:styleId="Footer">
    <w:name w:val="footer"/>
    <w:basedOn w:val="Normal"/>
    <w:link w:val="FooterChar"/>
    <w:uiPriority w:val="99"/>
    <w:unhideWhenUsed/>
    <w:rsid w:val="00572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04A"/>
  </w:style>
  <w:style w:type="paragraph" w:customStyle="1" w:styleId="ListBullet1">
    <w:name w:val="List Bullet 1"/>
    <w:basedOn w:val="Normal"/>
    <w:qFormat/>
    <w:rsid w:val="0081751C"/>
    <w:pPr>
      <w:numPr>
        <w:numId w:val="13"/>
      </w:numPr>
      <w:spacing w:before="120" w:after="120" w:line="240" w:lineRule="auto"/>
      <w:contextualSpacing/>
      <w:jc w:val="both"/>
    </w:pPr>
    <w:rPr>
      <w:rFonts w:asciiTheme="majorHAnsi" w:eastAsia="Times New Roman" w:hAnsiTheme="majorHAnsi"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64387">
      <w:bodyDiv w:val="1"/>
      <w:marLeft w:val="0"/>
      <w:marRight w:val="0"/>
      <w:marTop w:val="0"/>
      <w:marBottom w:val="0"/>
      <w:divBdr>
        <w:top w:val="none" w:sz="0" w:space="0" w:color="auto"/>
        <w:left w:val="none" w:sz="0" w:space="0" w:color="auto"/>
        <w:bottom w:val="none" w:sz="0" w:space="0" w:color="auto"/>
        <w:right w:val="none" w:sz="0" w:space="0" w:color="auto"/>
      </w:divBdr>
    </w:div>
    <w:div w:id="626208164">
      <w:bodyDiv w:val="1"/>
      <w:marLeft w:val="0"/>
      <w:marRight w:val="0"/>
      <w:marTop w:val="0"/>
      <w:marBottom w:val="0"/>
      <w:divBdr>
        <w:top w:val="none" w:sz="0" w:space="0" w:color="auto"/>
        <w:left w:val="none" w:sz="0" w:space="0" w:color="auto"/>
        <w:bottom w:val="none" w:sz="0" w:space="0" w:color="auto"/>
        <w:right w:val="none" w:sz="0" w:space="0" w:color="auto"/>
      </w:divBdr>
      <w:divsChild>
        <w:div w:id="607860537">
          <w:marLeft w:val="0"/>
          <w:marRight w:val="0"/>
          <w:marTop w:val="0"/>
          <w:marBottom w:val="0"/>
          <w:divBdr>
            <w:top w:val="none" w:sz="0" w:space="0" w:color="auto"/>
            <w:left w:val="none" w:sz="0" w:space="0" w:color="auto"/>
            <w:bottom w:val="none" w:sz="0" w:space="0" w:color="auto"/>
            <w:right w:val="none" w:sz="0" w:space="0" w:color="auto"/>
          </w:divBdr>
          <w:divsChild>
            <w:div w:id="7751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70290">
      <w:bodyDiv w:val="1"/>
      <w:marLeft w:val="0"/>
      <w:marRight w:val="0"/>
      <w:marTop w:val="0"/>
      <w:marBottom w:val="0"/>
      <w:divBdr>
        <w:top w:val="none" w:sz="0" w:space="0" w:color="auto"/>
        <w:left w:val="none" w:sz="0" w:space="0" w:color="auto"/>
        <w:bottom w:val="none" w:sz="0" w:space="0" w:color="auto"/>
        <w:right w:val="none" w:sz="0" w:space="0" w:color="auto"/>
      </w:divBdr>
    </w:div>
    <w:div w:id="849291706">
      <w:bodyDiv w:val="1"/>
      <w:marLeft w:val="0"/>
      <w:marRight w:val="0"/>
      <w:marTop w:val="0"/>
      <w:marBottom w:val="0"/>
      <w:divBdr>
        <w:top w:val="none" w:sz="0" w:space="0" w:color="auto"/>
        <w:left w:val="none" w:sz="0" w:space="0" w:color="auto"/>
        <w:bottom w:val="none" w:sz="0" w:space="0" w:color="auto"/>
        <w:right w:val="none" w:sz="0" w:space="0" w:color="auto"/>
      </w:divBdr>
    </w:div>
    <w:div w:id="1326203247">
      <w:bodyDiv w:val="1"/>
      <w:marLeft w:val="0"/>
      <w:marRight w:val="0"/>
      <w:marTop w:val="0"/>
      <w:marBottom w:val="0"/>
      <w:divBdr>
        <w:top w:val="none" w:sz="0" w:space="0" w:color="auto"/>
        <w:left w:val="none" w:sz="0" w:space="0" w:color="auto"/>
        <w:bottom w:val="none" w:sz="0" w:space="0" w:color="auto"/>
        <w:right w:val="none" w:sz="0" w:space="0" w:color="auto"/>
      </w:divBdr>
      <w:divsChild>
        <w:div w:id="726150566">
          <w:marLeft w:val="0"/>
          <w:marRight w:val="0"/>
          <w:marTop w:val="0"/>
          <w:marBottom w:val="0"/>
          <w:divBdr>
            <w:top w:val="none" w:sz="0" w:space="0" w:color="auto"/>
            <w:left w:val="none" w:sz="0" w:space="0" w:color="auto"/>
            <w:bottom w:val="none" w:sz="0" w:space="0" w:color="auto"/>
            <w:right w:val="none" w:sz="0" w:space="0" w:color="auto"/>
          </w:divBdr>
          <w:divsChild>
            <w:div w:id="183641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07531">
      <w:bodyDiv w:val="1"/>
      <w:marLeft w:val="0"/>
      <w:marRight w:val="0"/>
      <w:marTop w:val="0"/>
      <w:marBottom w:val="0"/>
      <w:divBdr>
        <w:top w:val="none" w:sz="0" w:space="0" w:color="auto"/>
        <w:left w:val="none" w:sz="0" w:space="0" w:color="auto"/>
        <w:bottom w:val="none" w:sz="0" w:space="0" w:color="auto"/>
        <w:right w:val="none" w:sz="0" w:space="0" w:color="auto"/>
      </w:divBdr>
    </w:div>
    <w:div w:id="1950895506">
      <w:bodyDiv w:val="1"/>
      <w:marLeft w:val="0"/>
      <w:marRight w:val="0"/>
      <w:marTop w:val="0"/>
      <w:marBottom w:val="0"/>
      <w:divBdr>
        <w:top w:val="none" w:sz="0" w:space="0" w:color="auto"/>
        <w:left w:val="none" w:sz="0" w:space="0" w:color="auto"/>
        <w:bottom w:val="none" w:sz="0" w:space="0" w:color="auto"/>
        <w:right w:val="none" w:sz="0" w:space="0" w:color="auto"/>
      </w:divBdr>
    </w:div>
    <w:div w:id="197023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4207</Words>
  <Characters>23983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cp:revision>
  <dcterms:created xsi:type="dcterms:W3CDTF">2019-11-15T13:31:00Z</dcterms:created>
  <dcterms:modified xsi:type="dcterms:W3CDTF">2019-11-15T13:31:00Z</dcterms:modified>
</cp:coreProperties>
</file>