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0CDAB304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Embassy’s</w:t>
      </w:r>
      <w:r>
        <w:rPr>
          <w:rFonts w:asciiTheme="majorHAnsi" w:hAnsiTheme="majorHAnsi" w:cstheme="majorHAnsi"/>
          <w:lang w:val="en-GB"/>
        </w:rPr>
        <w:t xml:space="preserve">  procurement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6F03C4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6F03C4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6F03C4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030B58F8" w14:textId="42C8E0B5" w:rsidR="00DF6C7C" w:rsidRPr="003D2187" w:rsidRDefault="006F03C4" w:rsidP="00B51DD7">
      <w:pPr>
        <w:rPr>
          <w:rFonts w:asciiTheme="majorHAnsi" w:hAnsiTheme="majorHAnsi" w:cstheme="majorHAnsi"/>
          <w:color w:val="505050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>specified in Chapter 13, Section 1 of the Swedish Public Procurement Act (2016:1145) (LOU), i.e. section</w:t>
      </w:r>
      <w:r>
        <w:rPr>
          <w:rFonts w:asciiTheme="majorHAnsi" w:eastAsia="Calibri" w:hAnsiTheme="majorHAnsi" w:cstheme="majorHAnsi"/>
          <w:lang w:val="en-GB" w:bidi="en-GB"/>
        </w:rPr>
        <w:t xml:space="preserve"> </w:t>
      </w:r>
      <w:r w:rsidRPr="006F03C4">
        <w:rPr>
          <w:rFonts w:asciiTheme="majorHAnsi" w:eastAsia="Calibri" w:hAnsiTheme="majorHAnsi" w:cstheme="majorHAnsi"/>
          <w:lang w:val="en-GB" w:bidi="en-GB"/>
        </w:rPr>
        <w:t xml:space="preserve">3.3.1 </w:t>
      </w:r>
      <w:r>
        <w:rPr>
          <w:rFonts w:asciiTheme="majorHAnsi" w:eastAsia="Calibri" w:hAnsiTheme="majorHAnsi" w:cstheme="majorHAnsi"/>
          <w:lang w:val="en-GB" w:bidi="en-GB"/>
        </w:rPr>
        <w:t>“</w:t>
      </w:r>
      <w:r w:rsidRPr="006F03C4">
        <w:rPr>
          <w:rFonts w:asciiTheme="majorHAnsi" w:eastAsia="Calibri" w:hAnsiTheme="majorHAnsi" w:cstheme="majorHAnsi"/>
          <w:lang w:val="en-GB" w:bidi="en-GB"/>
        </w:rPr>
        <w:t>Criminal convictions</w:t>
      </w:r>
      <w:r>
        <w:rPr>
          <w:rFonts w:asciiTheme="majorHAnsi" w:eastAsia="Calibri" w:hAnsiTheme="majorHAnsi" w:cstheme="majorHAnsi"/>
          <w:lang w:val="en-GB" w:bidi="en-GB"/>
        </w:rPr>
        <w:t>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bookmarkStart w:id="0" w:name="_GoBack"/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bookmarkEnd w:id="0"/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Name in block letters</w:t>
            </w:r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264D" w14:textId="6D557157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 xml:space="preserve">Appendix </w:t>
    </w:r>
    <w:r w:rsidR="00E97663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C59"/>
    <w:rsid w:val="000F296B"/>
    <w:rsid w:val="00107F51"/>
    <w:rsid w:val="001C3D66"/>
    <w:rsid w:val="00225314"/>
    <w:rsid w:val="0022669B"/>
    <w:rsid w:val="00243C92"/>
    <w:rsid w:val="002D4D7E"/>
    <w:rsid w:val="00350BC8"/>
    <w:rsid w:val="003533FB"/>
    <w:rsid w:val="0037731D"/>
    <w:rsid w:val="003933A8"/>
    <w:rsid w:val="003A3513"/>
    <w:rsid w:val="003D2187"/>
    <w:rsid w:val="00503459"/>
    <w:rsid w:val="0056773D"/>
    <w:rsid w:val="005A7019"/>
    <w:rsid w:val="005E1EE4"/>
    <w:rsid w:val="00641EFB"/>
    <w:rsid w:val="006600A1"/>
    <w:rsid w:val="00672412"/>
    <w:rsid w:val="006F03C4"/>
    <w:rsid w:val="00725F98"/>
    <w:rsid w:val="007501C6"/>
    <w:rsid w:val="00760410"/>
    <w:rsid w:val="0078640C"/>
    <w:rsid w:val="007B5D09"/>
    <w:rsid w:val="007C2E4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336AF"/>
    <w:rsid w:val="00B37DB9"/>
    <w:rsid w:val="00B51DD7"/>
    <w:rsid w:val="00B546D5"/>
    <w:rsid w:val="00B92E3E"/>
    <w:rsid w:val="00BA405F"/>
    <w:rsid w:val="00C20EBA"/>
    <w:rsid w:val="00C34B5D"/>
    <w:rsid w:val="00C92DC8"/>
    <w:rsid w:val="00CA0B66"/>
    <w:rsid w:val="00CA5E99"/>
    <w:rsid w:val="00CB1B19"/>
    <w:rsid w:val="00CB4727"/>
    <w:rsid w:val="00CC17F5"/>
    <w:rsid w:val="00CC6E73"/>
    <w:rsid w:val="00D10A5D"/>
    <w:rsid w:val="00D11BD4"/>
    <w:rsid w:val="00D14238"/>
    <w:rsid w:val="00D56721"/>
    <w:rsid w:val="00D87756"/>
    <w:rsid w:val="00DF6C7C"/>
    <w:rsid w:val="00E256AC"/>
    <w:rsid w:val="00E412F8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A6716"/>
    <w:rsid w:val="00FB2B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Upphandling och kontrakt</TermName>
          <TermId xmlns="http://schemas.microsoft.com/office/infopath/2007/PartnerControls">a6445bc9-3c2f-4064-81d1-4dcddd17ca9b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PROCUREMENT</DisplayName>
        <AccountId>118</AccountId>
        <AccountType/>
      </UserInfo>
    </KITWikiContact>
    <TaxCatchAll xmlns="3378b801-3009-4207-9cc1-6636bfb6d63a">
      <Value>402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/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schemas.microsoft.com/office/2006/metadata/properties"/>
    <ds:schemaRef ds:uri="3378b801-3009-4207-9cc1-6636bfb6d63a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489800d-a601-41b9-98b6-ec77e69f1222"/>
  </ds:schemaRefs>
</ds:datastoreItem>
</file>

<file path=customXml/itemProps3.xml><?xml version="1.0" encoding="utf-8"?>
<ds:datastoreItem xmlns:ds="http://schemas.openxmlformats.org/officeDocument/2006/customXml" ds:itemID="{F923D7BD-C068-410A-81D1-C67BE6F3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Gussun Albadri</dc:creator>
  <cp:keywords/>
  <dc:description/>
  <cp:lastModifiedBy>Linnéa Almqvist</cp:lastModifiedBy>
  <cp:revision>2</cp:revision>
  <dcterms:created xsi:type="dcterms:W3CDTF">2020-04-06T13:12:00Z</dcterms:created>
  <dcterms:modified xsi:type="dcterms:W3CDTF">2020-04-06T13:12:00Z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